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E69AB" w14:textId="7969011F" w:rsidR="006725B6" w:rsidRPr="00E14347" w:rsidRDefault="006725B6" w:rsidP="00F41604"/>
    <w:p w14:paraId="22D53027" w14:textId="3EACF774" w:rsidR="00E95606" w:rsidRPr="00E14347" w:rsidRDefault="00E95606" w:rsidP="006D4F32">
      <w:pPr>
        <w:pStyle w:val="STHeader1"/>
        <w:rPr>
          <w:rFonts w:ascii="Tahoma" w:hAnsi="Tahoma"/>
        </w:rPr>
      </w:pPr>
      <w:r w:rsidRPr="00E14347">
        <w:rPr>
          <w:rFonts w:ascii="Tahoma" w:hAnsi="Tahoma"/>
        </w:rPr>
        <w:t xml:space="preserve">PHI </w:t>
      </w:r>
      <w:proofErr w:type="gramStart"/>
      <w:r w:rsidRPr="00E14347">
        <w:rPr>
          <w:rFonts w:ascii="Tahoma" w:hAnsi="Tahoma"/>
        </w:rPr>
        <w:t>2010  INTRODUCTION</w:t>
      </w:r>
      <w:proofErr w:type="gramEnd"/>
      <w:r w:rsidRPr="00E14347">
        <w:rPr>
          <w:rFonts w:ascii="Tahoma" w:hAnsi="Tahoma"/>
        </w:rPr>
        <w:t xml:space="preserve"> TO PHILOSOPHY</w:t>
      </w:r>
    </w:p>
    <w:p w14:paraId="59260474" w14:textId="41FEAB3B" w:rsidR="00E95606" w:rsidRPr="00E14347" w:rsidRDefault="00E95606" w:rsidP="006D4F32">
      <w:pPr>
        <w:pStyle w:val="STHeader2"/>
        <w:rPr>
          <w:rFonts w:ascii="Tahoma" w:hAnsi="Tahoma"/>
        </w:rPr>
      </w:pPr>
      <w:r w:rsidRPr="00E14347">
        <w:rPr>
          <w:rFonts w:ascii="Tahoma" w:hAnsi="Tahoma"/>
        </w:rPr>
        <w:t>3.0 credits</w:t>
      </w:r>
      <w:r w:rsidR="005D4862" w:rsidRPr="00E14347">
        <w:rPr>
          <w:rFonts w:ascii="Tahoma" w:hAnsi="Tahoma"/>
        </w:rPr>
        <w:t xml:space="preserve"> • </w:t>
      </w:r>
      <w:r w:rsidRPr="00E14347">
        <w:rPr>
          <w:rFonts w:ascii="Tahoma" w:hAnsi="Tahoma"/>
        </w:rPr>
        <w:t xml:space="preserve">State Core </w:t>
      </w:r>
      <w:r w:rsidR="005D4862" w:rsidRPr="00E14347">
        <w:rPr>
          <w:rFonts w:ascii="Tahoma" w:hAnsi="Tahoma"/>
        </w:rPr>
        <w:t xml:space="preserve">Gen Ed </w:t>
      </w:r>
      <w:r w:rsidRPr="00E14347">
        <w:rPr>
          <w:rFonts w:ascii="Tahoma" w:hAnsi="Tahoma"/>
        </w:rPr>
        <w:t>Humanities</w:t>
      </w:r>
      <w:r w:rsidR="005D4862" w:rsidRPr="00E14347">
        <w:rPr>
          <w:rFonts w:ascii="Tahoma" w:hAnsi="Tahoma"/>
        </w:rPr>
        <w:t xml:space="preserve"> • </w:t>
      </w:r>
      <w:r w:rsidRPr="00E14347">
        <w:rPr>
          <w:rFonts w:ascii="Tahoma" w:hAnsi="Tahoma"/>
        </w:rPr>
        <w:t>4000 words</w:t>
      </w:r>
      <w:r w:rsidR="006725B6" w:rsidRPr="00E14347">
        <w:rPr>
          <w:rFonts w:ascii="Tahoma" w:hAnsi="Tahoma"/>
        </w:rPr>
        <w:t xml:space="preserve"> of WR Credit</w:t>
      </w:r>
    </w:p>
    <w:p w14:paraId="29411849" w14:textId="61094177" w:rsidR="00E95606" w:rsidRPr="00E14347" w:rsidRDefault="00A966BA" w:rsidP="006D4F32">
      <w:pPr>
        <w:pStyle w:val="STBody"/>
      </w:pPr>
      <w:r w:rsidRPr="00A966BA">
        <w:rPr>
          <w:noProof/>
          <w14:ligatures w14:val="standardContextual"/>
        </w:rPr>
        <w:pict w14:anchorId="14CAE389">
          <v:rect id="_x0000_i1025" alt="" style="width:118.85pt;height:.05pt;mso-width-percent:0;mso-height-percent:0;mso-width-percent:0;mso-height-percent:0" o:hrpct="254" o:hralign="center" o:hrstd="t" o:hr="t" fillcolor="#a0a0a0" stroked="f"/>
        </w:pict>
      </w:r>
    </w:p>
    <w:p w14:paraId="463C8C02" w14:textId="1D781E0C" w:rsidR="00CE5625" w:rsidRPr="00CE2915" w:rsidRDefault="00CE2915" w:rsidP="00CE2915">
      <w:pPr>
        <w:pStyle w:val="Heading3"/>
        <w:shd w:val="clear" w:color="auto" w:fill="FFFFFF"/>
        <w:jc w:val="center"/>
        <w:rPr>
          <w:color w:val="auto"/>
          <w:sz w:val="22"/>
          <w:szCs w:val="22"/>
        </w:rPr>
      </w:pPr>
      <w:r>
        <w:rPr>
          <w:color w:val="auto"/>
        </w:rPr>
        <w:t>Spring Semester 2026</w:t>
      </w:r>
      <w:r w:rsidR="00E95606" w:rsidRPr="00E14347">
        <w:rPr>
          <w:color w:val="auto"/>
        </w:rPr>
        <w:tab/>
        <w:t>Class #</w:t>
      </w:r>
      <w:r w:rsidR="009A3271" w:rsidRPr="00E14347">
        <w:rPr>
          <w:color w:val="auto"/>
        </w:rPr>
        <w:t xml:space="preserve"> </w:t>
      </w:r>
      <w:r>
        <w:rPr>
          <w:color w:val="auto"/>
          <w:sz w:val="22"/>
          <w:szCs w:val="22"/>
        </w:rPr>
        <w:t>26097</w:t>
      </w:r>
      <w:r>
        <w:rPr>
          <w:color w:val="auto"/>
          <w:sz w:val="22"/>
          <w:szCs w:val="22"/>
        </w:rPr>
        <w:t>,</w:t>
      </w:r>
      <w:r w:rsidR="00CE5625" w:rsidRPr="00E14347">
        <w:rPr>
          <w:color w:val="auto"/>
        </w:rPr>
        <w:t xml:space="preserve"> </w:t>
      </w:r>
      <w:r w:rsidRPr="00E14347">
        <w:rPr>
          <w:color w:val="auto"/>
          <w:sz w:val="22"/>
          <w:szCs w:val="22"/>
        </w:rPr>
        <w:t>260</w:t>
      </w:r>
      <w:r>
        <w:rPr>
          <w:color w:val="auto"/>
          <w:sz w:val="22"/>
          <w:szCs w:val="22"/>
        </w:rPr>
        <w:t>98</w:t>
      </w:r>
      <w:r w:rsidR="00CE5625" w:rsidRPr="00E14347">
        <w:rPr>
          <w:color w:val="auto"/>
        </w:rPr>
        <w:t xml:space="preserve">, </w:t>
      </w:r>
      <w:r>
        <w:rPr>
          <w:color w:val="auto"/>
        </w:rPr>
        <w:t>26099</w:t>
      </w:r>
    </w:p>
    <w:p w14:paraId="7A257D19" w14:textId="1BD4056A" w:rsidR="00CE5625" w:rsidRPr="00E14347" w:rsidRDefault="00CE5625" w:rsidP="00CE5625">
      <w:pPr>
        <w:pStyle w:val="Heading3"/>
        <w:shd w:val="clear" w:color="auto" w:fill="FFFFFF"/>
        <w:rPr>
          <w:color w:val="auto"/>
        </w:rPr>
      </w:pPr>
    </w:p>
    <w:p w14:paraId="03EF4119" w14:textId="0B3D2764" w:rsidR="00CE5625" w:rsidRPr="00E14347" w:rsidRDefault="00CE5625" w:rsidP="00CE5625">
      <w:pPr>
        <w:pStyle w:val="Heading3"/>
        <w:shd w:val="clear" w:color="auto" w:fill="FFFFFF"/>
        <w:rPr>
          <w:color w:val="auto"/>
        </w:rPr>
      </w:pPr>
    </w:p>
    <w:p w14:paraId="65895831" w14:textId="66BA87F3" w:rsidR="00E95606" w:rsidRPr="00E14347" w:rsidRDefault="00E95606" w:rsidP="007B455C">
      <w:pPr>
        <w:pStyle w:val="STHeader3"/>
        <w:jc w:val="left"/>
        <w:rPr>
          <w:rFonts w:ascii="Tahoma" w:hAnsi="Tahoma"/>
          <w:color w:val="auto"/>
        </w:rPr>
      </w:pPr>
    </w:p>
    <w:p w14:paraId="5C3D7BF5" w14:textId="77777777" w:rsidR="009D10BE" w:rsidRPr="00E14347" w:rsidRDefault="009D10BE" w:rsidP="006D4F32">
      <w:pPr>
        <w:pStyle w:val="STBody"/>
        <w:rPr>
          <w:szCs w:val="22"/>
        </w:rPr>
      </w:pPr>
    </w:p>
    <w:p w14:paraId="099C9664" w14:textId="3E3B81EB" w:rsidR="007A10E6" w:rsidRPr="00E14347" w:rsidRDefault="00014840" w:rsidP="006D4F32">
      <w:pPr>
        <w:pStyle w:val="STSection"/>
        <w:rPr>
          <w:rFonts w:ascii="Tahoma" w:hAnsi="Tahoma"/>
          <w:sz w:val="22"/>
          <w:szCs w:val="22"/>
        </w:rPr>
      </w:pPr>
      <w:r w:rsidRPr="00E14347">
        <w:rPr>
          <w:rFonts w:ascii="Tahoma" w:hAnsi="Tahoma"/>
          <w:sz w:val="22"/>
          <w:szCs w:val="22"/>
        </w:rPr>
        <w:t>I</w:t>
      </w:r>
      <w:r w:rsidR="007A10E6" w:rsidRPr="00E14347">
        <w:rPr>
          <w:rFonts w:ascii="Tahoma" w:hAnsi="Tahoma"/>
          <w:sz w:val="22"/>
          <w:szCs w:val="22"/>
        </w:rPr>
        <w:t xml:space="preserve">. </w:t>
      </w:r>
      <w:r w:rsidR="00600616" w:rsidRPr="00E14347">
        <w:rPr>
          <w:rFonts w:ascii="Tahoma" w:hAnsi="Tahoma"/>
          <w:sz w:val="22"/>
          <w:szCs w:val="22"/>
        </w:rPr>
        <w:t>Basic Information</w:t>
      </w:r>
    </w:p>
    <w:p w14:paraId="241A2486" w14:textId="77777777" w:rsidR="007A10E6" w:rsidRPr="00E14347" w:rsidRDefault="007A10E6" w:rsidP="006D4F32">
      <w:pPr>
        <w:pStyle w:val="STBody"/>
        <w:rPr>
          <w:szCs w:val="22"/>
        </w:rPr>
      </w:pPr>
    </w:p>
    <w:p w14:paraId="103D1423" w14:textId="3DC93C3F" w:rsidR="00B42C7F" w:rsidRPr="00E14347" w:rsidRDefault="00B42C7F" w:rsidP="002E77EB">
      <w:pPr>
        <w:pStyle w:val="STSubsection"/>
      </w:pPr>
      <w:r w:rsidRPr="00E14347">
        <w:t>Meetings</w:t>
      </w:r>
    </w:p>
    <w:p w14:paraId="3268E726" w14:textId="0BDAE25E" w:rsidR="006B64D8" w:rsidRPr="00E14347" w:rsidRDefault="006B64D8" w:rsidP="006B64D8">
      <w:pPr>
        <w:pStyle w:val="STBody"/>
        <w:ind w:left="0"/>
        <w:rPr>
          <w:szCs w:val="22"/>
        </w:rPr>
      </w:pPr>
      <w:r w:rsidRPr="00E14347">
        <w:rPr>
          <w:szCs w:val="22"/>
        </w:rPr>
        <w:t>Lectures</w:t>
      </w:r>
      <w:r w:rsidR="00130220" w:rsidRPr="00E14347">
        <w:rPr>
          <w:szCs w:val="22"/>
        </w:rPr>
        <w:t xml:space="preserve">: </w:t>
      </w:r>
      <w:r w:rsidRPr="00E14347">
        <w:rPr>
          <w:szCs w:val="22"/>
        </w:rPr>
        <w:t xml:space="preserve">Period </w:t>
      </w:r>
      <w:proofErr w:type="gramStart"/>
      <w:r w:rsidRPr="00E14347">
        <w:rPr>
          <w:szCs w:val="22"/>
        </w:rPr>
        <w:t>T,R</w:t>
      </w:r>
      <w:proofErr w:type="gramEnd"/>
      <w:r w:rsidR="004352BB" w:rsidRPr="00E14347">
        <w:rPr>
          <w:szCs w:val="22"/>
        </w:rPr>
        <w:t xml:space="preserve"> (Tuesdays and Thursdays) </w:t>
      </w:r>
      <w:r w:rsidRPr="00E14347">
        <w:rPr>
          <w:szCs w:val="22"/>
        </w:rPr>
        <w:t>9:35am – 10:25am</w:t>
      </w:r>
    </w:p>
    <w:p w14:paraId="4423124C" w14:textId="6CA58974" w:rsidR="006B64D8" w:rsidRPr="00E14347" w:rsidRDefault="006B64D8" w:rsidP="006B64D8">
      <w:pPr>
        <w:pStyle w:val="STBody"/>
        <w:rPr>
          <w:szCs w:val="22"/>
        </w:rPr>
      </w:pPr>
      <w:r w:rsidRPr="00E14347">
        <w:rPr>
          <w:szCs w:val="22"/>
        </w:rPr>
        <w:t xml:space="preserve">Building Room # </w:t>
      </w:r>
      <w:r w:rsidR="005E4482" w:rsidRPr="005E4482">
        <w:t>FAB 0105</w:t>
      </w:r>
    </w:p>
    <w:p w14:paraId="5DB9395A" w14:textId="77777777" w:rsidR="006B64D8" w:rsidRPr="00E14347" w:rsidRDefault="006B64D8" w:rsidP="006B64D8">
      <w:pPr>
        <w:pStyle w:val="STBody"/>
        <w:ind w:left="0"/>
        <w:rPr>
          <w:szCs w:val="22"/>
        </w:rPr>
      </w:pPr>
    </w:p>
    <w:p w14:paraId="6A5D02DB" w14:textId="21F29F49" w:rsidR="00130220" w:rsidRPr="00E14347" w:rsidRDefault="006B64D8" w:rsidP="006B64D8">
      <w:pPr>
        <w:pStyle w:val="STBody"/>
        <w:ind w:left="0"/>
        <w:rPr>
          <w:szCs w:val="22"/>
        </w:rPr>
      </w:pPr>
      <w:r w:rsidRPr="00E14347">
        <w:rPr>
          <w:szCs w:val="22"/>
        </w:rPr>
        <w:t>For Discussion Section Meeting Times and Location, see below.</w:t>
      </w:r>
    </w:p>
    <w:p w14:paraId="72086A4D" w14:textId="77777777" w:rsidR="00130220" w:rsidRPr="00E14347" w:rsidRDefault="00130220" w:rsidP="006D4F32">
      <w:pPr>
        <w:pStyle w:val="STBody"/>
        <w:rPr>
          <w:szCs w:val="22"/>
        </w:rPr>
      </w:pPr>
    </w:p>
    <w:p w14:paraId="2AD2B263" w14:textId="1BAC10E4" w:rsidR="00885BFD" w:rsidRPr="00E14347" w:rsidRDefault="00885BFD" w:rsidP="002E77EB">
      <w:pPr>
        <w:pStyle w:val="STSubsection"/>
      </w:pPr>
      <w:r w:rsidRPr="00E14347">
        <w:t>Instructor</w:t>
      </w:r>
    </w:p>
    <w:p w14:paraId="6A413AAB" w14:textId="75058215" w:rsidR="00885BFD" w:rsidRPr="00E14347" w:rsidRDefault="002A29E1" w:rsidP="006D4F32">
      <w:pPr>
        <w:pStyle w:val="STBody"/>
        <w:rPr>
          <w:szCs w:val="22"/>
        </w:rPr>
      </w:pPr>
      <w:r w:rsidRPr="00E14347">
        <w:rPr>
          <w:b/>
          <w:bCs/>
          <w:szCs w:val="22"/>
        </w:rPr>
        <w:t xml:space="preserve">Instructor Name: </w:t>
      </w:r>
      <w:r w:rsidR="00BB021D" w:rsidRPr="00E14347">
        <w:rPr>
          <w:szCs w:val="22"/>
        </w:rPr>
        <w:t>Bob Beddor</w:t>
      </w:r>
    </w:p>
    <w:p w14:paraId="63749087" w14:textId="3F921EE7" w:rsidR="00885BFD" w:rsidRPr="00E14347" w:rsidRDefault="00885BFD" w:rsidP="006D4F32">
      <w:pPr>
        <w:pStyle w:val="STBody"/>
        <w:rPr>
          <w:szCs w:val="22"/>
        </w:rPr>
      </w:pPr>
      <w:r w:rsidRPr="00E14347">
        <w:rPr>
          <w:b/>
          <w:bCs/>
          <w:szCs w:val="22"/>
        </w:rPr>
        <w:t>Email:</w:t>
      </w:r>
      <w:r w:rsidRPr="00E14347">
        <w:rPr>
          <w:szCs w:val="22"/>
        </w:rPr>
        <w:t xml:space="preserve"> </w:t>
      </w:r>
      <w:r w:rsidR="00BB021D" w:rsidRPr="00E14347">
        <w:rPr>
          <w:szCs w:val="22"/>
        </w:rPr>
        <w:t>r.beddor@ufl.edu</w:t>
      </w:r>
    </w:p>
    <w:p w14:paraId="64ECDB76" w14:textId="60C6A960" w:rsidR="00BB021D" w:rsidRPr="00E14347" w:rsidRDefault="00885BFD" w:rsidP="00BB021D">
      <w:pPr>
        <w:pStyle w:val="p1"/>
        <w:ind w:firstLine="360"/>
        <w:jc w:val="both"/>
        <w:rPr>
          <w:rFonts w:ascii="Tahoma" w:hAnsi="Tahoma" w:cs="Tahoma"/>
          <w:sz w:val="22"/>
          <w:szCs w:val="22"/>
        </w:rPr>
      </w:pPr>
      <w:r w:rsidRPr="00E14347">
        <w:rPr>
          <w:rFonts w:ascii="Tahoma" w:hAnsi="Tahoma" w:cs="Tahoma"/>
          <w:b/>
          <w:bCs/>
          <w:sz w:val="22"/>
          <w:szCs w:val="22"/>
        </w:rPr>
        <w:t>Office:</w:t>
      </w:r>
      <w:r w:rsidRPr="00E14347">
        <w:rPr>
          <w:rFonts w:ascii="Tahoma" w:hAnsi="Tahoma" w:cs="Tahoma"/>
          <w:sz w:val="22"/>
          <w:szCs w:val="22"/>
        </w:rPr>
        <w:t xml:space="preserve"> </w:t>
      </w:r>
      <w:r w:rsidR="00BB021D" w:rsidRPr="00E14347">
        <w:rPr>
          <w:rFonts w:ascii="Tahoma" w:hAnsi="Tahoma" w:cs="Tahoma"/>
          <w:iCs/>
          <w:sz w:val="22"/>
          <w:szCs w:val="22"/>
        </w:rPr>
        <w:t xml:space="preserve">308, </w:t>
      </w:r>
      <w:r w:rsidR="00BB021D" w:rsidRPr="00E14347">
        <w:rPr>
          <w:rFonts w:ascii="Tahoma" w:hAnsi="Tahoma" w:cs="Tahoma"/>
          <w:sz w:val="22"/>
          <w:szCs w:val="22"/>
        </w:rPr>
        <w:t>Philosophy Department, Griffin-Floyd Hall (3</w:t>
      </w:r>
      <w:r w:rsidR="00BB021D" w:rsidRPr="00E14347">
        <w:rPr>
          <w:rFonts w:ascii="Tahoma" w:hAnsi="Tahoma" w:cs="Tahoma"/>
          <w:sz w:val="22"/>
          <w:szCs w:val="22"/>
          <w:vertAlign w:val="superscript"/>
        </w:rPr>
        <w:t>rd</w:t>
      </w:r>
      <w:r w:rsidR="00BB021D" w:rsidRPr="00E14347">
        <w:rPr>
          <w:rFonts w:ascii="Tahoma" w:hAnsi="Tahoma" w:cs="Tahoma"/>
          <w:sz w:val="22"/>
          <w:szCs w:val="22"/>
        </w:rPr>
        <w:t xml:space="preserve"> Floor)</w:t>
      </w:r>
    </w:p>
    <w:p w14:paraId="628BE8A8" w14:textId="77777777" w:rsidR="00BB021D" w:rsidRPr="00E14347" w:rsidRDefault="00DE0D30" w:rsidP="00BB021D">
      <w:pPr>
        <w:pStyle w:val="p1"/>
        <w:ind w:firstLine="360"/>
        <w:jc w:val="both"/>
        <w:rPr>
          <w:rFonts w:ascii="Tahoma" w:hAnsi="Tahoma" w:cs="Tahoma"/>
          <w:sz w:val="22"/>
          <w:szCs w:val="22"/>
          <w:lang w:val="en-US" w:eastAsia="en-US"/>
        </w:rPr>
      </w:pPr>
      <w:r w:rsidRPr="00E14347">
        <w:rPr>
          <w:rFonts w:ascii="Tahoma" w:hAnsi="Tahoma" w:cs="Tahoma"/>
          <w:b/>
          <w:bCs/>
          <w:sz w:val="22"/>
          <w:szCs w:val="22"/>
        </w:rPr>
        <w:t>Phone:</w:t>
      </w:r>
      <w:r w:rsidRPr="00E14347">
        <w:rPr>
          <w:rFonts w:ascii="Tahoma" w:hAnsi="Tahoma" w:cs="Tahoma"/>
          <w:sz w:val="22"/>
          <w:szCs w:val="22"/>
        </w:rPr>
        <w:t xml:space="preserve"> </w:t>
      </w:r>
      <w:r w:rsidR="00BB021D" w:rsidRPr="00E14347">
        <w:rPr>
          <w:rFonts w:ascii="Tahoma" w:hAnsi="Tahoma" w:cs="Tahoma"/>
          <w:sz w:val="22"/>
          <w:szCs w:val="22"/>
          <w:lang w:val="en-US" w:eastAsia="en-US"/>
        </w:rPr>
        <w:t>(352) 392-2084 (Philosophy Department)</w:t>
      </w:r>
    </w:p>
    <w:p w14:paraId="40DF37AE" w14:textId="7E549595" w:rsidR="00BB021D" w:rsidRPr="00E14347" w:rsidRDefault="00BB021D" w:rsidP="00BB021D">
      <w:pPr>
        <w:pStyle w:val="p1"/>
        <w:ind w:firstLine="360"/>
        <w:jc w:val="both"/>
        <w:rPr>
          <w:rFonts w:ascii="Tahoma" w:hAnsi="Tahoma" w:cs="Tahoma"/>
          <w:sz w:val="22"/>
          <w:szCs w:val="22"/>
          <w:lang w:val="en-US" w:eastAsia="en-US"/>
        </w:rPr>
      </w:pPr>
      <w:r w:rsidRPr="00E14347">
        <w:rPr>
          <w:rFonts w:ascii="Tahoma" w:hAnsi="Tahoma" w:cs="Tahoma"/>
          <w:sz w:val="22"/>
          <w:szCs w:val="22"/>
          <w:lang w:val="en-US" w:eastAsia="en-US"/>
        </w:rPr>
        <w:tab/>
      </w:r>
      <w:r w:rsidRPr="00E14347">
        <w:rPr>
          <w:rFonts w:ascii="Tahoma" w:hAnsi="Tahoma" w:cs="Tahoma"/>
          <w:i/>
          <w:iCs/>
          <w:sz w:val="22"/>
          <w:szCs w:val="22"/>
          <w:lang w:val="en-US" w:eastAsia="en-US"/>
        </w:rPr>
        <w:t>Note:</w:t>
      </w:r>
      <w:r w:rsidRPr="00E14347">
        <w:rPr>
          <w:rFonts w:ascii="Tahoma" w:hAnsi="Tahoma" w:cs="Tahoma"/>
          <w:sz w:val="22"/>
          <w:szCs w:val="22"/>
          <w:lang w:val="en-US" w:eastAsia="en-US"/>
        </w:rPr>
        <w:t xml:space="preserve"> The best way to contact me outside of class and office hours is via email</w:t>
      </w:r>
    </w:p>
    <w:p w14:paraId="405A9B30" w14:textId="77777777" w:rsidR="006E3E5F" w:rsidRPr="008A298C" w:rsidRDefault="006E3E5F" w:rsidP="006E3E5F">
      <w:pPr>
        <w:pStyle w:val="STBody"/>
        <w:rPr>
          <w:sz w:val="24"/>
          <w:szCs w:val="24"/>
        </w:rPr>
      </w:pPr>
      <w:r w:rsidRPr="008A298C">
        <w:rPr>
          <w:b/>
          <w:bCs/>
          <w:sz w:val="24"/>
          <w:szCs w:val="24"/>
        </w:rPr>
        <w:t>Office Hours:</w:t>
      </w:r>
      <w:r w:rsidRPr="008A298C">
        <w:rPr>
          <w:sz w:val="24"/>
          <w:szCs w:val="24"/>
        </w:rPr>
        <w:t xml:space="preserve"> Thursdays, 10:45am-12:45pm</w:t>
      </w:r>
    </w:p>
    <w:p w14:paraId="1AE6D316" w14:textId="77777777" w:rsidR="00801ECD" w:rsidRPr="00E14347" w:rsidRDefault="00801ECD" w:rsidP="003A372B">
      <w:pPr>
        <w:pStyle w:val="STBody"/>
        <w:ind w:left="0"/>
        <w:rPr>
          <w:szCs w:val="22"/>
        </w:rPr>
      </w:pPr>
    </w:p>
    <w:p w14:paraId="3E82ED32" w14:textId="698A6561" w:rsidR="002A29E1" w:rsidRPr="00E14347" w:rsidRDefault="002A29E1" w:rsidP="002A29E1">
      <w:pPr>
        <w:pStyle w:val="STBody"/>
        <w:ind w:left="0"/>
        <w:rPr>
          <w:b/>
          <w:bCs/>
          <w:szCs w:val="22"/>
        </w:rPr>
      </w:pPr>
      <w:r w:rsidRPr="00E14347">
        <w:rPr>
          <w:b/>
          <w:bCs/>
          <w:szCs w:val="22"/>
        </w:rPr>
        <w:t>Teaching Assistants:</w:t>
      </w:r>
    </w:p>
    <w:p w14:paraId="504CE81D" w14:textId="358C19E3" w:rsidR="002A29E1" w:rsidRPr="00BF3E8F" w:rsidRDefault="002A29E1" w:rsidP="00BF3E8F">
      <w:pPr>
        <w:pStyle w:val="STBody"/>
      </w:pPr>
      <w:r w:rsidRPr="00BF3E8F">
        <w:tab/>
      </w:r>
      <w:r w:rsidR="006E3E5F">
        <w:t>Arjun Kumar</w:t>
      </w:r>
    </w:p>
    <w:p w14:paraId="6C510198" w14:textId="7707BC8E" w:rsidR="00BF3E8F" w:rsidRPr="006E3E5F" w:rsidRDefault="002A29E1" w:rsidP="003A372B">
      <w:pPr>
        <w:pStyle w:val="STBody"/>
        <w:ind w:left="0"/>
        <w:rPr>
          <w:szCs w:val="22"/>
        </w:rPr>
      </w:pPr>
      <w:r w:rsidRPr="00E14347">
        <w:rPr>
          <w:szCs w:val="22"/>
        </w:rPr>
        <w:tab/>
      </w:r>
      <w:r w:rsidRPr="00E14347">
        <w:rPr>
          <w:i/>
          <w:iCs/>
          <w:szCs w:val="22"/>
        </w:rPr>
        <w:t>Email</w:t>
      </w:r>
      <w:r w:rsidR="00257D28">
        <w:rPr>
          <w:i/>
          <w:iCs/>
          <w:szCs w:val="22"/>
        </w:rPr>
        <w:t xml:space="preserve">: </w:t>
      </w:r>
      <w:r w:rsidR="006E3E5F">
        <w:rPr>
          <w:szCs w:val="22"/>
        </w:rPr>
        <w:t>Krishnakumar.a@ufl.edu</w:t>
      </w:r>
    </w:p>
    <w:p w14:paraId="60A4AB8E" w14:textId="03B7C2A1" w:rsidR="005C2B9E" w:rsidRDefault="005C2B9E" w:rsidP="00257D28">
      <w:pPr>
        <w:pStyle w:val="STBody"/>
        <w:ind w:left="0"/>
        <w:rPr>
          <w:szCs w:val="22"/>
        </w:rPr>
      </w:pPr>
      <w:r>
        <w:rPr>
          <w:szCs w:val="22"/>
        </w:rPr>
        <w:tab/>
        <w:t xml:space="preserve">Office Hours: </w:t>
      </w:r>
      <w:r w:rsidR="006E3E5F">
        <w:rPr>
          <w:szCs w:val="22"/>
        </w:rPr>
        <w:t>Tuesdays and Thursday, 11am-12:30pm</w:t>
      </w:r>
    </w:p>
    <w:p w14:paraId="5FE41D92" w14:textId="77777777" w:rsidR="00257D28" w:rsidRDefault="00257D28" w:rsidP="00257D28">
      <w:pPr>
        <w:pStyle w:val="STBody"/>
        <w:ind w:left="0"/>
        <w:rPr>
          <w:szCs w:val="22"/>
        </w:rPr>
      </w:pPr>
    </w:p>
    <w:p w14:paraId="491D7EA3" w14:textId="77777777" w:rsidR="00257D28" w:rsidRDefault="00257D28" w:rsidP="00257D28">
      <w:pPr>
        <w:pStyle w:val="STBody"/>
        <w:ind w:left="0"/>
        <w:rPr>
          <w:szCs w:val="22"/>
        </w:rPr>
      </w:pPr>
    </w:p>
    <w:p w14:paraId="70216BFB" w14:textId="4C175B67" w:rsidR="00003D74" w:rsidRPr="00E14347" w:rsidRDefault="00003D74" w:rsidP="006D4F32">
      <w:pPr>
        <w:pStyle w:val="STBody"/>
        <w:rPr>
          <w:szCs w:val="22"/>
        </w:rPr>
      </w:pPr>
      <w:r w:rsidRPr="00E14347">
        <w:rPr>
          <w:szCs w:val="22"/>
        </w:rPr>
        <w:t xml:space="preserve">Everyone in the class meets together for a “lecture” session on </w:t>
      </w:r>
      <w:r w:rsidR="003007AE" w:rsidRPr="00E14347">
        <w:rPr>
          <w:szCs w:val="22"/>
        </w:rPr>
        <w:t xml:space="preserve">Tuesdays and Thursdays, 9:35am-10:25am, in </w:t>
      </w:r>
      <w:hyperlink r:id="rId7" w:anchor="/index/0598" w:history="1">
        <w:r w:rsidR="00257D28" w:rsidRPr="00257D28">
          <w:rPr>
            <w:rStyle w:val="Hyperlink"/>
          </w:rPr>
          <w:t>FAB 0105.</w:t>
        </w:r>
      </w:hyperlink>
      <w:r w:rsidR="00257D28">
        <w:t xml:space="preserve"> </w:t>
      </w:r>
      <w:r w:rsidRPr="00E14347">
        <w:rPr>
          <w:szCs w:val="22"/>
        </w:rPr>
        <w:t xml:space="preserve">Smaller groups meet in breakout/discussion/recitation sessions according to their distinct section on </w:t>
      </w:r>
      <w:r w:rsidR="003007AE" w:rsidRPr="00E14347">
        <w:rPr>
          <w:szCs w:val="22"/>
        </w:rPr>
        <w:t>Fridays</w:t>
      </w:r>
      <w:r w:rsidRPr="00E14347">
        <w:rPr>
          <w:szCs w:val="22"/>
        </w:rPr>
        <w:t>, which sessions are led by the assigned Teaching Assistant</w:t>
      </w:r>
      <w:r w:rsidR="00CE2915">
        <w:rPr>
          <w:szCs w:val="22"/>
        </w:rPr>
        <w:t>s</w:t>
      </w:r>
      <w:r w:rsidR="002A29E1" w:rsidRPr="00E14347">
        <w:rPr>
          <w:szCs w:val="22"/>
        </w:rPr>
        <w:t xml:space="preserve">.  </w:t>
      </w:r>
    </w:p>
    <w:p w14:paraId="45F04C1E" w14:textId="77777777" w:rsidR="009971F6" w:rsidRPr="00E14347" w:rsidRDefault="009971F6" w:rsidP="006D4F32">
      <w:pPr>
        <w:pStyle w:val="STBody"/>
        <w:rPr>
          <w:szCs w:val="22"/>
        </w:rPr>
      </w:pPr>
    </w:p>
    <w:tbl>
      <w:tblPr>
        <w:tblStyle w:val="TableGrid"/>
        <w:tblW w:w="0" w:type="auto"/>
        <w:tblInd w:w="360" w:type="dxa"/>
        <w:tblLook w:val="04A0" w:firstRow="1" w:lastRow="0" w:firstColumn="1" w:lastColumn="0" w:noHBand="0" w:noVBand="1"/>
      </w:tblPr>
      <w:tblGrid>
        <w:gridCol w:w="1472"/>
        <w:gridCol w:w="4854"/>
        <w:gridCol w:w="2158"/>
      </w:tblGrid>
      <w:tr w:rsidR="00E14347" w:rsidRPr="00E14347" w14:paraId="7A82EE26" w14:textId="77777777" w:rsidTr="00257D28">
        <w:tc>
          <w:tcPr>
            <w:tcW w:w="1472" w:type="dxa"/>
          </w:tcPr>
          <w:p w14:paraId="4716606E" w14:textId="125D2015" w:rsidR="002A29E1" w:rsidRPr="00E14347" w:rsidRDefault="002A29E1" w:rsidP="006D4F32">
            <w:pPr>
              <w:pStyle w:val="STBody"/>
              <w:ind w:left="0"/>
              <w:rPr>
                <w:szCs w:val="22"/>
              </w:rPr>
            </w:pPr>
            <w:r w:rsidRPr="00E14347">
              <w:rPr>
                <w:szCs w:val="22"/>
              </w:rPr>
              <w:t>Class #</w:t>
            </w:r>
          </w:p>
        </w:tc>
        <w:tc>
          <w:tcPr>
            <w:tcW w:w="4854" w:type="dxa"/>
          </w:tcPr>
          <w:p w14:paraId="43DD36EA" w14:textId="1C1F7065" w:rsidR="002A29E1" w:rsidRPr="00E14347" w:rsidRDefault="002A29E1" w:rsidP="006D4F32">
            <w:pPr>
              <w:pStyle w:val="STBody"/>
              <w:ind w:left="0"/>
              <w:rPr>
                <w:szCs w:val="22"/>
              </w:rPr>
            </w:pPr>
            <w:r w:rsidRPr="00E14347">
              <w:rPr>
                <w:szCs w:val="22"/>
              </w:rPr>
              <w:t>Lecture Days</w:t>
            </w:r>
          </w:p>
        </w:tc>
        <w:tc>
          <w:tcPr>
            <w:tcW w:w="2158" w:type="dxa"/>
          </w:tcPr>
          <w:p w14:paraId="18907FC9" w14:textId="0B7DA935" w:rsidR="002A29E1" w:rsidRPr="00E14347" w:rsidRDefault="002A29E1" w:rsidP="006D4F32">
            <w:pPr>
              <w:pStyle w:val="STBody"/>
              <w:ind w:left="0"/>
              <w:rPr>
                <w:szCs w:val="22"/>
              </w:rPr>
            </w:pPr>
            <w:r w:rsidRPr="00E14347">
              <w:rPr>
                <w:szCs w:val="22"/>
              </w:rPr>
              <w:t>Breakout Days</w:t>
            </w:r>
          </w:p>
        </w:tc>
      </w:tr>
      <w:tr w:rsidR="00CE2915" w:rsidRPr="00E14347" w14:paraId="590EE2BF" w14:textId="77777777" w:rsidTr="00257D28">
        <w:trPr>
          <w:trHeight w:val="57"/>
        </w:trPr>
        <w:tc>
          <w:tcPr>
            <w:tcW w:w="1472" w:type="dxa"/>
          </w:tcPr>
          <w:p w14:paraId="60E00C21" w14:textId="77777777" w:rsidR="00CE2915" w:rsidRPr="00E14347" w:rsidRDefault="00CE2915" w:rsidP="00734A33">
            <w:pPr>
              <w:pStyle w:val="Heading3"/>
              <w:shd w:val="clear" w:color="auto" w:fill="FFFFFF"/>
              <w:rPr>
                <w:color w:val="auto"/>
                <w:sz w:val="22"/>
                <w:szCs w:val="22"/>
              </w:rPr>
            </w:pPr>
            <w:r>
              <w:rPr>
                <w:color w:val="auto"/>
                <w:sz w:val="22"/>
                <w:szCs w:val="22"/>
              </w:rPr>
              <w:t>26097</w:t>
            </w:r>
          </w:p>
          <w:p w14:paraId="0E3E2821" w14:textId="77777777" w:rsidR="00CE2915" w:rsidRPr="00E14347" w:rsidRDefault="00CE2915" w:rsidP="00734A33">
            <w:pPr>
              <w:pStyle w:val="sc-kpdqfm"/>
              <w:shd w:val="clear" w:color="auto" w:fill="FFFFFF"/>
              <w:spacing w:before="0" w:beforeAutospacing="0" w:after="0" w:afterAutospacing="0"/>
              <w:rPr>
                <w:rFonts w:ascii="Tahoma" w:hAnsi="Tahoma" w:cs="Tahoma"/>
                <w:sz w:val="22"/>
                <w:szCs w:val="22"/>
              </w:rPr>
            </w:pPr>
            <w:r w:rsidRPr="00E14347">
              <w:rPr>
                <w:rFonts w:ascii="Tahoma" w:hAnsi="Tahoma" w:cs="Tahoma"/>
                <w:sz w:val="22"/>
                <w:szCs w:val="22"/>
              </w:rPr>
              <w:t>Section 2</w:t>
            </w:r>
            <w:r>
              <w:rPr>
                <w:rFonts w:ascii="Tahoma" w:hAnsi="Tahoma" w:cs="Tahoma"/>
                <w:sz w:val="22"/>
                <w:szCs w:val="22"/>
              </w:rPr>
              <w:t>203</w:t>
            </w:r>
          </w:p>
          <w:p w14:paraId="0BF7277C" w14:textId="6DAB54C5" w:rsidR="00CE2915" w:rsidRPr="00E14347" w:rsidRDefault="00CE2915" w:rsidP="006D4F32">
            <w:pPr>
              <w:pStyle w:val="STBody"/>
              <w:ind w:left="0"/>
              <w:rPr>
                <w:szCs w:val="22"/>
              </w:rPr>
            </w:pPr>
          </w:p>
        </w:tc>
        <w:tc>
          <w:tcPr>
            <w:tcW w:w="4854" w:type="dxa"/>
          </w:tcPr>
          <w:p w14:paraId="7C4EFDE3" w14:textId="77777777" w:rsidR="00CE2915" w:rsidRPr="00E14347" w:rsidRDefault="00CE2915" w:rsidP="003007AE">
            <w:pPr>
              <w:pStyle w:val="STBody"/>
              <w:ind w:left="0"/>
              <w:rPr>
                <w:szCs w:val="22"/>
              </w:rPr>
            </w:pPr>
            <w:r w:rsidRPr="00E14347">
              <w:rPr>
                <w:szCs w:val="22"/>
              </w:rPr>
              <w:t xml:space="preserve">Period </w:t>
            </w:r>
            <w:proofErr w:type="gramStart"/>
            <w:r w:rsidRPr="00E14347">
              <w:rPr>
                <w:szCs w:val="22"/>
              </w:rPr>
              <w:t>T,R</w:t>
            </w:r>
            <w:proofErr w:type="gramEnd"/>
            <w:r w:rsidRPr="00E14347">
              <w:rPr>
                <w:szCs w:val="22"/>
              </w:rPr>
              <w:t xml:space="preserve"> (Tuesday &amp; Thursday) 9:35am – 10:25am</w:t>
            </w:r>
          </w:p>
          <w:p w14:paraId="12FD8B36" w14:textId="7D6EE38D" w:rsidR="00CE2915" w:rsidRPr="00E14347" w:rsidRDefault="00CE2915" w:rsidP="006D4F32">
            <w:pPr>
              <w:pStyle w:val="STBody"/>
              <w:ind w:left="0"/>
              <w:rPr>
                <w:szCs w:val="22"/>
              </w:rPr>
            </w:pPr>
            <w:r w:rsidRPr="00E14347">
              <w:rPr>
                <w:szCs w:val="22"/>
              </w:rPr>
              <w:t xml:space="preserve">Building Room # </w:t>
            </w:r>
            <w:r w:rsidRPr="00257D28">
              <w:t>FAB 0105</w:t>
            </w:r>
          </w:p>
        </w:tc>
        <w:tc>
          <w:tcPr>
            <w:tcW w:w="2158" w:type="dxa"/>
          </w:tcPr>
          <w:p w14:paraId="23D26239" w14:textId="3B923C0E" w:rsidR="00CE2915" w:rsidRPr="00E14347" w:rsidRDefault="00CE2915" w:rsidP="006D4F32">
            <w:pPr>
              <w:pStyle w:val="STBody"/>
              <w:ind w:left="0"/>
              <w:rPr>
                <w:szCs w:val="22"/>
              </w:rPr>
            </w:pPr>
            <w:r w:rsidRPr="00E14347">
              <w:rPr>
                <w:szCs w:val="22"/>
              </w:rPr>
              <w:t xml:space="preserve">F, Period </w:t>
            </w:r>
            <w:r>
              <w:rPr>
                <w:szCs w:val="22"/>
              </w:rPr>
              <w:t>3</w:t>
            </w:r>
            <w:r w:rsidRPr="00E14347">
              <w:rPr>
                <w:szCs w:val="22"/>
              </w:rPr>
              <w:t>, 9:35am-10:25am Building Room #</w:t>
            </w:r>
            <w:r>
              <w:rPr>
                <w:szCs w:val="22"/>
              </w:rPr>
              <w:t>TUR 2305</w:t>
            </w:r>
          </w:p>
        </w:tc>
      </w:tr>
      <w:tr w:rsidR="00CE2915" w:rsidRPr="00E14347" w14:paraId="5CDBC4BB" w14:textId="77777777" w:rsidTr="00257D28">
        <w:trPr>
          <w:trHeight w:val="57"/>
        </w:trPr>
        <w:tc>
          <w:tcPr>
            <w:tcW w:w="1472" w:type="dxa"/>
          </w:tcPr>
          <w:p w14:paraId="7416BF99" w14:textId="77777777" w:rsidR="00CE2915" w:rsidRPr="00E14347" w:rsidRDefault="00CE2915" w:rsidP="00734A33">
            <w:pPr>
              <w:pStyle w:val="Heading3"/>
              <w:shd w:val="clear" w:color="auto" w:fill="FFFFFF"/>
              <w:rPr>
                <w:color w:val="auto"/>
                <w:sz w:val="22"/>
                <w:szCs w:val="22"/>
              </w:rPr>
            </w:pPr>
            <w:r w:rsidRPr="00E14347">
              <w:rPr>
                <w:color w:val="auto"/>
                <w:sz w:val="22"/>
                <w:szCs w:val="22"/>
              </w:rPr>
              <w:t>260</w:t>
            </w:r>
            <w:r>
              <w:rPr>
                <w:color w:val="auto"/>
                <w:sz w:val="22"/>
                <w:szCs w:val="22"/>
              </w:rPr>
              <w:t>98</w:t>
            </w:r>
          </w:p>
          <w:p w14:paraId="27C13A9B" w14:textId="77777777" w:rsidR="00CE2915" w:rsidRPr="00E14347" w:rsidRDefault="00CE2915" w:rsidP="00734A33">
            <w:pPr>
              <w:pStyle w:val="sc-kpdqfm"/>
              <w:shd w:val="clear" w:color="auto" w:fill="FFFFFF"/>
              <w:spacing w:before="0" w:beforeAutospacing="0" w:after="0" w:afterAutospacing="0"/>
              <w:rPr>
                <w:rFonts w:ascii="Tahoma" w:hAnsi="Tahoma" w:cs="Tahoma"/>
                <w:sz w:val="22"/>
                <w:szCs w:val="22"/>
              </w:rPr>
            </w:pPr>
            <w:r w:rsidRPr="00E14347">
              <w:rPr>
                <w:rFonts w:ascii="Tahoma" w:hAnsi="Tahoma" w:cs="Tahoma"/>
                <w:sz w:val="22"/>
                <w:szCs w:val="22"/>
              </w:rPr>
              <w:t>Section 2</w:t>
            </w:r>
            <w:r>
              <w:rPr>
                <w:rFonts w:ascii="Tahoma" w:hAnsi="Tahoma" w:cs="Tahoma"/>
                <w:sz w:val="22"/>
                <w:szCs w:val="22"/>
              </w:rPr>
              <w:t>204</w:t>
            </w:r>
          </w:p>
          <w:p w14:paraId="521D35E1" w14:textId="665AB8BA" w:rsidR="00CE2915" w:rsidRPr="00E14347" w:rsidRDefault="00CE2915" w:rsidP="009971F6">
            <w:pPr>
              <w:pStyle w:val="STBody"/>
              <w:ind w:left="0"/>
              <w:rPr>
                <w:szCs w:val="22"/>
              </w:rPr>
            </w:pPr>
          </w:p>
        </w:tc>
        <w:tc>
          <w:tcPr>
            <w:tcW w:w="4854" w:type="dxa"/>
          </w:tcPr>
          <w:p w14:paraId="76D0CFEC" w14:textId="77777777" w:rsidR="00CE2915" w:rsidRPr="00E14347" w:rsidRDefault="00CE2915" w:rsidP="00734A33">
            <w:pPr>
              <w:pStyle w:val="STBody"/>
              <w:ind w:left="0"/>
              <w:rPr>
                <w:szCs w:val="22"/>
              </w:rPr>
            </w:pPr>
            <w:r w:rsidRPr="00E14347">
              <w:rPr>
                <w:szCs w:val="22"/>
              </w:rPr>
              <w:t xml:space="preserve">Period </w:t>
            </w:r>
            <w:proofErr w:type="gramStart"/>
            <w:r w:rsidRPr="00E14347">
              <w:rPr>
                <w:szCs w:val="22"/>
              </w:rPr>
              <w:t>T,R</w:t>
            </w:r>
            <w:proofErr w:type="gramEnd"/>
            <w:r w:rsidRPr="00E14347">
              <w:rPr>
                <w:szCs w:val="22"/>
              </w:rPr>
              <w:t xml:space="preserve"> (Tuesday &amp; Thursday)  9:35am – 10:25am</w:t>
            </w:r>
          </w:p>
          <w:p w14:paraId="794FC1AD" w14:textId="43C58566" w:rsidR="00CE2915" w:rsidRPr="00E14347" w:rsidRDefault="00CE2915" w:rsidP="003007AE">
            <w:pPr>
              <w:pStyle w:val="STBody"/>
              <w:ind w:left="0"/>
              <w:rPr>
                <w:szCs w:val="22"/>
              </w:rPr>
            </w:pPr>
            <w:r w:rsidRPr="00E14347">
              <w:rPr>
                <w:szCs w:val="22"/>
              </w:rPr>
              <w:t xml:space="preserve">Building Room # </w:t>
            </w:r>
            <w:r w:rsidRPr="00257D28">
              <w:t>FAB 0105</w:t>
            </w:r>
          </w:p>
        </w:tc>
        <w:tc>
          <w:tcPr>
            <w:tcW w:w="2158" w:type="dxa"/>
          </w:tcPr>
          <w:p w14:paraId="64ABB605" w14:textId="77777777" w:rsidR="00CE2915" w:rsidRPr="00E14347" w:rsidRDefault="00CE2915" w:rsidP="00734A33">
            <w:pPr>
              <w:pStyle w:val="STBody"/>
              <w:ind w:left="0"/>
              <w:rPr>
                <w:szCs w:val="22"/>
              </w:rPr>
            </w:pPr>
            <w:r w:rsidRPr="00E14347">
              <w:rPr>
                <w:szCs w:val="22"/>
              </w:rPr>
              <w:t xml:space="preserve">F, Period </w:t>
            </w:r>
            <w:r>
              <w:rPr>
                <w:szCs w:val="22"/>
              </w:rPr>
              <w:t>4</w:t>
            </w:r>
            <w:r w:rsidRPr="00E14347">
              <w:rPr>
                <w:szCs w:val="22"/>
              </w:rPr>
              <w:t xml:space="preserve">, </w:t>
            </w:r>
            <w:r>
              <w:rPr>
                <w:szCs w:val="22"/>
              </w:rPr>
              <w:t>10:40am</w:t>
            </w:r>
            <w:r w:rsidRPr="00E14347">
              <w:rPr>
                <w:szCs w:val="22"/>
              </w:rPr>
              <w:t>-1</w:t>
            </w:r>
            <w:r>
              <w:rPr>
                <w:szCs w:val="22"/>
              </w:rPr>
              <w:t>1:30</w:t>
            </w:r>
            <w:r w:rsidRPr="00E14347">
              <w:rPr>
                <w:szCs w:val="22"/>
              </w:rPr>
              <w:t>am</w:t>
            </w:r>
          </w:p>
          <w:p w14:paraId="03C5F885" w14:textId="2A72BAF4" w:rsidR="00CE2915" w:rsidRPr="00E14347" w:rsidRDefault="00CE2915" w:rsidP="009971F6">
            <w:pPr>
              <w:pStyle w:val="STBody"/>
              <w:ind w:left="0"/>
              <w:rPr>
                <w:szCs w:val="22"/>
              </w:rPr>
            </w:pPr>
            <w:r w:rsidRPr="00E14347">
              <w:rPr>
                <w:szCs w:val="22"/>
              </w:rPr>
              <w:t>Building Room #</w:t>
            </w:r>
            <w:r>
              <w:rPr>
                <w:szCs w:val="22"/>
              </w:rPr>
              <w:t>TUR 2328</w:t>
            </w:r>
          </w:p>
        </w:tc>
      </w:tr>
      <w:tr w:rsidR="00CE2915" w:rsidRPr="00E14347" w14:paraId="39873545" w14:textId="77777777" w:rsidTr="00257D28">
        <w:trPr>
          <w:trHeight w:val="57"/>
        </w:trPr>
        <w:tc>
          <w:tcPr>
            <w:tcW w:w="1472" w:type="dxa"/>
          </w:tcPr>
          <w:p w14:paraId="0E7AF404" w14:textId="77777777" w:rsidR="00CE2915" w:rsidRPr="00E14347" w:rsidRDefault="00CE2915" w:rsidP="003A372B">
            <w:pPr>
              <w:pStyle w:val="Heading3"/>
              <w:shd w:val="clear" w:color="auto" w:fill="FFFFFF"/>
              <w:rPr>
                <w:color w:val="auto"/>
                <w:sz w:val="22"/>
                <w:szCs w:val="22"/>
              </w:rPr>
            </w:pPr>
            <w:r w:rsidRPr="00E14347">
              <w:rPr>
                <w:color w:val="auto"/>
                <w:sz w:val="22"/>
                <w:szCs w:val="22"/>
              </w:rPr>
              <w:t>260</w:t>
            </w:r>
            <w:r>
              <w:rPr>
                <w:color w:val="auto"/>
                <w:sz w:val="22"/>
                <w:szCs w:val="22"/>
              </w:rPr>
              <w:t>99</w:t>
            </w:r>
          </w:p>
          <w:p w14:paraId="1DEFFAF9" w14:textId="77777777" w:rsidR="00CE2915" w:rsidRPr="00E14347" w:rsidRDefault="00CE2915" w:rsidP="003A372B">
            <w:pPr>
              <w:pStyle w:val="sc-kpdqfm"/>
              <w:shd w:val="clear" w:color="auto" w:fill="FFFFFF"/>
              <w:spacing w:before="0" w:beforeAutospacing="0" w:after="0" w:afterAutospacing="0"/>
              <w:rPr>
                <w:rFonts w:ascii="Tahoma" w:hAnsi="Tahoma" w:cs="Tahoma"/>
                <w:sz w:val="22"/>
                <w:szCs w:val="22"/>
              </w:rPr>
            </w:pPr>
            <w:r w:rsidRPr="00E14347">
              <w:rPr>
                <w:rFonts w:ascii="Tahoma" w:hAnsi="Tahoma" w:cs="Tahoma"/>
                <w:sz w:val="22"/>
                <w:szCs w:val="22"/>
              </w:rPr>
              <w:t>Section 2</w:t>
            </w:r>
            <w:r>
              <w:rPr>
                <w:rFonts w:ascii="Tahoma" w:hAnsi="Tahoma" w:cs="Tahoma"/>
                <w:sz w:val="22"/>
                <w:szCs w:val="22"/>
              </w:rPr>
              <w:t>205</w:t>
            </w:r>
          </w:p>
          <w:p w14:paraId="3CCD7C0A" w14:textId="049AAE40" w:rsidR="00CE2915" w:rsidRPr="00E14347" w:rsidRDefault="00CE2915" w:rsidP="009971F6">
            <w:pPr>
              <w:pStyle w:val="STBody"/>
              <w:ind w:left="0"/>
              <w:rPr>
                <w:szCs w:val="22"/>
              </w:rPr>
            </w:pPr>
          </w:p>
        </w:tc>
        <w:tc>
          <w:tcPr>
            <w:tcW w:w="4854" w:type="dxa"/>
          </w:tcPr>
          <w:p w14:paraId="1C85DB18" w14:textId="77777777" w:rsidR="00CE2915" w:rsidRPr="00E14347" w:rsidRDefault="00CE2915" w:rsidP="003A372B">
            <w:pPr>
              <w:pStyle w:val="STBody"/>
              <w:ind w:left="0"/>
              <w:rPr>
                <w:szCs w:val="22"/>
              </w:rPr>
            </w:pPr>
            <w:r w:rsidRPr="00E14347">
              <w:rPr>
                <w:szCs w:val="22"/>
              </w:rPr>
              <w:t xml:space="preserve">Period </w:t>
            </w:r>
            <w:proofErr w:type="gramStart"/>
            <w:r w:rsidRPr="00E14347">
              <w:rPr>
                <w:szCs w:val="22"/>
              </w:rPr>
              <w:t>T,R</w:t>
            </w:r>
            <w:proofErr w:type="gramEnd"/>
            <w:r w:rsidRPr="00E14347">
              <w:rPr>
                <w:szCs w:val="22"/>
              </w:rPr>
              <w:t xml:space="preserve"> (Tuesday &amp; Thursday)  9:35am – 10:25am</w:t>
            </w:r>
          </w:p>
          <w:p w14:paraId="07A9D668" w14:textId="5632DB6B" w:rsidR="00CE2915" w:rsidRPr="00E14347" w:rsidRDefault="00CE2915" w:rsidP="003007AE">
            <w:pPr>
              <w:pStyle w:val="STBody"/>
              <w:ind w:left="0"/>
              <w:rPr>
                <w:szCs w:val="22"/>
              </w:rPr>
            </w:pPr>
            <w:r w:rsidRPr="00E14347">
              <w:rPr>
                <w:szCs w:val="22"/>
              </w:rPr>
              <w:t xml:space="preserve">Building Room # </w:t>
            </w:r>
            <w:r w:rsidRPr="00257D28">
              <w:t>FAB 0105</w:t>
            </w:r>
          </w:p>
        </w:tc>
        <w:tc>
          <w:tcPr>
            <w:tcW w:w="2158" w:type="dxa"/>
          </w:tcPr>
          <w:p w14:paraId="5EB7CECD" w14:textId="77777777" w:rsidR="00CE2915" w:rsidRPr="00E14347" w:rsidRDefault="00CE2915" w:rsidP="003A372B">
            <w:pPr>
              <w:pStyle w:val="STBody"/>
              <w:ind w:left="0"/>
              <w:rPr>
                <w:szCs w:val="22"/>
              </w:rPr>
            </w:pPr>
            <w:r w:rsidRPr="00E14347">
              <w:rPr>
                <w:szCs w:val="22"/>
              </w:rPr>
              <w:t xml:space="preserve">F, Period </w:t>
            </w:r>
            <w:r>
              <w:rPr>
                <w:szCs w:val="22"/>
              </w:rPr>
              <w:t>6</w:t>
            </w:r>
            <w:r w:rsidRPr="00E14347">
              <w:rPr>
                <w:szCs w:val="22"/>
              </w:rPr>
              <w:t>, 1</w:t>
            </w:r>
            <w:r>
              <w:rPr>
                <w:szCs w:val="22"/>
              </w:rPr>
              <w:t>2</w:t>
            </w:r>
            <w:r w:rsidRPr="00E14347">
              <w:rPr>
                <w:szCs w:val="22"/>
              </w:rPr>
              <w:t>:</w:t>
            </w:r>
            <w:r>
              <w:rPr>
                <w:szCs w:val="22"/>
              </w:rPr>
              <w:t>50p</w:t>
            </w:r>
            <w:r w:rsidRPr="00E14347">
              <w:rPr>
                <w:szCs w:val="22"/>
              </w:rPr>
              <w:t>m-</w:t>
            </w:r>
            <w:r>
              <w:rPr>
                <w:szCs w:val="22"/>
              </w:rPr>
              <w:t>1</w:t>
            </w:r>
            <w:r w:rsidRPr="00E14347">
              <w:rPr>
                <w:szCs w:val="22"/>
              </w:rPr>
              <w:t>:</w:t>
            </w:r>
            <w:r>
              <w:rPr>
                <w:szCs w:val="22"/>
              </w:rPr>
              <w:t>40</w:t>
            </w:r>
            <w:r w:rsidRPr="00E14347">
              <w:rPr>
                <w:szCs w:val="22"/>
              </w:rPr>
              <w:t>pm</w:t>
            </w:r>
          </w:p>
          <w:p w14:paraId="19930DDA" w14:textId="4C85842F" w:rsidR="00CE2915" w:rsidRPr="00E14347" w:rsidRDefault="00CE2915" w:rsidP="009971F6">
            <w:pPr>
              <w:pStyle w:val="STBody"/>
              <w:ind w:left="0"/>
              <w:rPr>
                <w:szCs w:val="22"/>
              </w:rPr>
            </w:pPr>
            <w:r w:rsidRPr="00E14347">
              <w:rPr>
                <w:szCs w:val="22"/>
              </w:rPr>
              <w:lastRenderedPageBreak/>
              <w:t>Building Room #MAT 0</w:t>
            </w:r>
            <w:r>
              <w:rPr>
                <w:szCs w:val="22"/>
              </w:rPr>
              <w:t>005</w:t>
            </w:r>
          </w:p>
        </w:tc>
      </w:tr>
    </w:tbl>
    <w:p w14:paraId="7AF1E97D" w14:textId="77777777" w:rsidR="009D10BE" w:rsidRPr="00E14347" w:rsidRDefault="009D10BE" w:rsidP="006D4F32">
      <w:pPr>
        <w:pStyle w:val="STBody"/>
      </w:pPr>
    </w:p>
    <w:p w14:paraId="0EA725BB" w14:textId="7F636498" w:rsidR="00DE0D30" w:rsidRPr="00E14347" w:rsidRDefault="00DE0D30" w:rsidP="002E77EB">
      <w:pPr>
        <w:pStyle w:val="STSubsection"/>
      </w:pPr>
      <w:r w:rsidRPr="00E14347">
        <w:t>Catalog Course Description</w:t>
      </w:r>
    </w:p>
    <w:p w14:paraId="4115CBC0" w14:textId="36A90EBC" w:rsidR="00DE0D30" w:rsidRPr="00E14347" w:rsidRDefault="00DE0D30" w:rsidP="006D4F32">
      <w:pPr>
        <w:pStyle w:val="STBody"/>
      </w:pPr>
      <w:r w:rsidRPr="00E14347">
        <w:t>In this course, students will be introduced to the nature of philosophy, philosophical thinking, and major intellectual movements in the history of philosophy, including topics from the western philosophical tradition, and various problems in philosophy. Students will strengthen their intellectual skills, become more effective learners, and develop broad foundational knowledge.</w:t>
      </w:r>
      <w:r w:rsidRPr="00E14347">
        <w:br/>
      </w:r>
    </w:p>
    <w:p w14:paraId="60B5FBC5" w14:textId="687111DC" w:rsidR="00DE0D30" w:rsidRPr="00E14347" w:rsidRDefault="00DE0D30" w:rsidP="002E77EB">
      <w:pPr>
        <w:pStyle w:val="STSubsection"/>
      </w:pPr>
      <w:r w:rsidRPr="00E14347">
        <w:t>Customized Description</w:t>
      </w:r>
    </w:p>
    <w:p w14:paraId="64D64B1E" w14:textId="37C688B7" w:rsidR="00CE5625" w:rsidRPr="00E14347" w:rsidRDefault="00BF3E8F" w:rsidP="00BF3E8F">
      <w:pPr>
        <w:pStyle w:val="STBody"/>
      </w:pPr>
      <w:r>
        <w:t>T</w:t>
      </w:r>
      <w:r w:rsidR="00CE5625" w:rsidRPr="00E14347">
        <w:t>his course will introduce students to some of the major questions in philosophy. Topics include:</w:t>
      </w:r>
    </w:p>
    <w:p w14:paraId="0C0CB1F7" w14:textId="77777777" w:rsidR="00CE5625" w:rsidRPr="00E14347" w:rsidRDefault="00CE5625" w:rsidP="00CE5625">
      <w:pPr>
        <w:pStyle w:val="p1"/>
        <w:ind w:firstLine="60"/>
        <w:jc w:val="both"/>
        <w:rPr>
          <w:rFonts w:ascii="Tahoma" w:hAnsi="Tahoma" w:cs="Tahoma"/>
          <w:sz w:val="24"/>
          <w:szCs w:val="24"/>
        </w:rPr>
      </w:pPr>
    </w:p>
    <w:p w14:paraId="5E141211" w14:textId="77777777" w:rsidR="00CE5625" w:rsidRPr="00E14347" w:rsidRDefault="00CE5625" w:rsidP="00BF3E8F">
      <w:pPr>
        <w:pStyle w:val="STBody"/>
        <w:numPr>
          <w:ilvl w:val="0"/>
          <w:numId w:val="40"/>
        </w:numPr>
      </w:pPr>
      <w:r w:rsidRPr="00E14347">
        <w:t>Can we use philosophical arguments to prove or disprove the existence of God?</w:t>
      </w:r>
    </w:p>
    <w:p w14:paraId="4305FF00" w14:textId="77777777" w:rsidR="00CE5625" w:rsidRPr="00E14347" w:rsidRDefault="00CE5625" w:rsidP="00BF3E8F">
      <w:pPr>
        <w:pStyle w:val="STBody"/>
        <w:numPr>
          <w:ilvl w:val="0"/>
          <w:numId w:val="40"/>
        </w:numPr>
      </w:pPr>
      <w:r w:rsidRPr="00E14347">
        <w:t xml:space="preserve">How can we know anything about the world around us? Can we rule out the possibility that we are currently dreaming, or that we are caught in a computer simulation (as in </w:t>
      </w:r>
      <w:r w:rsidRPr="00E14347">
        <w:rPr>
          <w:i/>
        </w:rPr>
        <w:t>The Matrix</w:t>
      </w:r>
      <w:r w:rsidRPr="00E14347">
        <w:t xml:space="preserve">)?  </w:t>
      </w:r>
    </w:p>
    <w:p w14:paraId="58148142" w14:textId="77777777" w:rsidR="00CE5625" w:rsidRPr="00E14347" w:rsidRDefault="00CE5625" w:rsidP="00BF3E8F">
      <w:pPr>
        <w:pStyle w:val="STBody"/>
        <w:numPr>
          <w:ilvl w:val="0"/>
          <w:numId w:val="40"/>
        </w:numPr>
      </w:pPr>
      <w:r w:rsidRPr="00E14347">
        <w:t>We often take for granted that have free will. But what is free will, exactly? Is it compatible with the idea that all our actions are determined by physical processes?</w:t>
      </w:r>
    </w:p>
    <w:p w14:paraId="25AFAE26" w14:textId="77777777" w:rsidR="00CE5625" w:rsidRPr="00E14347" w:rsidRDefault="00CE5625" w:rsidP="00BF3E8F">
      <w:pPr>
        <w:pStyle w:val="STBody"/>
        <w:numPr>
          <w:ilvl w:val="0"/>
          <w:numId w:val="40"/>
        </w:numPr>
      </w:pPr>
      <w:r w:rsidRPr="00E14347">
        <w:t>Will you be the same person in twenty years’ time? Is it possible for you to survive memory loss or death?</w:t>
      </w:r>
    </w:p>
    <w:p w14:paraId="5FB8B43B" w14:textId="77777777" w:rsidR="00CE5625" w:rsidRPr="00E14347" w:rsidRDefault="00CE5625" w:rsidP="00BF3E8F">
      <w:pPr>
        <w:pStyle w:val="STBody"/>
        <w:numPr>
          <w:ilvl w:val="0"/>
          <w:numId w:val="40"/>
        </w:numPr>
      </w:pPr>
      <w:r w:rsidRPr="00E14347">
        <w:t xml:space="preserve">What are our ethical obligations to other people and the world around us?    </w:t>
      </w:r>
    </w:p>
    <w:p w14:paraId="4BE71FC3" w14:textId="77777777" w:rsidR="00CE5625" w:rsidRPr="00E14347" w:rsidRDefault="00CE5625" w:rsidP="00BF3E8F">
      <w:pPr>
        <w:pStyle w:val="STBody"/>
        <w:numPr>
          <w:ilvl w:val="0"/>
          <w:numId w:val="40"/>
        </w:numPr>
      </w:pPr>
      <w:r w:rsidRPr="00E14347">
        <w:t>What is the meaning of life? (And what does this question even mean?)</w:t>
      </w:r>
    </w:p>
    <w:p w14:paraId="7CBA5DFE" w14:textId="77777777" w:rsidR="00CE5625" w:rsidRPr="00E14347" w:rsidRDefault="00CE5625" w:rsidP="00CE5625">
      <w:pPr>
        <w:pStyle w:val="p1"/>
        <w:jc w:val="both"/>
        <w:rPr>
          <w:rFonts w:ascii="Tahoma" w:hAnsi="Tahoma" w:cs="Tahoma"/>
          <w:sz w:val="24"/>
          <w:szCs w:val="24"/>
        </w:rPr>
      </w:pPr>
    </w:p>
    <w:p w14:paraId="4F10D2C4" w14:textId="565502E9" w:rsidR="00130220" w:rsidRPr="00E14347" w:rsidRDefault="00CE5625" w:rsidP="006D4F32">
      <w:pPr>
        <w:pStyle w:val="STBody"/>
      </w:pPr>
      <w:r w:rsidRPr="00E14347">
        <w:t xml:space="preserve">While we will be reading many major philosophers’ attempts to tackle these questions, throughout this course the emphasis will be on </w:t>
      </w:r>
      <w:r w:rsidRPr="00E14347">
        <w:rPr>
          <w:i/>
        </w:rPr>
        <w:t>you</w:t>
      </w:r>
      <w:r w:rsidRPr="00E14347">
        <w:t xml:space="preserve">: the goal is for each of you to wrestle with these questions and develop what you take to be the most cogent, well-supported answers. </w:t>
      </w:r>
    </w:p>
    <w:p w14:paraId="05CB716E" w14:textId="77777777" w:rsidR="00FE7816" w:rsidRPr="00E14347" w:rsidRDefault="00FE7816" w:rsidP="006D4F32">
      <w:pPr>
        <w:pStyle w:val="STBody"/>
      </w:pPr>
    </w:p>
    <w:p w14:paraId="266D9E7D" w14:textId="27F3B482" w:rsidR="00130220" w:rsidRPr="00E14347" w:rsidRDefault="00130220" w:rsidP="002E77EB">
      <w:pPr>
        <w:pStyle w:val="STSubsection"/>
      </w:pPr>
      <w:r w:rsidRPr="00E14347">
        <w:t>Course Materials</w:t>
      </w:r>
    </w:p>
    <w:p w14:paraId="443EEBF5" w14:textId="77777777" w:rsidR="00CE5625" w:rsidRPr="00E14347" w:rsidRDefault="00CE5625" w:rsidP="00BF3E8F">
      <w:pPr>
        <w:pStyle w:val="STBody"/>
      </w:pPr>
      <w:r w:rsidRPr="00E14347">
        <w:t>The following materials will be used in this class:</w:t>
      </w:r>
    </w:p>
    <w:p w14:paraId="6866D390" w14:textId="39E8F52D" w:rsidR="00CE5625" w:rsidRPr="00E14347" w:rsidRDefault="00CE5625" w:rsidP="00BF3E8F">
      <w:pPr>
        <w:pStyle w:val="STBody"/>
      </w:pPr>
      <w:r w:rsidRPr="00E14347">
        <w:t xml:space="preserve">The textbook, </w:t>
      </w:r>
      <w:r w:rsidRPr="00E14347">
        <w:rPr>
          <w:i/>
          <w:iCs/>
        </w:rPr>
        <w:t>Philosophy: Asking Questions – Seeking Answers</w:t>
      </w:r>
      <w:r w:rsidRPr="00E14347">
        <w:t>, by Stich &amp; Donaldson (abbreviated “Stich &amp; Donaldson” on the syllabus below)</w:t>
      </w:r>
    </w:p>
    <w:p w14:paraId="63A49CBE" w14:textId="77777777" w:rsidR="00CE5625" w:rsidRPr="00E14347" w:rsidRDefault="00CE5625" w:rsidP="00BF3E8F">
      <w:pPr>
        <w:pStyle w:val="STBody"/>
      </w:pPr>
    </w:p>
    <w:p w14:paraId="5041EE3F" w14:textId="692168C0" w:rsidR="00CE5625" w:rsidRPr="00E14347" w:rsidRDefault="00CE5625" w:rsidP="00BF3E8F">
      <w:pPr>
        <w:pStyle w:val="STBody"/>
      </w:pPr>
      <w:r w:rsidRPr="00E14347">
        <w:t xml:space="preserve">The </w:t>
      </w:r>
      <w:r w:rsidRPr="00E14347">
        <w:rPr>
          <w:i/>
          <w:iCs/>
        </w:rPr>
        <w:t>Norton Introduction to Philosophy</w:t>
      </w:r>
      <w:r w:rsidRPr="00E14347">
        <w:t xml:space="preserve"> (eds. Rosen, Byrne, Cohen, Harman, Shiffrin), 2nd edition (abbreviated “Norton” on the syllabus below)</w:t>
      </w:r>
    </w:p>
    <w:p w14:paraId="3CBE2863" w14:textId="77777777" w:rsidR="00CE5625" w:rsidRPr="00E14347" w:rsidRDefault="00CE5625" w:rsidP="00BF3E8F">
      <w:pPr>
        <w:pStyle w:val="STBody"/>
      </w:pPr>
      <w:r w:rsidRPr="00E14347">
        <w:t>Various other readings listed below on the syllabus (see Schedule)</w:t>
      </w:r>
    </w:p>
    <w:p w14:paraId="06E2F1F7" w14:textId="2384EC72" w:rsidR="00CE5625" w:rsidRPr="00E14347" w:rsidRDefault="00CE5625" w:rsidP="00BF3E8F">
      <w:pPr>
        <w:pStyle w:val="STBody"/>
        <w:rPr>
          <w:b/>
          <w:bCs/>
        </w:rPr>
      </w:pPr>
      <w:r w:rsidRPr="00E14347">
        <w:t xml:space="preserve">Note that those who want a physical copy of the </w:t>
      </w:r>
      <w:proofErr w:type="gramStart"/>
      <w:r w:rsidRPr="00E14347">
        <w:t>textbook</w:t>
      </w:r>
      <w:proofErr w:type="gramEnd"/>
      <w:r w:rsidRPr="00E14347">
        <w:t xml:space="preserve"> or the Norton anthology are free to order one from Amazon or any of the other usual suspects. </w:t>
      </w:r>
      <w:r w:rsidRPr="00E14347">
        <w:rPr>
          <w:b/>
          <w:bCs/>
        </w:rPr>
        <w:t>However, you are not required to order a copy of either.</w:t>
      </w:r>
      <w:r w:rsidRPr="00E14347">
        <w:t xml:space="preserve">  </w:t>
      </w:r>
      <w:proofErr w:type="gramStart"/>
      <w:r w:rsidRPr="00E14347">
        <w:rPr>
          <w:b/>
          <w:bCs/>
        </w:rPr>
        <w:t>All of</w:t>
      </w:r>
      <w:proofErr w:type="gramEnd"/>
      <w:r w:rsidRPr="00E14347">
        <w:rPr>
          <w:b/>
          <w:bCs/>
        </w:rPr>
        <w:t xml:space="preserve"> the relevant sections will be posted on Canvas.</w:t>
      </w:r>
    </w:p>
    <w:p w14:paraId="7AD47E77" w14:textId="77777777" w:rsidR="00130220" w:rsidRPr="00E14347" w:rsidRDefault="00130220" w:rsidP="00CE5625">
      <w:pPr>
        <w:pStyle w:val="STBody"/>
        <w:ind w:left="0"/>
      </w:pPr>
    </w:p>
    <w:p w14:paraId="7783DC7C" w14:textId="77777777" w:rsidR="00B42C7F" w:rsidRPr="00E14347" w:rsidRDefault="00130220" w:rsidP="002E77EB">
      <w:pPr>
        <w:pStyle w:val="STSubsection"/>
      </w:pPr>
      <w:r w:rsidRPr="00E14347">
        <w:t>Materials Fee</w:t>
      </w:r>
    </w:p>
    <w:p w14:paraId="5665F062" w14:textId="0B347BF3" w:rsidR="00130220" w:rsidRPr="00E14347" w:rsidRDefault="00130220" w:rsidP="006D4F32">
      <w:pPr>
        <w:pStyle w:val="STBody"/>
      </w:pPr>
      <w:r w:rsidRPr="00E14347">
        <w:t>N/A</w:t>
      </w:r>
    </w:p>
    <w:p w14:paraId="1C079928" w14:textId="02F28890" w:rsidR="00BC6EBE" w:rsidRPr="00E14347" w:rsidRDefault="00BC6EBE" w:rsidP="006D4F32">
      <w:pPr>
        <w:pStyle w:val="STBody"/>
      </w:pPr>
    </w:p>
    <w:p w14:paraId="64624587" w14:textId="1C3768C3" w:rsidR="00E46F0F" w:rsidRPr="00E14347" w:rsidRDefault="00E46F0F" w:rsidP="002E77EB">
      <w:pPr>
        <w:pStyle w:val="STSubsection"/>
      </w:pPr>
      <w:r w:rsidRPr="00E14347">
        <w:t xml:space="preserve">General Education and Writing Requirement </w:t>
      </w:r>
      <w:proofErr w:type="gramStart"/>
      <w:r w:rsidRPr="00E14347">
        <w:t>credit</w:t>
      </w:r>
      <w:proofErr w:type="gramEnd"/>
    </w:p>
    <w:p w14:paraId="68B438F2" w14:textId="77777777" w:rsidR="00E46F0F" w:rsidRPr="00E14347" w:rsidRDefault="00E46F0F" w:rsidP="006D4F32">
      <w:pPr>
        <w:pStyle w:val="STBody"/>
      </w:pPr>
    </w:p>
    <w:p w14:paraId="53526B06" w14:textId="36EDD638" w:rsidR="00305190" w:rsidRPr="00E14347" w:rsidRDefault="00E46F0F" w:rsidP="006D4F32">
      <w:pPr>
        <w:pStyle w:val="STBody"/>
      </w:pPr>
      <w:r w:rsidRPr="00E14347">
        <w:lastRenderedPageBreak/>
        <w:t xml:space="preserve">This course is a State Core Humanities course in the UF General Education program. </w:t>
      </w:r>
      <w:r w:rsidR="00195A9E" w:rsidRPr="00E14347">
        <w:t>A min</w:t>
      </w:r>
      <w:r w:rsidR="006E2525" w:rsidRPr="00E14347">
        <w:t>im</w:t>
      </w:r>
      <w:r w:rsidR="00195A9E" w:rsidRPr="00E14347">
        <w:t>um grade of C is required for general education credit.</w:t>
      </w:r>
    </w:p>
    <w:p w14:paraId="0FF78823" w14:textId="77777777" w:rsidR="006725B6" w:rsidRPr="00E14347" w:rsidRDefault="006725B6" w:rsidP="006D4F32">
      <w:pPr>
        <w:pStyle w:val="STBody"/>
      </w:pPr>
    </w:p>
    <w:p w14:paraId="17E37D13" w14:textId="12009BE5" w:rsidR="006E2525" w:rsidRDefault="00A6006C" w:rsidP="00A6006C">
      <w:pPr>
        <w:pStyle w:val="STBody"/>
      </w:pPr>
      <w:r w:rsidRPr="00E14347">
        <w:t xml:space="preserve">This course also provides 4000 words of Writing Requirement credit. Course grades have two components: one is the letter grade for the </w:t>
      </w:r>
      <w:proofErr w:type="gramStart"/>
      <w:r w:rsidRPr="00E14347">
        <w:t>course as a whole, while</w:t>
      </w:r>
      <w:proofErr w:type="gramEnd"/>
      <w:r w:rsidRPr="00E14347">
        <w:t xml:space="preserve"> the other is a grade of satisfactory/unsati</w:t>
      </w:r>
      <w:r w:rsidR="00965C94" w:rsidRPr="00E14347">
        <w:t>s</w:t>
      </w:r>
      <w:r w:rsidRPr="00E14347">
        <w:t xml:space="preserve">factory indicating whether the student’s relevant written work demonstrates fluency and the use of writing as a tool to facilitate thinking. See elsewhere in the syllabus for the specific rules determining how the latter grade is determined. To receive the WR credit a student must </w:t>
      </w:r>
      <w:r w:rsidRPr="00E14347">
        <w:rPr>
          <w:i/>
          <w:iCs/>
        </w:rPr>
        <w:t>both</w:t>
      </w:r>
      <w:r w:rsidRPr="00E14347">
        <w:t xml:space="preserve"> earn at least a C for the first grade </w:t>
      </w:r>
      <w:r w:rsidRPr="00E14347">
        <w:rPr>
          <w:i/>
          <w:iCs/>
        </w:rPr>
        <w:t xml:space="preserve">and </w:t>
      </w:r>
      <w:r w:rsidRPr="00E14347">
        <w:t>a “Satisfactory” for the second grade</w:t>
      </w:r>
      <w:r w:rsidR="008C6DF6" w:rsidRPr="00E14347">
        <w:t>.</w:t>
      </w:r>
    </w:p>
    <w:p w14:paraId="1443B110" w14:textId="77777777" w:rsidR="00CE2915" w:rsidRDefault="00CE2915" w:rsidP="00CE2915">
      <w:pPr>
        <w:pStyle w:val="STBody"/>
        <w:ind w:left="0"/>
      </w:pPr>
    </w:p>
    <w:p w14:paraId="505B440F" w14:textId="77777777" w:rsidR="009E38AA" w:rsidRPr="008A298C" w:rsidRDefault="009E38AA" w:rsidP="009E38AA">
      <w:pPr>
        <w:pStyle w:val="STBody"/>
        <w:ind w:left="0"/>
        <w:rPr>
          <w:b/>
          <w:bCs/>
          <w:sz w:val="24"/>
          <w:szCs w:val="24"/>
        </w:rPr>
      </w:pPr>
      <w:r w:rsidRPr="008A298C">
        <w:rPr>
          <w:b/>
          <w:bCs/>
          <w:sz w:val="24"/>
          <w:szCs w:val="24"/>
        </w:rPr>
        <w:t>Academic Policies and Resources</w:t>
      </w:r>
    </w:p>
    <w:p w14:paraId="584ED30E" w14:textId="77777777" w:rsidR="009E38AA" w:rsidRPr="008A298C" w:rsidRDefault="009E38AA" w:rsidP="009E38AA">
      <w:pPr>
        <w:pStyle w:val="STBody"/>
        <w:ind w:left="0"/>
        <w:rPr>
          <w:sz w:val="24"/>
          <w:szCs w:val="24"/>
        </w:rPr>
      </w:pPr>
      <w:r>
        <w:rPr>
          <w:sz w:val="24"/>
          <w:szCs w:val="24"/>
        </w:rPr>
        <w:t xml:space="preserve">A link to UF academic policies </w:t>
      </w:r>
      <w:proofErr w:type="gramStart"/>
      <w:r>
        <w:rPr>
          <w:sz w:val="24"/>
          <w:szCs w:val="24"/>
        </w:rPr>
        <w:t>are</w:t>
      </w:r>
      <w:proofErr w:type="gramEnd"/>
      <w:r>
        <w:rPr>
          <w:sz w:val="24"/>
          <w:szCs w:val="24"/>
        </w:rPr>
        <w:t xml:space="preserve"> resources can be found here: </w:t>
      </w:r>
      <w:r w:rsidRPr="008A298C">
        <w:rPr>
          <w:sz w:val="24"/>
          <w:szCs w:val="24"/>
        </w:rPr>
        <w:t>https://syllabus.ufl.edu/syllabus-policy/uf-syllabus-policy-links/</w:t>
      </w:r>
    </w:p>
    <w:p w14:paraId="210B6050" w14:textId="77777777" w:rsidR="00CE2915" w:rsidRPr="00E14347" w:rsidRDefault="00CE2915" w:rsidP="00CE2915">
      <w:pPr>
        <w:pStyle w:val="STBody"/>
        <w:ind w:left="0"/>
      </w:pPr>
    </w:p>
    <w:p w14:paraId="6315660D" w14:textId="77777777" w:rsidR="00E46F0F" w:rsidRPr="00E14347" w:rsidRDefault="00E46F0F" w:rsidP="006D4F32">
      <w:pPr>
        <w:pStyle w:val="STBody"/>
      </w:pPr>
    </w:p>
    <w:p w14:paraId="76B4F7F1" w14:textId="3D564AED" w:rsidR="00E46F0F" w:rsidRPr="00E14347" w:rsidRDefault="00600616" w:rsidP="006D4F32">
      <w:pPr>
        <w:pStyle w:val="STSection"/>
        <w:rPr>
          <w:rFonts w:ascii="Tahoma" w:hAnsi="Tahoma"/>
        </w:rPr>
      </w:pPr>
      <w:r w:rsidRPr="00E14347">
        <w:rPr>
          <w:rFonts w:ascii="Tahoma" w:hAnsi="Tahoma"/>
        </w:rPr>
        <w:t>II. Course Goals</w:t>
      </w:r>
    </w:p>
    <w:p w14:paraId="5ABDD885" w14:textId="77777777" w:rsidR="00E46F0F" w:rsidRPr="00E14347" w:rsidRDefault="00E46F0F" w:rsidP="006D4F32">
      <w:pPr>
        <w:pStyle w:val="STBody"/>
      </w:pPr>
    </w:p>
    <w:p w14:paraId="5A4F5217" w14:textId="789DEB9E" w:rsidR="000538AC" w:rsidRPr="00E14347" w:rsidRDefault="000538AC" w:rsidP="002E77EB">
      <w:pPr>
        <w:pStyle w:val="STSubsection"/>
      </w:pPr>
      <w:r w:rsidRPr="00E14347">
        <w:t xml:space="preserve">Course </w:t>
      </w:r>
      <w:r w:rsidR="00600616" w:rsidRPr="00E14347">
        <w:t>O</w:t>
      </w:r>
      <w:r w:rsidRPr="00E14347">
        <w:t>bjectives</w:t>
      </w:r>
    </w:p>
    <w:p w14:paraId="7E08ABE5" w14:textId="77777777" w:rsidR="000538AC" w:rsidRPr="00E14347" w:rsidRDefault="000538AC" w:rsidP="006D4F32">
      <w:pPr>
        <w:pStyle w:val="STBody"/>
      </w:pPr>
    </w:p>
    <w:p w14:paraId="39F7E827" w14:textId="0D8003D4" w:rsidR="00243736" w:rsidRPr="00E14347" w:rsidRDefault="00243736" w:rsidP="006D4F32">
      <w:pPr>
        <w:pStyle w:val="STBody"/>
      </w:pPr>
      <w:r w:rsidRPr="00E14347">
        <w:t xml:space="preserve">As spelled out at </w:t>
      </w:r>
      <w:r w:rsidR="007B455C" w:rsidRPr="007B455C">
        <w:t>https://curriculum.aa.ufl.edu/general-education/general-education-subject-area-objectives/</w:t>
      </w:r>
      <w:r w:rsidRPr="00E14347">
        <w:t>, every General Education Humanities course includes the following objectives:</w:t>
      </w:r>
    </w:p>
    <w:p w14:paraId="7691E64C" w14:textId="77777777" w:rsidR="00243736" w:rsidRPr="00E14347" w:rsidRDefault="00243736" w:rsidP="006D4F32">
      <w:pPr>
        <w:pStyle w:val="STBody"/>
      </w:pPr>
    </w:p>
    <w:p w14:paraId="563CF269" w14:textId="77777777" w:rsidR="00243736" w:rsidRPr="00E14347" w:rsidRDefault="00243736" w:rsidP="002E77EB">
      <w:pPr>
        <w:pStyle w:val="STBlockText"/>
      </w:pPr>
      <w:r w:rsidRPr="00E14347">
        <w:t>Humanities courses must afford students the ability to think critically through the mastery of subjects concerned with human culture, especially literature, history, art, music, and philosophy, and must include selections from the Western canon.</w:t>
      </w:r>
    </w:p>
    <w:p w14:paraId="7B2C8945" w14:textId="77777777" w:rsidR="00243736" w:rsidRPr="00E14347" w:rsidRDefault="00243736" w:rsidP="002E77EB">
      <w:pPr>
        <w:pStyle w:val="STBlockText"/>
      </w:pPr>
    </w:p>
    <w:p w14:paraId="769B282E" w14:textId="77777777" w:rsidR="00243736" w:rsidRPr="00E14347" w:rsidRDefault="00243736" w:rsidP="002E77EB">
      <w:pPr>
        <w:pStyle w:val="STBlockText"/>
      </w:pPr>
      <w:r w:rsidRPr="00E14347">
        <w:t>Humanities courses provide instruction in the history, key themes, principles, terminology, and theory or methodologies used within a humanities discipline or the humanities in general. Students will learn to identify and to analyze the relevant factors that shape thought. These courses emphasize clear and effective analysis and approach issues and problems from multiple perspectives.</w:t>
      </w:r>
    </w:p>
    <w:p w14:paraId="39616053" w14:textId="77777777" w:rsidR="00243736" w:rsidRPr="00E14347" w:rsidRDefault="00243736" w:rsidP="006D4F32">
      <w:pPr>
        <w:pStyle w:val="STBody"/>
      </w:pPr>
    </w:p>
    <w:p w14:paraId="231BD210" w14:textId="77777777" w:rsidR="00F213BF" w:rsidRPr="00E14347" w:rsidRDefault="00243736" w:rsidP="006D4F32">
      <w:pPr>
        <w:pStyle w:val="STBody"/>
      </w:pPr>
      <w:r w:rsidRPr="00E14347">
        <w:t xml:space="preserve">PHI2010 </w:t>
      </w:r>
      <w:r w:rsidR="000538AC" w:rsidRPr="00E14347">
        <w:t>pursues these objectives by introducing students to the discipline of philosophy: the questions addressed, the methods employed, and the major theories proposed in certain areas. More specifically, in this class we will</w:t>
      </w:r>
      <w:r w:rsidR="00F213BF" w:rsidRPr="00E14347">
        <w:t>:</w:t>
      </w:r>
    </w:p>
    <w:p w14:paraId="3BB9108B" w14:textId="44410DE4" w:rsidR="00F213BF" w:rsidRPr="00E14347" w:rsidRDefault="000538AC" w:rsidP="00F213BF">
      <w:pPr>
        <w:pStyle w:val="STBody"/>
        <w:numPr>
          <w:ilvl w:val="0"/>
          <w:numId w:val="39"/>
        </w:numPr>
      </w:pPr>
      <w:r w:rsidRPr="00E14347">
        <w:t xml:space="preserve"> </w:t>
      </w:r>
      <w:r w:rsidR="00F213BF" w:rsidRPr="00E14347">
        <w:t>Read and reconstruct influential philosophical arguments, both historical and contemporary</w:t>
      </w:r>
    </w:p>
    <w:p w14:paraId="4B50F85E" w14:textId="77777777" w:rsidR="00F213BF" w:rsidRPr="00E14347" w:rsidRDefault="00F213BF" w:rsidP="00F213BF">
      <w:pPr>
        <w:pStyle w:val="STBody"/>
        <w:numPr>
          <w:ilvl w:val="0"/>
          <w:numId w:val="39"/>
        </w:numPr>
      </w:pPr>
      <w:r w:rsidRPr="00E14347">
        <w:t>Critically evaluate these arguments using the tools of logic</w:t>
      </w:r>
    </w:p>
    <w:p w14:paraId="2E7C35B5" w14:textId="2CA486D1" w:rsidR="00243736" w:rsidRPr="00E14347" w:rsidRDefault="00F213BF" w:rsidP="007648C2">
      <w:pPr>
        <w:pStyle w:val="STBody"/>
        <w:numPr>
          <w:ilvl w:val="0"/>
          <w:numId w:val="39"/>
        </w:numPr>
      </w:pPr>
      <w:r w:rsidRPr="00E14347">
        <w:t xml:space="preserve">Grapple with longstanding philosophical puzzles, and try to develop rigorous solutions to these </w:t>
      </w:r>
      <w:proofErr w:type="gramStart"/>
      <w:r w:rsidRPr="00E14347">
        <w:t>puzzles</w:t>
      </w:r>
      <w:proofErr w:type="gramEnd"/>
    </w:p>
    <w:p w14:paraId="5406EED8" w14:textId="77777777" w:rsidR="00F213BF" w:rsidRPr="00E14347" w:rsidRDefault="00F213BF" w:rsidP="00F213BF">
      <w:pPr>
        <w:pStyle w:val="STBody"/>
        <w:ind w:left="720"/>
      </w:pPr>
    </w:p>
    <w:p w14:paraId="74C370FC" w14:textId="6656420B" w:rsidR="000538AC" w:rsidRPr="00E14347" w:rsidRDefault="000538AC" w:rsidP="002E77EB">
      <w:pPr>
        <w:pStyle w:val="STSubsection"/>
      </w:pPr>
      <w:r w:rsidRPr="00E14347">
        <w:t>Student Learning Outcomes</w:t>
      </w:r>
    </w:p>
    <w:p w14:paraId="375F94D6" w14:textId="77777777" w:rsidR="00243736" w:rsidRPr="00E14347" w:rsidRDefault="00243736" w:rsidP="006D4F32">
      <w:pPr>
        <w:pStyle w:val="STBody"/>
      </w:pPr>
    </w:p>
    <w:p w14:paraId="68DDA889" w14:textId="1BF48002" w:rsidR="00243736" w:rsidRPr="00E14347" w:rsidRDefault="000538AC" w:rsidP="006D4F32">
      <w:pPr>
        <w:pStyle w:val="STBody"/>
      </w:pPr>
      <w:r w:rsidRPr="00E14347">
        <w:t xml:space="preserve">A “Student Learning Outcome” is something students who successfully complete a course should be able to do as a result. </w:t>
      </w:r>
      <w:r w:rsidR="00243736" w:rsidRPr="00E14347">
        <w:t xml:space="preserve">General education courses in Humanities must incorporate Student Learning Outcomes as specified at </w:t>
      </w:r>
      <w:hyperlink r:id="rId8" w:history="1">
        <w:r w:rsidR="00243736" w:rsidRPr="00E14347">
          <w:rPr>
            <w:rStyle w:val="Hyperlink"/>
            <w:color w:val="auto"/>
          </w:rPr>
          <w:t>https://undergrad.aa.ufl.edu/general-</w:t>
        </w:r>
        <w:r w:rsidR="00243736" w:rsidRPr="00E14347">
          <w:rPr>
            <w:rStyle w:val="Hyperlink"/>
            <w:color w:val="auto"/>
          </w:rPr>
          <w:lastRenderedPageBreak/>
          <w:t>education/gen-ed-courses/structure-of-gen-ed-courses/slos-and-performance-indicators/student-learning-outcomes/.</w:t>
        </w:r>
      </w:hyperlink>
      <w:r w:rsidR="00243736" w:rsidRPr="00E14347">
        <w:t xml:space="preserve"> For Humanities, these are</w:t>
      </w:r>
      <w:r w:rsidR="00DF3378" w:rsidRPr="00E14347">
        <w:t xml:space="preserve"> described as follows:</w:t>
      </w:r>
    </w:p>
    <w:p w14:paraId="1A9784F6" w14:textId="77777777" w:rsidR="00243736" w:rsidRPr="00E14347" w:rsidRDefault="00243736" w:rsidP="006D4F32">
      <w:pPr>
        <w:pStyle w:val="STBody"/>
      </w:pPr>
    </w:p>
    <w:p w14:paraId="41D48824" w14:textId="77777777" w:rsidR="00243736" w:rsidRPr="00E14347" w:rsidRDefault="00243736" w:rsidP="002E77EB">
      <w:pPr>
        <w:pStyle w:val="STBody"/>
        <w:numPr>
          <w:ilvl w:val="0"/>
          <w:numId w:val="30"/>
        </w:numPr>
      </w:pPr>
      <w:r w:rsidRPr="00E14347">
        <w:rPr>
          <w:i/>
          <w:iCs/>
        </w:rPr>
        <w:t>Content</w:t>
      </w:r>
      <w:r w:rsidRPr="00E14347">
        <w:t>. Identify, describe, and explain the history, underlying theory and methodologies used.</w:t>
      </w:r>
    </w:p>
    <w:p w14:paraId="11779E74" w14:textId="77777777" w:rsidR="00243736" w:rsidRPr="00E14347" w:rsidRDefault="00243736" w:rsidP="002E77EB">
      <w:pPr>
        <w:pStyle w:val="STBody"/>
        <w:numPr>
          <w:ilvl w:val="0"/>
          <w:numId w:val="30"/>
        </w:numPr>
      </w:pPr>
      <w:r w:rsidRPr="00E14347">
        <w:rPr>
          <w:i/>
          <w:iCs/>
        </w:rPr>
        <w:t>Critical Thinking</w:t>
      </w:r>
      <w:r w:rsidRPr="00E14347">
        <w:t>. Identify and analyze the relevant factors that shape thought within the subject area. Approach issues and problems within the discipline from multiple perspectives.</w:t>
      </w:r>
    </w:p>
    <w:p w14:paraId="350685A8" w14:textId="77777777" w:rsidR="00243736" w:rsidRPr="00E14347" w:rsidRDefault="00243736" w:rsidP="002E77EB">
      <w:pPr>
        <w:pStyle w:val="STBody"/>
        <w:numPr>
          <w:ilvl w:val="0"/>
          <w:numId w:val="30"/>
        </w:numPr>
      </w:pPr>
      <w:r w:rsidRPr="00E14347">
        <w:rPr>
          <w:i/>
          <w:iCs/>
        </w:rPr>
        <w:t>Communication</w:t>
      </w:r>
      <w:r w:rsidRPr="00E14347">
        <w:t xml:space="preserve">. Communicate knowledge, </w:t>
      </w:r>
      <w:proofErr w:type="gramStart"/>
      <w:r w:rsidRPr="00E14347">
        <w:t>thoughts</w:t>
      </w:r>
      <w:proofErr w:type="gramEnd"/>
      <w:r w:rsidRPr="00E14347">
        <w:t xml:space="preserve"> and reasoning clearly and effectively.</w:t>
      </w:r>
    </w:p>
    <w:p w14:paraId="56425CBD" w14:textId="77777777" w:rsidR="00243736" w:rsidRPr="00E14347" w:rsidRDefault="00243736" w:rsidP="006D4F32">
      <w:pPr>
        <w:pStyle w:val="STBody"/>
      </w:pPr>
    </w:p>
    <w:p w14:paraId="036DB607" w14:textId="3063ECA5" w:rsidR="00DF3378" w:rsidRPr="00E14347" w:rsidRDefault="00DF3378" w:rsidP="006D4F32">
      <w:pPr>
        <w:pStyle w:val="STBody"/>
      </w:pPr>
      <w:r w:rsidRPr="00E14347">
        <w:t xml:space="preserve">As PHI2010 is a </w:t>
      </w:r>
      <w:r w:rsidRPr="00E14347">
        <w:rPr>
          <w:i/>
          <w:iCs/>
        </w:rPr>
        <w:t>State Core</w:t>
      </w:r>
      <w:r w:rsidRPr="00E14347">
        <w:t xml:space="preserve"> General Education course, there are some specific learning outcomes mandated for all versions of PHI2010 across the state. The</w:t>
      </w:r>
      <w:r w:rsidR="00E17200" w:rsidRPr="00E14347">
        <w:t>y</w:t>
      </w:r>
      <w:r w:rsidRPr="00E14347">
        <w:t xml:space="preserve"> are </w:t>
      </w:r>
      <w:r w:rsidR="00E17200" w:rsidRPr="00E14347">
        <w:t xml:space="preserve">officially </w:t>
      </w:r>
      <w:r w:rsidRPr="00E14347">
        <w:t>described as follows:</w:t>
      </w:r>
    </w:p>
    <w:p w14:paraId="73761DC1" w14:textId="77777777" w:rsidR="00DF3378" w:rsidRPr="00E14347" w:rsidRDefault="00DF3378" w:rsidP="006D4F32">
      <w:pPr>
        <w:pStyle w:val="STBody"/>
      </w:pPr>
    </w:p>
    <w:p w14:paraId="75A944FE" w14:textId="0173A8C5" w:rsidR="00DF3378" w:rsidRPr="00E14347" w:rsidRDefault="00DF3378" w:rsidP="002E77EB">
      <w:pPr>
        <w:pStyle w:val="STBody"/>
        <w:numPr>
          <w:ilvl w:val="0"/>
          <w:numId w:val="31"/>
        </w:numPr>
      </w:pPr>
      <w:r w:rsidRPr="00E14347">
        <w:t>Students will demonstrate an understanding of classical western philosophical views.</w:t>
      </w:r>
    </w:p>
    <w:p w14:paraId="3C227296" w14:textId="77777777" w:rsidR="008C6DF6" w:rsidRPr="00E14347" w:rsidRDefault="00DF3378" w:rsidP="008C6DF6">
      <w:pPr>
        <w:pStyle w:val="STBody"/>
        <w:numPr>
          <w:ilvl w:val="0"/>
          <w:numId w:val="31"/>
        </w:numPr>
      </w:pPr>
      <w:r w:rsidRPr="00E14347">
        <w:t>Students will develop critical thinking skills.</w:t>
      </w:r>
    </w:p>
    <w:p w14:paraId="79C8B629" w14:textId="390CD3B4" w:rsidR="00DF3378" w:rsidRPr="00E14347" w:rsidRDefault="00DF3378" w:rsidP="008C6DF6">
      <w:pPr>
        <w:pStyle w:val="STBody"/>
        <w:numPr>
          <w:ilvl w:val="0"/>
          <w:numId w:val="31"/>
        </w:numPr>
      </w:pPr>
      <w:r w:rsidRPr="00E14347">
        <w:t>Students will analyze, explain, and evaluate foundational concepts of epistemology, metaphysics, and ethics.</w:t>
      </w:r>
    </w:p>
    <w:p w14:paraId="240146B2" w14:textId="77777777" w:rsidR="00DF3378" w:rsidRPr="00E14347" w:rsidRDefault="00DF3378" w:rsidP="006D4F32">
      <w:pPr>
        <w:pStyle w:val="STBody"/>
      </w:pPr>
    </w:p>
    <w:p w14:paraId="52CA57F7" w14:textId="282B01E1" w:rsidR="00E17200" w:rsidRPr="00E14347" w:rsidRDefault="00E17200" w:rsidP="006D4F32">
      <w:pPr>
        <w:pStyle w:val="STBody"/>
      </w:pPr>
      <w:r w:rsidRPr="00E14347">
        <w:t>In this class, the outcomes above are assessed by means of the following assignments</w:t>
      </w:r>
      <w:r w:rsidR="00600616" w:rsidRPr="00E14347">
        <w:t>. (Assignments are described below in section IV.)</w:t>
      </w:r>
    </w:p>
    <w:p w14:paraId="789C4DEF" w14:textId="77777777" w:rsidR="00E17200" w:rsidRPr="00E14347" w:rsidRDefault="00E17200" w:rsidP="006D4F32">
      <w:pPr>
        <w:pStyle w:val="STBody"/>
      </w:pPr>
    </w:p>
    <w:p w14:paraId="4E8F811E" w14:textId="63F45DA2" w:rsidR="00076E09" w:rsidRPr="00E14347" w:rsidRDefault="00076E09" w:rsidP="00D919C6">
      <w:pPr>
        <w:pStyle w:val="STBody"/>
        <w:numPr>
          <w:ilvl w:val="0"/>
          <w:numId w:val="32"/>
        </w:numPr>
      </w:pPr>
      <w:r w:rsidRPr="00E14347">
        <w:t>Outcome A is assessed by:</w:t>
      </w:r>
      <w:r w:rsidR="009D10BE" w:rsidRPr="00E14347">
        <w:t xml:space="preserve"> </w:t>
      </w:r>
      <w:r w:rsidR="009A3271" w:rsidRPr="00E14347">
        <w:t>The three written papers, the in-class quizzes, and the final exam.</w:t>
      </w:r>
    </w:p>
    <w:p w14:paraId="6555450F" w14:textId="69ADC8E2" w:rsidR="00076E09" w:rsidRPr="00E14347" w:rsidRDefault="00076E09" w:rsidP="00D919C6">
      <w:pPr>
        <w:pStyle w:val="STBody"/>
        <w:numPr>
          <w:ilvl w:val="0"/>
          <w:numId w:val="32"/>
        </w:numPr>
      </w:pPr>
      <w:r w:rsidRPr="00E14347">
        <w:t>Outcome B is assessed by:</w:t>
      </w:r>
      <w:r w:rsidR="009D10BE" w:rsidRPr="00E14347">
        <w:t xml:space="preserve"> </w:t>
      </w:r>
      <w:r w:rsidR="009A3271" w:rsidRPr="00E14347">
        <w:t>The three written papers, the final exam, and in-class participation.</w:t>
      </w:r>
    </w:p>
    <w:p w14:paraId="2B864485" w14:textId="788EB85B" w:rsidR="00E17200" w:rsidRPr="00E14347" w:rsidRDefault="00076E09" w:rsidP="00D919C6">
      <w:pPr>
        <w:pStyle w:val="STBody"/>
        <w:numPr>
          <w:ilvl w:val="0"/>
          <w:numId w:val="32"/>
        </w:numPr>
      </w:pPr>
      <w:r w:rsidRPr="00E14347">
        <w:t>Outcome C is assessed by:</w:t>
      </w:r>
      <w:r w:rsidR="009D10BE" w:rsidRPr="00E14347">
        <w:t xml:space="preserve"> </w:t>
      </w:r>
      <w:r w:rsidR="009A3271" w:rsidRPr="00E14347">
        <w:t>The three written papers, the final exam, the in-class quizzes, and in-class participation.</w:t>
      </w:r>
    </w:p>
    <w:p w14:paraId="0C33CEFE" w14:textId="77777777" w:rsidR="000538AC" w:rsidRPr="00E14347" w:rsidRDefault="000538AC" w:rsidP="006D4F32">
      <w:pPr>
        <w:pStyle w:val="STBody"/>
      </w:pPr>
    </w:p>
    <w:p w14:paraId="1F466BE8" w14:textId="67D18B16" w:rsidR="00243736" w:rsidRPr="00E14347" w:rsidRDefault="00243736" w:rsidP="00D919C6">
      <w:pPr>
        <w:pStyle w:val="STSubsection"/>
      </w:pPr>
      <w:r w:rsidRPr="00E14347">
        <w:t>Writing Requirement</w:t>
      </w:r>
      <w:r w:rsidR="00076E09" w:rsidRPr="00E14347">
        <w:t>: goals and rules</w:t>
      </w:r>
    </w:p>
    <w:p w14:paraId="358C3CFD" w14:textId="77777777" w:rsidR="00076E09" w:rsidRPr="00E14347" w:rsidRDefault="00076E09" w:rsidP="006D4F32">
      <w:pPr>
        <w:pStyle w:val="STBody"/>
      </w:pPr>
    </w:p>
    <w:p w14:paraId="29C16FD0" w14:textId="77777777" w:rsidR="004142FB" w:rsidRPr="00BF3E8F" w:rsidRDefault="00076E09" w:rsidP="00BF3E8F">
      <w:pPr>
        <w:pStyle w:val="STBody"/>
      </w:pPr>
      <w:r w:rsidRPr="00BF3E8F">
        <w:t xml:space="preserve">The Writing Requirement (WR) ensures students both maintain their fluency in writing and use writing as a tool to facilitate learning. Evaluation of the relevant writing assignments </w:t>
      </w:r>
      <w:r w:rsidR="004142FB" w:rsidRPr="00BF3E8F">
        <w:t xml:space="preserve">in this class </w:t>
      </w:r>
      <w:r w:rsidRPr="00BF3E8F">
        <w:t>will include feedback on grammar, punctuation, clarity, coherence, and organization.</w:t>
      </w:r>
      <w:r w:rsidR="004142FB" w:rsidRPr="00BF3E8F">
        <w:t xml:space="preserve"> These assignments will be evaluated according to the criteria set out in the writing assessment rubric at the end of this syllabus.</w:t>
      </w:r>
    </w:p>
    <w:p w14:paraId="521D0B52" w14:textId="77777777" w:rsidR="00530B02" w:rsidRPr="00BF3E8F" w:rsidRDefault="00530B02" w:rsidP="00BF3E8F">
      <w:pPr>
        <w:pStyle w:val="STBody"/>
      </w:pPr>
    </w:p>
    <w:p w14:paraId="438D6530" w14:textId="77777777" w:rsidR="00A50608" w:rsidRPr="00BF3E8F" w:rsidRDefault="00A50608" w:rsidP="00BF3E8F">
      <w:pPr>
        <w:pStyle w:val="STBody"/>
      </w:pPr>
      <w:r w:rsidRPr="00BF3E8F">
        <w:t xml:space="preserve">Philosophy writing is somewhat different from writing you may do in other classes. In philosophy papers, you primarily want to be arguing for some claim (your thesis). For this class, a helpful resource is Jim Pryor’s philosophy paper style guidelines: </w:t>
      </w:r>
      <w:hyperlink r:id="rId9" w:history="1">
        <w:r w:rsidRPr="00BF3E8F">
          <w:rPr>
            <w:rStyle w:val="Hyperlink"/>
            <w:color w:val="auto"/>
            <w:u w:val="none"/>
          </w:rPr>
          <w:t>http://www.jimpryor.net/teaching/guidelines/writing.html</w:t>
        </w:r>
      </w:hyperlink>
      <w:r w:rsidRPr="00BF3E8F">
        <w:t>.</w:t>
      </w:r>
    </w:p>
    <w:p w14:paraId="6B99F9DD" w14:textId="77777777" w:rsidR="004142FB" w:rsidRPr="00313B4C" w:rsidRDefault="004142FB" w:rsidP="009A3271">
      <w:pPr>
        <w:pStyle w:val="STBody"/>
        <w:ind w:left="0"/>
        <w:rPr>
          <w:sz w:val="20"/>
        </w:rPr>
      </w:pPr>
    </w:p>
    <w:p w14:paraId="6F792A14" w14:textId="329E1E8B" w:rsidR="004142FB" w:rsidRPr="00E14347" w:rsidRDefault="004142FB" w:rsidP="006D4F32">
      <w:pPr>
        <w:pStyle w:val="STBody"/>
        <w:rPr>
          <w:rStyle w:val="Hyperlink"/>
          <w:color w:val="auto"/>
        </w:rPr>
      </w:pPr>
      <w:r w:rsidRPr="00E14347">
        <w:t xml:space="preserve">UF has a dedicated writing program with a “writing studio” that is intended to provide students with several resources for improving their writing, including style guides, access to tutors, and more. See </w:t>
      </w:r>
      <w:hyperlink r:id="rId10" w:history="1">
        <w:r w:rsidRPr="00E14347">
          <w:rPr>
            <w:rStyle w:val="Hyperlink"/>
            <w:color w:val="auto"/>
          </w:rPr>
          <w:t>http://writing.ufl.edu/writing-studio/</w:t>
        </w:r>
      </w:hyperlink>
      <w:r w:rsidRPr="00E14347">
        <w:rPr>
          <w:rStyle w:val="Hyperlink"/>
          <w:color w:val="auto"/>
        </w:rPr>
        <w:t>.</w:t>
      </w:r>
    </w:p>
    <w:p w14:paraId="586B8E0D" w14:textId="77777777" w:rsidR="004142FB" w:rsidRPr="00E14347" w:rsidRDefault="004142FB" w:rsidP="006D4F32">
      <w:pPr>
        <w:pStyle w:val="STBody"/>
        <w:rPr>
          <w:rStyle w:val="Hyperlink"/>
          <w:color w:val="auto"/>
          <w:u w:val="none"/>
        </w:rPr>
      </w:pPr>
    </w:p>
    <w:p w14:paraId="618DAD81" w14:textId="467B2A5C" w:rsidR="004142FB" w:rsidRPr="00E14347" w:rsidRDefault="004142FB" w:rsidP="006D4F32">
      <w:pPr>
        <w:pStyle w:val="STBody"/>
      </w:pPr>
      <w:r w:rsidRPr="00E14347">
        <w:rPr>
          <w:rStyle w:val="Hyperlink"/>
          <w:color w:val="auto"/>
          <w:u w:val="none"/>
        </w:rPr>
        <w:lastRenderedPageBreak/>
        <w:t xml:space="preserve">Please note that what makes for a good paper in philosophy is not always the same thing as what makes for a good </w:t>
      </w:r>
      <w:r w:rsidRPr="00E14347">
        <w:t xml:space="preserve">paper in other disciplines. If you get help from a tutor for written work in philosophy, you should be sure to provide the tutor with appropriate information about what is expected in philosophy. This </w:t>
      </w:r>
      <w:r w:rsidR="00923CB8" w:rsidRPr="00E14347">
        <w:t>could</w:t>
      </w:r>
      <w:r w:rsidRPr="00E14347">
        <w:t xml:space="preserve"> be a sample </w:t>
      </w:r>
      <w:r w:rsidR="00923CB8" w:rsidRPr="00E14347">
        <w:t xml:space="preserve">of a </w:t>
      </w:r>
      <w:r w:rsidRPr="00E14347">
        <w:t xml:space="preserve">good philosophy paper, </w:t>
      </w:r>
      <w:r w:rsidR="00923CB8" w:rsidRPr="00E14347">
        <w:t xml:space="preserve">a </w:t>
      </w:r>
      <w:r w:rsidRPr="00E14347">
        <w:t>guide for writing in philosophy, or other resources that might be made available to you in this class.</w:t>
      </w:r>
    </w:p>
    <w:p w14:paraId="03CCF199" w14:textId="77777777" w:rsidR="004142FB" w:rsidRPr="00E14347" w:rsidRDefault="004142FB" w:rsidP="006D4F32">
      <w:pPr>
        <w:pStyle w:val="STBody"/>
      </w:pPr>
    </w:p>
    <w:p w14:paraId="325ACBB5" w14:textId="01A82CEC" w:rsidR="00076E09" w:rsidRPr="00E14347" w:rsidRDefault="000E59F0" w:rsidP="006D4F32">
      <w:pPr>
        <w:pStyle w:val="STBody"/>
      </w:pPr>
      <w:r w:rsidRPr="00E14347">
        <w:rPr>
          <w:i/>
          <w:iCs/>
        </w:rPr>
        <w:t>A note on citation</w:t>
      </w:r>
      <w:r w:rsidRPr="00E14347">
        <w:t xml:space="preserve">. </w:t>
      </w:r>
      <w:r w:rsidR="004142FB" w:rsidRPr="00E14347">
        <w:t>Any time you quote someone or some text you must provide a reference for that quotation, including page numbers. There are several different, equally acceptable ways of providing reference informatio</w:t>
      </w:r>
      <w:r w:rsidRPr="00E14347">
        <w:t xml:space="preserve">n. A good general resource is a page on citation made available by the UF libraries: </w:t>
      </w:r>
      <w:hyperlink r:id="rId11" w:history="1">
        <w:r w:rsidRPr="00E14347">
          <w:rPr>
            <w:rStyle w:val="Hyperlink"/>
            <w:color w:val="auto"/>
          </w:rPr>
          <w:t>https://guides.uflib.ufl.edu/libraryresearch/citingsources</w:t>
        </w:r>
      </w:hyperlink>
      <w:r w:rsidRPr="00E14347">
        <w:t xml:space="preserve">. In this class, I </w:t>
      </w:r>
      <w:r w:rsidR="00152FE2" w:rsidRPr="00E14347">
        <w:t xml:space="preserve">do not have any preference for the reference format. The important thing is that when you are citing a source, you include all the crucial information (author, title, journal or publisher, and page number if applicable) – the exact ordering of this information does not matter to me.  </w:t>
      </w:r>
    </w:p>
    <w:p w14:paraId="55E7FCAD" w14:textId="77777777" w:rsidR="00152FE2" w:rsidRPr="00E14347" w:rsidRDefault="00152FE2" w:rsidP="006D4F32">
      <w:pPr>
        <w:pStyle w:val="STBody"/>
      </w:pPr>
    </w:p>
    <w:p w14:paraId="071D88FA" w14:textId="29E9546F" w:rsidR="007A10E6" w:rsidRPr="00E14347" w:rsidRDefault="007A10E6" w:rsidP="006D4F32">
      <w:pPr>
        <w:pStyle w:val="STSection"/>
        <w:rPr>
          <w:rFonts w:ascii="Tahoma" w:hAnsi="Tahoma"/>
        </w:rPr>
      </w:pPr>
      <w:r w:rsidRPr="00E14347">
        <w:rPr>
          <w:rFonts w:ascii="Tahoma" w:hAnsi="Tahoma"/>
        </w:rPr>
        <w:t>III</w:t>
      </w:r>
      <w:r w:rsidR="006129AE" w:rsidRPr="00E14347">
        <w:rPr>
          <w:rFonts w:ascii="Tahoma" w:hAnsi="Tahoma"/>
        </w:rPr>
        <w:t xml:space="preserve">. </w:t>
      </w:r>
      <w:r w:rsidR="00600616" w:rsidRPr="00E14347">
        <w:rPr>
          <w:rFonts w:ascii="Tahoma" w:hAnsi="Tahoma"/>
        </w:rPr>
        <w:t>Grade Determination and Policies</w:t>
      </w:r>
    </w:p>
    <w:p w14:paraId="4D3029FB" w14:textId="77777777" w:rsidR="007A10E6" w:rsidRPr="00E14347" w:rsidRDefault="007A10E6" w:rsidP="006D4F32">
      <w:pPr>
        <w:pStyle w:val="STBody"/>
      </w:pPr>
    </w:p>
    <w:p w14:paraId="7E2CC071" w14:textId="0BDAD916" w:rsidR="00600616" w:rsidRPr="00E14347" w:rsidRDefault="00600616" w:rsidP="00D919C6">
      <w:pPr>
        <w:pStyle w:val="STSubsection"/>
      </w:pPr>
      <w:r w:rsidRPr="00E14347">
        <w:t>Grade Determination</w:t>
      </w:r>
    </w:p>
    <w:p w14:paraId="3E482555" w14:textId="77777777" w:rsidR="00600616" w:rsidRPr="00E14347" w:rsidRDefault="00600616" w:rsidP="006D4F32">
      <w:pPr>
        <w:pStyle w:val="STBody"/>
      </w:pPr>
    </w:p>
    <w:p w14:paraId="3BF98EA5" w14:textId="15DF9AF3" w:rsidR="007A10E6" w:rsidRPr="00E14347" w:rsidRDefault="008764FD" w:rsidP="006D4F32">
      <w:pPr>
        <w:pStyle w:val="STBody"/>
      </w:pPr>
      <w:r w:rsidRPr="00E14347">
        <w:t>Your course grade is determined by the following factors:</w:t>
      </w:r>
    </w:p>
    <w:p w14:paraId="0FC43366" w14:textId="77777777" w:rsidR="00D919C6" w:rsidRPr="00E14347" w:rsidRDefault="00D919C6" w:rsidP="006D4F32">
      <w:pPr>
        <w:pStyle w:val="STBody"/>
      </w:pPr>
    </w:p>
    <w:tbl>
      <w:tblPr>
        <w:tblStyle w:val="TableGrid"/>
        <w:tblW w:w="0" w:type="auto"/>
        <w:tblInd w:w="360" w:type="dxa"/>
        <w:tblLook w:val="04A0" w:firstRow="1" w:lastRow="0" w:firstColumn="1" w:lastColumn="0" w:noHBand="0" w:noVBand="1"/>
      </w:tblPr>
      <w:tblGrid>
        <w:gridCol w:w="4518"/>
        <w:gridCol w:w="1327"/>
      </w:tblGrid>
      <w:tr w:rsidR="00E14347" w:rsidRPr="00E14347" w14:paraId="7981E7FC" w14:textId="77777777" w:rsidTr="00D919C6">
        <w:tc>
          <w:tcPr>
            <w:tcW w:w="4518" w:type="dxa"/>
          </w:tcPr>
          <w:p w14:paraId="356F2B9D" w14:textId="5E33A088" w:rsidR="00D919C6" w:rsidRPr="00E14347" w:rsidRDefault="00F30CB5" w:rsidP="006D4F32">
            <w:pPr>
              <w:pStyle w:val="STBody"/>
              <w:ind w:left="0"/>
            </w:pPr>
            <w:r w:rsidRPr="00E14347">
              <w:t>In-Class Quizzes</w:t>
            </w:r>
          </w:p>
        </w:tc>
        <w:tc>
          <w:tcPr>
            <w:tcW w:w="1327" w:type="dxa"/>
          </w:tcPr>
          <w:p w14:paraId="04E8FEC1" w14:textId="558938F1" w:rsidR="00D919C6" w:rsidRPr="00E14347" w:rsidRDefault="00F30CB5" w:rsidP="006D4F32">
            <w:pPr>
              <w:pStyle w:val="STBody"/>
              <w:ind w:left="0"/>
            </w:pPr>
            <w:r w:rsidRPr="00E14347">
              <w:t>15</w:t>
            </w:r>
            <w:r w:rsidR="00D919C6" w:rsidRPr="00E14347">
              <w:t>%</w:t>
            </w:r>
          </w:p>
        </w:tc>
      </w:tr>
      <w:tr w:rsidR="00E14347" w:rsidRPr="00E14347" w14:paraId="6A1975C7" w14:textId="77777777" w:rsidTr="00D919C6">
        <w:tc>
          <w:tcPr>
            <w:tcW w:w="4518" w:type="dxa"/>
          </w:tcPr>
          <w:p w14:paraId="07AD9F65" w14:textId="46271821" w:rsidR="00D919C6" w:rsidRPr="00E14347" w:rsidRDefault="00F30CB5" w:rsidP="006D4F32">
            <w:pPr>
              <w:pStyle w:val="STBody"/>
              <w:ind w:left="0"/>
            </w:pPr>
            <w:r w:rsidRPr="00E14347">
              <w:t>Participation</w:t>
            </w:r>
          </w:p>
        </w:tc>
        <w:tc>
          <w:tcPr>
            <w:tcW w:w="1327" w:type="dxa"/>
          </w:tcPr>
          <w:p w14:paraId="2AC88816" w14:textId="1F49E74F" w:rsidR="00D919C6" w:rsidRPr="00E14347" w:rsidRDefault="00F30CB5" w:rsidP="006D4F32">
            <w:pPr>
              <w:pStyle w:val="STBody"/>
              <w:ind w:left="0"/>
            </w:pPr>
            <w:r w:rsidRPr="00E14347">
              <w:t>10</w:t>
            </w:r>
            <w:r w:rsidR="00D919C6" w:rsidRPr="00E14347">
              <w:t>%</w:t>
            </w:r>
          </w:p>
        </w:tc>
      </w:tr>
      <w:tr w:rsidR="00E14347" w:rsidRPr="00E14347" w14:paraId="602034E4" w14:textId="77777777" w:rsidTr="00D919C6">
        <w:tc>
          <w:tcPr>
            <w:tcW w:w="4518" w:type="dxa"/>
          </w:tcPr>
          <w:p w14:paraId="3354379D" w14:textId="3C9DAA9B" w:rsidR="00D919C6" w:rsidRPr="00E14347" w:rsidRDefault="00F30CB5" w:rsidP="006D4F32">
            <w:pPr>
              <w:pStyle w:val="STBody"/>
              <w:ind w:left="0"/>
            </w:pPr>
            <w:r w:rsidRPr="00E14347">
              <w:t>First Paper</w:t>
            </w:r>
          </w:p>
        </w:tc>
        <w:tc>
          <w:tcPr>
            <w:tcW w:w="1327" w:type="dxa"/>
          </w:tcPr>
          <w:p w14:paraId="40E65A3A" w14:textId="61440493" w:rsidR="00D919C6" w:rsidRPr="00E14347" w:rsidRDefault="00F30CB5" w:rsidP="006D4F32">
            <w:pPr>
              <w:pStyle w:val="STBody"/>
              <w:ind w:left="0"/>
            </w:pPr>
            <w:r w:rsidRPr="00E14347">
              <w:t>10</w:t>
            </w:r>
            <w:r w:rsidR="00D919C6" w:rsidRPr="00E14347">
              <w:t>%</w:t>
            </w:r>
          </w:p>
        </w:tc>
      </w:tr>
      <w:tr w:rsidR="00E14347" w:rsidRPr="00E14347" w14:paraId="62CF4F66" w14:textId="77777777" w:rsidTr="00D919C6">
        <w:tc>
          <w:tcPr>
            <w:tcW w:w="4518" w:type="dxa"/>
          </w:tcPr>
          <w:p w14:paraId="3C49BF38" w14:textId="35785D7A" w:rsidR="00D919C6" w:rsidRPr="00E14347" w:rsidRDefault="00F30CB5" w:rsidP="006D4F32">
            <w:pPr>
              <w:pStyle w:val="STBody"/>
              <w:ind w:left="0"/>
            </w:pPr>
            <w:r w:rsidRPr="00E14347">
              <w:t>Second Paper</w:t>
            </w:r>
          </w:p>
        </w:tc>
        <w:tc>
          <w:tcPr>
            <w:tcW w:w="1327" w:type="dxa"/>
          </w:tcPr>
          <w:p w14:paraId="7439A72D" w14:textId="480D16E2" w:rsidR="00D919C6" w:rsidRPr="00E14347" w:rsidRDefault="00F30CB5" w:rsidP="006D4F32">
            <w:pPr>
              <w:pStyle w:val="STBody"/>
              <w:ind w:left="0"/>
            </w:pPr>
            <w:r w:rsidRPr="00E14347">
              <w:t>20</w:t>
            </w:r>
            <w:r w:rsidR="00D919C6" w:rsidRPr="00E14347">
              <w:t>%</w:t>
            </w:r>
          </w:p>
        </w:tc>
      </w:tr>
      <w:tr w:rsidR="00E14347" w:rsidRPr="00E14347" w14:paraId="3D21485D" w14:textId="77777777" w:rsidTr="00D919C6">
        <w:tc>
          <w:tcPr>
            <w:tcW w:w="4518" w:type="dxa"/>
          </w:tcPr>
          <w:p w14:paraId="5294BE42" w14:textId="5E2C0E5C" w:rsidR="00D919C6" w:rsidRPr="00E14347" w:rsidRDefault="00F30CB5" w:rsidP="006D4F32">
            <w:pPr>
              <w:pStyle w:val="STBody"/>
              <w:ind w:left="0"/>
            </w:pPr>
            <w:r w:rsidRPr="00E14347">
              <w:t>Third Paper</w:t>
            </w:r>
          </w:p>
        </w:tc>
        <w:tc>
          <w:tcPr>
            <w:tcW w:w="1327" w:type="dxa"/>
          </w:tcPr>
          <w:p w14:paraId="2F53CE62" w14:textId="30EEE8D9" w:rsidR="00F30CB5" w:rsidRPr="00E14347" w:rsidRDefault="00F30CB5" w:rsidP="006D4F32">
            <w:pPr>
              <w:pStyle w:val="STBody"/>
              <w:ind w:left="0"/>
            </w:pPr>
            <w:r w:rsidRPr="00E14347">
              <w:t>25</w:t>
            </w:r>
            <w:r w:rsidR="00D919C6" w:rsidRPr="00E14347">
              <w:t>%</w:t>
            </w:r>
          </w:p>
        </w:tc>
      </w:tr>
      <w:tr w:rsidR="00F30CB5" w:rsidRPr="00E14347" w14:paraId="25EBF618" w14:textId="77777777" w:rsidTr="00D919C6">
        <w:tc>
          <w:tcPr>
            <w:tcW w:w="4518" w:type="dxa"/>
          </w:tcPr>
          <w:p w14:paraId="3ECF1356" w14:textId="5562E16B" w:rsidR="00F30CB5" w:rsidRPr="00E14347" w:rsidRDefault="00F30CB5" w:rsidP="006D4F32">
            <w:pPr>
              <w:pStyle w:val="STBody"/>
              <w:ind w:left="0"/>
            </w:pPr>
            <w:r w:rsidRPr="00E14347">
              <w:t>Final Exam</w:t>
            </w:r>
          </w:p>
        </w:tc>
        <w:tc>
          <w:tcPr>
            <w:tcW w:w="1327" w:type="dxa"/>
          </w:tcPr>
          <w:p w14:paraId="2925B05F" w14:textId="1FFCB286" w:rsidR="00F30CB5" w:rsidRPr="00E14347" w:rsidRDefault="00F30CB5" w:rsidP="006D4F32">
            <w:pPr>
              <w:pStyle w:val="STBody"/>
              <w:ind w:left="0"/>
            </w:pPr>
            <w:r w:rsidRPr="00E14347">
              <w:t>20%</w:t>
            </w:r>
          </w:p>
        </w:tc>
      </w:tr>
    </w:tbl>
    <w:p w14:paraId="623EB766" w14:textId="77777777" w:rsidR="00D919C6" w:rsidRPr="00E14347" w:rsidRDefault="00D919C6" w:rsidP="006D4F32">
      <w:pPr>
        <w:pStyle w:val="STBody"/>
      </w:pPr>
    </w:p>
    <w:p w14:paraId="15ADF3B9" w14:textId="15B289B6" w:rsidR="00600616" w:rsidRPr="00E14347" w:rsidRDefault="00600616" w:rsidP="00D919C6">
      <w:pPr>
        <w:pStyle w:val="STSubsection"/>
      </w:pPr>
      <w:r w:rsidRPr="00E14347">
        <w:t>Grading Policies</w:t>
      </w:r>
    </w:p>
    <w:p w14:paraId="6155A637" w14:textId="77777777" w:rsidR="00600616" w:rsidRPr="00E14347" w:rsidRDefault="00600616" w:rsidP="006D4F32">
      <w:pPr>
        <w:pStyle w:val="STBody"/>
      </w:pPr>
    </w:p>
    <w:p w14:paraId="4EADB33C" w14:textId="77777777" w:rsidR="00510B87" w:rsidRPr="00E14347" w:rsidRDefault="00600616" w:rsidP="006D4F32">
      <w:pPr>
        <w:pStyle w:val="STBody"/>
      </w:pPr>
      <w:r w:rsidRPr="00E14347">
        <w:t xml:space="preserve">See </w:t>
      </w:r>
      <w:hyperlink r:id="rId12" w:history="1">
        <w:r w:rsidRPr="00E14347">
          <w:rPr>
            <w:rStyle w:val="Hyperlink"/>
            <w:color w:val="auto"/>
            <w:u w:val="none"/>
          </w:rPr>
          <w:t>https://catalog.ufl.edu/ugrad/current/regulations/info/grades.aspx</w:t>
        </w:r>
      </w:hyperlink>
      <w:r w:rsidRPr="00E14347">
        <w:t xml:space="preserve"> for information on how UF assigns grade points.</w:t>
      </w:r>
    </w:p>
    <w:p w14:paraId="3EBDD973" w14:textId="77777777" w:rsidR="00510B87" w:rsidRPr="00E14347" w:rsidRDefault="00510B87" w:rsidP="006D4F32">
      <w:pPr>
        <w:pStyle w:val="STBody"/>
      </w:pPr>
    </w:p>
    <w:p w14:paraId="6424B35C" w14:textId="78C1D2B8" w:rsidR="00600616" w:rsidRPr="00E14347" w:rsidRDefault="00600616" w:rsidP="006D4F32">
      <w:pPr>
        <w:pStyle w:val="STBody"/>
      </w:pPr>
      <w:r w:rsidRPr="00E14347">
        <w:t>In this class, we will use the following grade scale:</w:t>
      </w:r>
    </w:p>
    <w:p w14:paraId="09113B1B" w14:textId="77777777" w:rsidR="004A2CC4" w:rsidRPr="00E14347" w:rsidRDefault="004A2CC4" w:rsidP="006D4F32">
      <w:pPr>
        <w:pStyle w:val="STBody"/>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tblGrid>
      <w:tr w:rsidR="00E14347" w:rsidRPr="00E14347" w14:paraId="47FBF72E" w14:textId="77777777" w:rsidTr="008928F1">
        <w:trPr>
          <w:trHeight w:val="241"/>
          <w:jc w:val="center"/>
        </w:trPr>
        <w:tc>
          <w:tcPr>
            <w:tcW w:w="2360" w:type="dxa"/>
            <w:shd w:val="clear" w:color="auto" w:fill="D9D9D9"/>
            <w:tcMar>
              <w:top w:w="0" w:type="dxa"/>
              <w:left w:w="108" w:type="dxa"/>
              <w:bottom w:w="0" w:type="dxa"/>
              <w:right w:w="108" w:type="dxa"/>
            </w:tcMar>
          </w:tcPr>
          <w:p w14:paraId="116AC45E" w14:textId="77777777" w:rsidR="001902E2" w:rsidRPr="00E14347" w:rsidRDefault="001902E2" w:rsidP="008928F1">
            <w:pPr>
              <w:jc w:val="both"/>
            </w:pPr>
            <w:r w:rsidRPr="00E14347">
              <w:rPr>
                <w:bCs/>
              </w:rPr>
              <w:t>Grade Scale</w:t>
            </w:r>
          </w:p>
        </w:tc>
      </w:tr>
      <w:tr w:rsidR="00E14347" w:rsidRPr="00E14347" w14:paraId="33A63CE7" w14:textId="77777777" w:rsidTr="008928F1">
        <w:trPr>
          <w:trHeight w:val="234"/>
          <w:jc w:val="center"/>
        </w:trPr>
        <w:tc>
          <w:tcPr>
            <w:tcW w:w="2360" w:type="dxa"/>
            <w:tcMar>
              <w:top w:w="0" w:type="dxa"/>
              <w:left w:w="108" w:type="dxa"/>
              <w:bottom w:w="0" w:type="dxa"/>
              <w:right w:w="108" w:type="dxa"/>
            </w:tcMar>
          </w:tcPr>
          <w:p w14:paraId="28467FEC" w14:textId="77777777" w:rsidR="001902E2" w:rsidRPr="00E14347" w:rsidRDefault="001902E2" w:rsidP="008928F1">
            <w:pPr>
              <w:jc w:val="both"/>
            </w:pPr>
            <w:r w:rsidRPr="00E14347">
              <w:t>100-93=A</w:t>
            </w:r>
          </w:p>
        </w:tc>
      </w:tr>
      <w:tr w:rsidR="00E14347" w:rsidRPr="00E14347" w14:paraId="12116498" w14:textId="77777777" w:rsidTr="008928F1">
        <w:trPr>
          <w:trHeight w:val="209"/>
          <w:jc w:val="center"/>
        </w:trPr>
        <w:tc>
          <w:tcPr>
            <w:tcW w:w="2360" w:type="dxa"/>
            <w:tcMar>
              <w:top w:w="0" w:type="dxa"/>
              <w:left w:w="108" w:type="dxa"/>
              <w:bottom w:w="0" w:type="dxa"/>
              <w:right w:w="108" w:type="dxa"/>
            </w:tcMar>
          </w:tcPr>
          <w:p w14:paraId="0B7B3E4A" w14:textId="7B7840C8" w:rsidR="001902E2" w:rsidRPr="00E14347" w:rsidRDefault="001902E2" w:rsidP="008928F1">
            <w:pPr>
              <w:jc w:val="both"/>
            </w:pPr>
            <w:r w:rsidRPr="00E14347">
              <w:t>92</w:t>
            </w:r>
            <w:r w:rsidR="004A2CC4" w:rsidRPr="00E14347">
              <w:t>.9</w:t>
            </w:r>
            <w:r w:rsidRPr="00E14347">
              <w:t>-90=A-</w:t>
            </w:r>
          </w:p>
        </w:tc>
      </w:tr>
      <w:tr w:rsidR="00E14347" w:rsidRPr="00E14347" w14:paraId="5CA83F96" w14:textId="77777777" w:rsidTr="008928F1">
        <w:trPr>
          <w:trHeight w:val="209"/>
          <w:jc w:val="center"/>
        </w:trPr>
        <w:tc>
          <w:tcPr>
            <w:tcW w:w="2360" w:type="dxa"/>
            <w:tcMar>
              <w:top w:w="0" w:type="dxa"/>
              <w:left w:w="108" w:type="dxa"/>
              <w:bottom w:w="0" w:type="dxa"/>
              <w:right w:w="108" w:type="dxa"/>
            </w:tcMar>
          </w:tcPr>
          <w:p w14:paraId="404CC82D" w14:textId="10772901" w:rsidR="001902E2" w:rsidRPr="00E14347" w:rsidRDefault="001902E2" w:rsidP="008928F1">
            <w:pPr>
              <w:jc w:val="both"/>
            </w:pPr>
            <w:r w:rsidRPr="00E14347">
              <w:t>89</w:t>
            </w:r>
            <w:r w:rsidR="004A2CC4" w:rsidRPr="00E14347">
              <w:t>.9</w:t>
            </w:r>
            <w:r w:rsidRPr="00E14347">
              <w:t>-8</w:t>
            </w:r>
            <w:r w:rsidR="004A2CC4" w:rsidRPr="00E14347">
              <w:t>7</w:t>
            </w:r>
            <w:r w:rsidRPr="00E14347">
              <w:t>=B+</w:t>
            </w:r>
          </w:p>
        </w:tc>
      </w:tr>
      <w:tr w:rsidR="00E14347" w:rsidRPr="00E14347" w14:paraId="2EEF1370" w14:textId="77777777" w:rsidTr="008928F1">
        <w:trPr>
          <w:trHeight w:val="209"/>
          <w:jc w:val="center"/>
        </w:trPr>
        <w:tc>
          <w:tcPr>
            <w:tcW w:w="2360" w:type="dxa"/>
            <w:tcMar>
              <w:top w:w="0" w:type="dxa"/>
              <w:left w:w="108" w:type="dxa"/>
              <w:bottom w:w="0" w:type="dxa"/>
              <w:right w:w="108" w:type="dxa"/>
            </w:tcMar>
          </w:tcPr>
          <w:p w14:paraId="3D9C4425" w14:textId="534CC203" w:rsidR="001902E2" w:rsidRPr="00E14347" w:rsidRDefault="001902E2" w:rsidP="008928F1">
            <w:pPr>
              <w:jc w:val="both"/>
            </w:pPr>
            <w:r w:rsidRPr="00E14347">
              <w:t>8</w:t>
            </w:r>
            <w:r w:rsidR="004A2CC4" w:rsidRPr="00E14347">
              <w:t>6.9</w:t>
            </w:r>
            <w:r w:rsidRPr="00E14347">
              <w:t>-8</w:t>
            </w:r>
            <w:r w:rsidR="004A2CC4" w:rsidRPr="00E14347">
              <w:t>3</w:t>
            </w:r>
            <w:r w:rsidRPr="00E14347">
              <w:t>=B</w:t>
            </w:r>
          </w:p>
        </w:tc>
      </w:tr>
      <w:tr w:rsidR="00E14347" w:rsidRPr="00E14347" w14:paraId="607D4AEF" w14:textId="77777777" w:rsidTr="008928F1">
        <w:trPr>
          <w:trHeight w:val="209"/>
          <w:jc w:val="center"/>
        </w:trPr>
        <w:tc>
          <w:tcPr>
            <w:tcW w:w="2360" w:type="dxa"/>
            <w:tcMar>
              <w:top w:w="0" w:type="dxa"/>
              <w:left w:w="108" w:type="dxa"/>
              <w:bottom w:w="0" w:type="dxa"/>
              <w:right w:w="108" w:type="dxa"/>
            </w:tcMar>
          </w:tcPr>
          <w:p w14:paraId="24C97AEB" w14:textId="13E7C7E8" w:rsidR="001902E2" w:rsidRPr="00E14347" w:rsidRDefault="001902E2" w:rsidP="008928F1">
            <w:pPr>
              <w:jc w:val="both"/>
            </w:pPr>
            <w:r w:rsidRPr="00E14347">
              <w:t>8</w:t>
            </w:r>
            <w:r w:rsidR="004A2CC4" w:rsidRPr="00E14347">
              <w:t>2.9</w:t>
            </w:r>
            <w:r w:rsidRPr="00E14347">
              <w:t>-</w:t>
            </w:r>
            <w:r w:rsidR="004A2CC4" w:rsidRPr="00E14347">
              <w:t>80</w:t>
            </w:r>
            <w:r w:rsidRPr="00E14347">
              <w:t>=B-</w:t>
            </w:r>
          </w:p>
        </w:tc>
      </w:tr>
      <w:tr w:rsidR="00E14347" w:rsidRPr="00E14347" w14:paraId="2CB24BB3" w14:textId="77777777" w:rsidTr="008928F1">
        <w:trPr>
          <w:trHeight w:val="209"/>
          <w:jc w:val="center"/>
        </w:trPr>
        <w:tc>
          <w:tcPr>
            <w:tcW w:w="2360" w:type="dxa"/>
            <w:tcMar>
              <w:top w:w="0" w:type="dxa"/>
              <w:left w:w="108" w:type="dxa"/>
              <w:bottom w:w="0" w:type="dxa"/>
              <w:right w:w="108" w:type="dxa"/>
            </w:tcMar>
          </w:tcPr>
          <w:p w14:paraId="41B08A31" w14:textId="7FBB6EB6" w:rsidR="001902E2" w:rsidRPr="00E14347" w:rsidRDefault="001902E2" w:rsidP="008928F1">
            <w:pPr>
              <w:jc w:val="both"/>
            </w:pPr>
            <w:r w:rsidRPr="00E14347">
              <w:t>7</w:t>
            </w:r>
            <w:r w:rsidR="004A2CC4" w:rsidRPr="00E14347">
              <w:t>9.9</w:t>
            </w:r>
            <w:r w:rsidRPr="00E14347">
              <w:t>-7</w:t>
            </w:r>
            <w:r w:rsidR="004A2CC4" w:rsidRPr="00E14347">
              <w:t>7</w:t>
            </w:r>
            <w:r w:rsidRPr="00E14347">
              <w:t>=C+</w:t>
            </w:r>
          </w:p>
        </w:tc>
      </w:tr>
      <w:tr w:rsidR="00E14347" w:rsidRPr="00E14347" w14:paraId="07CC743C" w14:textId="77777777" w:rsidTr="008928F1">
        <w:trPr>
          <w:trHeight w:val="234"/>
          <w:jc w:val="center"/>
        </w:trPr>
        <w:tc>
          <w:tcPr>
            <w:tcW w:w="2360" w:type="dxa"/>
            <w:tcMar>
              <w:top w:w="0" w:type="dxa"/>
              <w:left w:w="108" w:type="dxa"/>
              <w:bottom w:w="0" w:type="dxa"/>
              <w:right w:w="108" w:type="dxa"/>
            </w:tcMar>
          </w:tcPr>
          <w:p w14:paraId="4F0ED9F5" w14:textId="329DEFE3" w:rsidR="001902E2" w:rsidRPr="00E14347" w:rsidRDefault="001902E2" w:rsidP="008928F1">
            <w:pPr>
              <w:jc w:val="both"/>
            </w:pPr>
            <w:r w:rsidRPr="00E14347">
              <w:t>7</w:t>
            </w:r>
            <w:r w:rsidR="004A2CC4" w:rsidRPr="00E14347">
              <w:t>6.9</w:t>
            </w:r>
            <w:r w:rsidRPr="00E14347">
              <w:t>-7</w:t>
            </w:r>
            <w:r w:rsidR="004A2CC4" w:rsidRPr="00E14347">
              <w:t>3</w:t>
            </w:r>
            <w:r w:rsidRPr="00E14347">
              <w:t>=C</w:t>
            </w:r>
          </w:p>
        </w:tc>
      </w:tr>
      <w:tr w:rsidR="00E14347" w:rsidRPr="00E14347" w14:paraId="4578667A" w14:textId="77777777" w:rsidTr="008928F1">
        <w:trPr>
          <w:trHeight w:val="234"/>
          <w:jc w:val="center"/>
        </w:trPr>
        <w:tc>
          <w:tcPr>
            <w:tcW w:w="2360" w:type="dxa"/>
            <w:tcMar>
              <w:top w:w="0" w:type="dxa"/>
              <w:left w:w="108" w:type="dxa"/>
              <w:bottom w:w="0" w:type="dxa"/>
              <w:right w:w="108" w:type="dxa"/>
            </w:tcMar>
          </w:tcPr>
          <w:p w14:paraId="4993C84F" w14:textId="01BE5E53" w:rsidR="001902E2" w:rsidRPr="00E14347" w:rsidRDefault="001902E2" w:rsidP="008928F1">
            <w:pPr>
              <w:jc w:val="both"/>
            </w:pPr>
            <w:r w:rsidRPr="00E14347">
              <w:t>7</w:t>
            </w:r>
            <w:r w:rsidR="004A2CC4" w:rsidRPr="00E14347">
              <w:t>2.9</w:t>
            </w:r>
            <w:r w:rsidRPr="00E14347">
              <w:t>-</w:t>
            </w:r>
            <w:r w:rsidR="004A2CC4" w:rsidRPr="00E14347">
              <w:t>70</w:t>
            </w:r>
            <w:r w:rsidRPr="00E14347">
              <w:t>=C-</w:t>
            </w:r>
          </w:p>
        </w:tc>
      </w:tr>
      <w:tr w:rsidR="00E14347" w:rsidRPr="00E14347" w14:paraId="1ACEE2E4" w14:textId="77777777" w:rsidTr="008928F1">
        <w:trPr>
          <w:trHeight w:val="234"/>
          <w:jc w:val="center"/>
        </w:trPr>
        <w:tc>
          <w:tcPr>
            <w:tcW w:w="2360" w:type="dxa"/>
            <w:tcMar>
              <w:top w:w="0" w:type="dxa"/>
              <w:left w:w="108" w:type="dxa"/>
              <w:bottom w:w="0" w:type="dxa"/>
              <w:right w:w="108" w:type="dxa"/>
            </w:tcMar>
          </w:tcPr>
          <w:p w14:paraId="37001FC0" w14:textId="508F8ED4" w:rsidR="001902E2" w:rsidRPr="00E14347" w:rsidRDefault="004A2CC4" w:rsidP="008928F1">
            <w:pPr>
              <w:jc w:val="both"/>
            </w:pPr>
            <w:r w:rsidRPr="00E14347">
              <w:t>69.9</w:t>
            </w:r>
            <w:r w:rsidR="001902E2" w:rsidRPr="00E14347">
              <w:t>-6</w:t>
            </w:r>
            <w:r w:rsidRPr="00E14347">
              <w:t>7</w:t>
            </w:r>
            <w:r w:rsidR="001902E2" w:rsidRPr="00E14347">
              <w:t>=D+</w:t>
            </w:r>
          </w:p>
        </w:tc>
      </w:tr>
      <w:tr w:rsidR="00E14347" w:rsidRPr="00E14347" w14:paraId="5A5097FE" w14:textId="77777777" w:rsidTr="008928F1">
        <w:trPr>
          <w:trHeight w:val="234"/>
          <w:jc w:val="center"/>
        </w:trPr>
        <w:tc>
          <w:tcPr>
            <w:tcW w:w="2360" w:type="dxa"/>
            <w:tcMar>
              <w:top w:w="0" w:type="dxa"/>
              <w:left w:w="108" w:type="dxa"/>
              <w:bottom w:w="0" w:type="dxa"/>
              <w:right w:w="108" w:type="dxa"/>
            </w:tcMar>
          </w:tcPr>
          <w:p w14:paraId="0DE30C03" w14:textId="3EDBAF71" w:rsidR="001902E2" w:rsidRPr="00E14347" w:rsidRDefault="001902E2" w:rsidP="008928F1">
            <w:pPr>
              <w:jc w:val="both"/>
            </w:pPr>
            <w:r w:rsidRPr="00E14347">
              <w:t>6</w:t>
            </w:r>
            <w:r w:rsidR="004A2CC4" w:rsidRPr="00E14347">
              <w:t>6.9</w:t>
            </w:r>
            <w:r w:rsidRPr="00E14347">
              <w:t>-6</w:t>
            </w:r>
            <w:r w:rsidR="004A2CC4" w:rsidRPr="00E14347">
              <w:t>3</w:t>
            </w:r>
            <w:r w:rsidRPr="00E14347">
              <w:t>=D</w:t>
            </w:r>
          </w:p>
        </w:tc>
      </w:tr>
      <w:tr w:rsidR="00E14347" w:rsidRPr="00E14347" w14:paraId="21496A74" w14:textId="77777777" w:rsidTr="008928F1">
        <w:trPr>
          <w:trHeight w:val="234"/>
          <w:jc w:val="center"/>
        </w:trPr>
        <w:tc>
          <w:tcPr>
            <w:tcW w:w="2360" w:type="dxa"/>
            <w:tcMar>
              <w:top w:w="0" w:type="dxa"/>
              <w:left w:w="108" w:type="dxa"/>
              <w:bottom w:w="0" w:type="dxa"/>
              <w:right w:w="108" w:type="dxa"/>
            </w:tcMar>
          </w:tcPr>
          <w:p w14:paraId="60E3E15C" w14:textId="4CC1C4F8" w:rsidR="001902E2" w:rsidRPr="00E14347" w:rsidRDefault="001902E2" w:rsidP="008928F1">
            <w:pPr>
              <w:jc w:val="both"/>
            </w:pPr>
            <w:r w:rsidRPr="00E14347">
              <w:t>6</w:t>
            </w:r>
            <w:r w:rsidR="004A2CC4" w:rsidRPr="00E14347">
              <w:t>2.8</w:t>
            </w:r>
            <w:r w:rsidRPr="00E14347">
              <w:t>-60=D-</w:t>
            </w:r>
          </w:p>
        </w:tc>
      </w:tr>
      <w:tr w:rsidR="00E14347" w:rsidRPr="00E14347" w14:paraId="5AE7D99C" w14:textId="77777777" w:rsidTr="008928F1">
        <w:trPr>
          <w:trHeight w:val="187"/>
          <w:jc w:val="center"/>
        </w:trPr>
        <w:tc>
          <w:tcPr>
            <w:tcW w:w="2360" w:type="dxa"/>
            <w:tcMar>
              <w:top w:w="0" w:type="dxa"/>
              <w:left w:w="108" w:type="dxa"/>
              <w:bottom w:w="0" w:type="dxa"/>
              <w:right w:w="108" w:type="dxa"/>
            </w:tcMar>
          </w:tcPr>
          <w:p w14:paraId="1885AA6D" w14:textId="7867E930" w:rsidR="001902E2" w:rsidRPr="00E14347" w:rsidRDefault="001902E2" w:rsidP="008928F1">
            <w:pPr>
              <w:jc w:val="both"/>
            </w:pPr>
            <w:r w:rsidRPr="00E14347">
              <w:lastRenderedPageBreak/>
              <w:t>59</w:t>
            </w:r>
            <w:r w:rsidR="004A2CC4" w:rsidRPr="00E14347">
              <w:t>.9</w:t>
            </w:r>
            <w:r w:rsidRPr="00E14347">
              <w:t>-0=E</w:t>
            </w:r>
          </w:p>
        </w:tc>
      </w:tr>
    </w:tbl>
    <w:p w14:paraId="319F5EEE" w14:textId="77777777" w:rsidR="00600616" w:rsidRPr="00E14347" w:rsidRDefault="00600616" w:rsidP="006D4F32">
      <w:pPr>
        <w:pStyle w:val="STBody"/>
      </w:pPr>
    </w:p>
    <w:p w14:paraId="0F0BC823" w14:textId="38471EB3" w:rsidR="008764FD" w:rsidRPr="00E14347" w:rsidRDefault="004A2CC4" w:rsidP="004A2CC4">
      <w:pPr>
        <w:pStyle w:val="STBody"/>
        <w:ind w:left="0"/>
      </w:pPr>
      <w:r w:rsidRPr="00E14347">
        <w:t>(Final grades will be rounded to the nearest tenth – i.e., a 92.98 becomes a 93; an 84.22 becomes an 84.2, etc.)</w:t>
      </w:r>
    </w:p>
    <w:p w14:paraId="1547A56B" w14:textId="77777777" w:rsidR="004A2CC4" w:rsidRPr="00E14347" w:rsidRDefault="004A2CC4" w:rsidP="006D4F32">
      <w:pPr>
        <w:pStyle w:val="STBody"/>
      </w:pPr>
    </w:p>
    <w:p w14:paraId="5483DF52" w14:textId="0149BD1A" w:rsidR="00600616" w:rsidRPr="00E14347" w:rsidRDefault="00600616" w:rsidP="006D4F32">
      <w:pPr>
        <w:pStyle w:val="STSection"/>
        <w:rPr>
          <w:rFonts w:ascii="Tahoma" w:hAnsi="Tahoma"/>
        </w:rPr>
      </w:pPr>
      <w:r w:rsidRPr="00E14347">
        <w:rPr>
          <w:rFonts w:ascii="Tahoma" w:hAnsi="Tahoma"/>
        </w:rPr>
        <w:t>IV. Assignments</w:t>
      </w:r>
      <w:r w:rsidR="00F674CD" w:rsidRPr="00E14347">
        <w:rPr>
          <w:rFonts w:ascii="Tahoma" w:hAnsi="Tahoma"/>
        </w:rPr>
        <w:t xml:space="preserve"> and Expectations</w:t>
      </w:r>
    </w:p>
    <w:p w14:paraId="7EACC037" w14:textId="77777777" w:rsidR="00600616" w:rsidRPr="00E14347" w:rsidRDefault="00600616" w:rsidP="006D4F32">
      <w:pPr>
        <w:pStyle w:val="STBody"/>
      </w:pPr>
    </w:p>
    <w:p w14:paraId="45B991ED" w14:textId="77777777" w:rsidR="00B42C7F" w:rsidRPr="00E14347" w:rsidRDefault="00971410" w:rsidP="00D919C6">
      <w:pPr>
        <w:pStyle w:val="STSubsection"/>
      </w:pPr>
      <w:r w:rsidRPr="00E14347">
        <w:t>General expectations.</w:t>
      </w:r>
    </w:p>
    <w:p w14:paraId="6D735920" w14:textId="3242BF81" w:rsidR="00971410" w:rsidRPr="00E14347" w:rsidRDefault="00971410" w:rsidP="006D4F32">
      <w:pPr>
        <w:pStyle w:val="STBody"/>
      </w:pPr>
      <w:r w:rsidRPr="00E14347">
        <w:t xml:space="preserve">As a student in this class, you are expected </w:t>
      </w:r>
      <w:proofErr w:type="gramStart"/>
      <w:r w:rsidRPr="00E14347">
        <w:t>to</w:t>
      </w:r>
      <w:proofErr w:type="gramEnd"/>
    </w:p>
    <w:p w14:paraId="7475EC27" w14:textId="02629668" w:rsidR="00971410" w:rsidRPr="00E14347" w:rsidRDefault="00971410" w:rsidP="00D919C6">
      <w:pPr>
        <w:pStyle w:val="STBody"/>
        <w:numPr>
          <w:ilvl w:val="0"/>
          <w:numId w:val="33"/>
        </w:numPr>
      </w:pPr>
      <w:r w:rsidRPr="00E14347">
        <w:t xml:space="preserve">be familiar with all policies and requirements as set out in the course </w:t>
      </w:r>
      <w:proofErr w:type="gramStart"/>
      <w:r w:rsidRPr="00E14347">
        <w:t>syllabus;</w:t>
      </w:r>
      <w:proofErr w:type="gramEnd"/>
    </w:p>
    <w:p w14:paraId="6AF18E60" w14:textId="1B30C503" w:rsidR="00971410" w:rsidRPr="00E14347" w:rsidRDefault="00971410" w:rsidP="00D919C6">
      <w:pPr>
        <w:pStyle w:val="STBody"/>
        <w:numPr>
          <w:ilvl w:val="0"/>
          <w:numId w:val="33"/>
        </w:numPr>
      </w:pPr>
      <w:r w:rsidRPr="00E14347">
        <w:t>attend and participate in all class sessions (unless excused for a legitimate reason</w:t>
      </w:r>
      <w:proofErr w:type="gramStart"/>
      <w:r w:rsidRPr="00E14347">
        <w:t>);</w:t>
      </w:r>
      <w:proofErr w:type="gramEnd"/>
    </w:p>
    <w:p w14:paraId="4FEFDC9B" w14:textId="3902C488" w:rsidR="00971410" w:rsidRPr="00E14347" w:rsidRDefault="00971410" w:rsidP="00D919C6">
      <w:pPr>
        <w:pStyle w:val="STBody"/>
        <w:numPr>
          <w:ilvl w:val="0"/>
          <w:numId w:val="33"/>
        </w:numPr>
      </w:pPr>
      <w:r w:rsidRPr="00E14347">
        <w:t xml:space="preserve">be aware of all deadlines throughout the </w:t>
      </w:r>
      <w:proofErr w:type="gramStart"/>
      <w:r w:rsidRPr="00E14347">
        <w:t>semester;</w:t>
      </w:r>
      <w:proofErr w:type="gramEnd"/>
    </w:p>
    <w:p w14:paraId="3FEEF728" w14:textId="3A3A67FA" w:rsidR="00971410" w:rsidRPr="00E14347" w:rsidRDefault="00971410" w:rsidP="00D919C6">
      <w:pPr>
        <w:pStyle w:val="STBody"/>
        <w:numPr>
          <w:ilvl w:val="0"/>
          <w:numId w:val="33"/>
        </w:numPr>
      </w:pPr>
      <w:r w:rsidRPr="00E14347">
        <w:t xml:space="preserve">stay informed by keeping up with all announcements made in class and via </w:t>
      </w:r>
      <w:proofErr w:type="gramStart"/>
      <w:r w:rsidRPr="00E14347">
        <w:t>Canvas;</w:t>
      </w:r>
      <w:proofErr w:type="gramEnd"/>
    </w:p>
    <w:p w14:paraId="4D8C92FF" w14:textId="6DB3C21A" w:rsidR="00971410" w:rsidRPr="00E14347" w:rsidRDefault="00971410" w:rsidP="00D919C6">
      <w:pPr>
        <w:pStyle w:val="STBody"/>
        <w:numPr>
          <w:ilvl w:val="0"/>
          <w:numId w:val="33"/>
        </w:numPr>
      </w:pPr>
      <w:r w:rsidRPr="00E14347">
        <w:t xml:space="preserve">keep up with reading assignments and hand in work on </w:t>
      </w:r>
      <w:proofErr w:type="gramStart"/>
      <w:r w:rsidRPr="00E14347">
        <w:t>time;</w:t>
      </w:r>
      <w:proofErr w:type="gramEnd"/>
    </w:p>
    <w:p w14:paraId="24F015D5" w14:textId="242A48F2" w:rsidR="00971410" w:rsidRPr="00E14347" w:rsidRDefault="00971410" w:rsidP="00D919C6">
      <w:pPr>
        <w:pStyle w:val="STBody"/>
        <w:numPr>
          <w:ilvl w:val="0"/>
          <w:numId w:val="33"/>
        </w:numPr>
      </w:pPr>
      <w:r w:rsidRPr="00E14347">
        <w:t xml:space="preserve">maintain academic integrity in all of your work—or risk failing the entire </w:t>
      </w:r>
      <w:proofErr w:type="gramStart"/>
      <w:r w:rsidRPr="00E14347">
        <w:t>course;</w:t>
      </w:r>
      <w:proofErr w:type="gramEnd"/>
    </w:p>
    <w:p w14:paraId="29825403" w14:textId="053D3C2B" w:rsidR="00971410" w:rsidRPr="00E14347" w:rsidRDefault="00971410" w:rsidP="00D919C6">
      <w:pPr>
        <w:pStyle w:val="STBody"/>
        <w:numPr>
          <w:ilvl w:val="0"/>
          <w:numId w:val="33"/>
        </w:numPr>
      </w:pPr>
      <w:r w:rsidRPr="00E14347">
        <w:t xml:space="preserve">be respectful of your classmates, even when engaged in lively critical dialogue with </w:t>
      </w:r>
      <w:proofErr w:type="gramStart"/>
      <w:r w:rsidRPr="00E14347">
        <w:t>them;</w:t>
      </w:r>
      <w:proofErr w:type="gramEnd"/>
    </w:p>
    <w:p w14:paraId="5B1C4497" w14:textId="1939DF57" w:rsidR="00F674CD" w:rsidRPr="00E14347" w:rsidRDefault="00971410" w:rsidP="00D919C6">
      <w:pPr>
        <w:pStyle w:val="STBody"/>
        <w:numPr>
          <w:ilvl w:val="0"/>
          <w:numId w:val="33"/>
        </w:numPr>
      </w:pPr>
      <w:r w:rsidRPr="00E14347">
        <w:t>inform the instructor promptly of any emergencies or problems that will affect your ability to do what is needed in the course ask questions and seek help when you need it.</w:t>
      </w:r>
    </w:p>
    <w:p w14:paraId="60B55D78" w14:textId="77777777" w:rsidR="00F674CD" w:rsidRPr="00E14347" w:rsidRDefault="00F674CD" w:rsidP="006D4F32">
      <w:pPr>
        <w:pStyle w:val="STBody"/>
      </w:pPr>
    </w:p>
    <w:p w14:paraId="525F5723" w14:textId="682A2EFC" w:rsidR="00085D62" w:rsidRPr="00E14347" w:rsidRDefault="00085D62" w:rsidP="00085D62">
      <w:pPr>
        <w:pStyle w:val="STSubsection"/>
      </w:pPr>
      <w:r w:rsidRPr="00E14347">
        <w:t>Assignments</w:t>
      </w:r>
    </w:p>
    <w:p w14:paraId="247904B4" w14:textId="77777777" w:rsidR="004352BB" w:rsidRPr="00E14347" w:rsidRDefault="004352BB" w:rsidP="006D4F32">
      <w:pPr>
        <w:pStyle w:val="STBody"/>
      </w:pPr>
    </w:p>
    <w:p w14:paraId="7E89CAD8" w14:textId="333553B5" w:rsidR="00FD306A" w:rsidRPr="00BF3E8F" w:rsidRDefault="004352BB" w:rsidP="00BF3E8F">
      <w:pPr>
        <w:pStyle w:val="STBody"/>
      </w:pPr>
      <w:r w:rsidRPr="00BF3E8F">
        <w:rPr>
          <w:b/>
          <w:bCs/>
        </w:rPr>
        <w:t xml:space="preserve">In-Class Quizzes (15%). </w:t>
      </w:r>
      <w:r w:rsidRPr="00BF3E8F">
        <w:t xml:space="preserve">During most lecture meetings (Tuesdays and Thursdays), there will be a timed </w:t>
      </w:r>
      <w:proofErr w:type="gramStart"/>
      <w:r w:rsidRPr="00BF3E8F">
        <w:t>multiple choice</w:t>
      </w:r>
      <w:proofErr w:type="gramEnd"/>
      <w:r w:rsidRPr="00BF3E8F">
        <w:t xml:space="preserve"> question administered through Canvas as a quiz. These questions will used to check your comprehension of the material assigned as background reading, as well as your comprehension of the material covered during the lecture. </w:t>
      </w:r>
      <w:r w:rsidR="00FD306A" w:rsidRPr="00BF3E8F">
        <w:t xml:space="preserve">(You are expected to bring some device with access to Canvas in order to complete the quiz; if this is a problem, please let me and your TA </w:t>
      </w:r>
      <w:proofErr w:type="gramStart"/>
      <w:r w:rsidR="00FD306A" w:rsidRPr="00BF3E8F">
        <w:t>know</w:t>
      </w:r>
      <w:proofErr w:type="gramEnd"/>
      <w:r w:rsidR="00FD306A" w:rsidRPr="00BF3E8F">
        <w:t xml:space="preserve"> and we will make alternative arrangements.)</w:t>
      </w:r>
    </w:p>
    <w:p w14:paraId="3DC95AC5" w14:textId="77777777" w:rsidR="00FD306A" w:rsidRPr="00BF3E8F" w:rsidRDefault="00FD306A" w:rsidP="00BF3E8F">
      <w:pPr>
        <w:pStyle w:val="STBody"/>
      </w:pPr>
    </w:p>
    <w:p w14:paraId="55483D1A" w14:textId="0837E9FC" w:rsidR="004352BB" w:rsidRPr="00BF3E8F" w:rsidRDefault="00FD306A" w:rsidP="00BF3E8F">
      <w:pPr>
        <w:pStyle w:val="STBody"/>
      </w:pPr>
      <w:r w:rsidRPr="00BF3E8F">
        <w:t>Quiz Grading: Each student who attempts to answer a question will automatically get half</w:t>
      </w:r>
      <w:r w:rsidR="00E47056" w:rsidRPr="00BF3E8F">
        <w:t xml:space="preserve"> </w:t>
      </w:r>
      <w:r w:rsidRPr="00BF3E8F">
        <w:t>credit</w:t>
      </w:r>
      <w:r w:rsidR="00E47056" w:rsidRPr="00BF3E8F">
        <w:t xml:space="preserve">, </w:t>
      </w:r>
      <w:r w:rsidRPr="00BF3E8F">
        <w:t xml:space="preserve">but only a correct answer will receive full credit. Each student will receive 3 automatic free passes (i.e., three times you can fail to complete or attempt a quiz without repercussion). </w:t>
      </w:r>
    </w:p>
    <w:p w14:paraId="5FE14DEA" w14:textId="77777777" w:rsidR="00FD306A" w:rsidRPr="00BF3E8F" w:rsidRDefault="00FD306A" w:rsidP="00BF3E8F">
      <w:pPr>
        <w:pStyle w:val="STBody"/>
      </w:pPr>
    </w:p>
    <w:p w14:paraId="46C4A216" w14:textId="4080C80C" w:rsidR="00FD306A" w:rsidRPr="00BF3E8F" w:rsidRDefault="00FD306A" w:rsidP="00BF3E8F">
      <w:pPr>
        <w:pStyle w:val="STBody"/>
      </w:pPr>
      <w:r w:rsidRPr="00BF3E8F">
        <w:rPr>
          <w:b/>
          <w:bCs/>
        </w:rPr>
        <w:t>Participation (10%)</w:t>
      </w:r>
      <w:r w:rsidR="00BF3E8F" w:rsidRPr="00BF3E8F">
        <w:rPr>
          <w:b/>
          <w:bCs/>
        </w:rPr>
        <w:t>.</w:t>
      </w:r>
      <w:r w:rsidRPr="00BF3E8F">
        <w:t xml:space="preserve"> Participation – asking questions, raising objections - is an essential part of</w:t>
      </w:r>
      <w:r w:rsidR="00C87627" w:rsidRPr="00BF3E8F">
        <w:t xml:space="preserve"> </w:t>
      </w:r>
      <w:r w:rsidRPr="00BF3E8F">
        <w:t xml:space="preserve">doing philosophy. Participation can take the form of asking and answering questions in </w:t>
      </w:r>
      <w:proofErr w:type="gramStart"/>
      <w:r w:rsidRPr="00BF3E8F">
        <w:t>class, and</w:t>
      </w:r>
      <w:proofErr w:type="gramEnd"/>
      <w:r w:rsidRPr="00BF3E8F">
        <w:t xml:space="preserve"> coming to office hours. I realize that some students are shy about speaking up in class, but I hope to create a constructive and supportive environment where everyone feels comfortable sharing their questions and comments. You should come to class prepared to discuss the readings assigned for that day and demonstrate that you have thought critically about them beforehand. All of this is especially true for discussion sections. A participation rubric is attached at the end of the syllabus.</w:t>
      </w:r>
    </w:p>
    <w:p w14:paraId="79F88456" w14:textId="77777777" w:rsidR="00FD306A" w:rsidRPr="00BF3E8F" w:rsidRDefault="00FD306A" w:rsidP="00BF3E8F">
      <w:pPr>
        <w:pStyle w:val="STBody"/>
      </w:pPr>
    </w:p>
    <w:p w14:paraId="5730670E" w14:textId="27873BC5" w:rsidR="00C87627" w:rsidRPr="00BF3E8F" w:rsidRDefault="00C87627" w:rsidP="00BF3E8F">
      <w:pPr>
        <w:pStyle w:val="STBody"/>
      </w:pPr>
      <w:r w:rsidRPr="00BF3E8F">
        <w:rPr>
          <w:b/>
          <w:bCs/>
        </w:rPr>
        <w:t>First Paper (10%)</w:t>
      </w:r>
      <w:r w:rsidR="00BF3E8F" w:rsidRPr="00BF3E8F">
        <w:rPr>
          <w:b/>
          <w:bCs/>
        </w:rPr>
        <w:t>.</w:t>
      </w:r>
      <w:r w:rsidR="00F30CB5" w:rsidRPr="00BF3E8F">
        <w:t xml:space="preserve"> </w:t>
      </w:r>
      <w:r w:rsidRPr="00BF3E8F">
        <w:t>Your first paper is a short, focused reconstruction of one of the arguments in the readings, along with a brief critical evaluation of this argument. More detailed guidelines will be presented closer to the deadline. (500 words)</w:t>
      </w:r>
    </w:p>
    <w:p w14:paraId="76EE7526" w14:textId="77777777" w:rsidR="00C87627" w:rsidRPr="00BF3E8F" w:rsidRDefault="00C87627" w:rsidP="00BF3E8F">
      <w:pPr>
        <w:pStyle w:val="STBody"/>
      </w:pPr>
    </w:p>
    <w:p w14:paraId="706B7F0F" w14:textId="0A0CAC04" w:rsidR="00C87627" w:rsidRPr="00BF3E8F" w:rsidRDefault="00C87627" w:rsidP="00BF3E8F">
      <w:pPr>
        <w:pStyle w:val="STBody"/>
      </w:pPr>
      <w:r w:rsidRPr="00BF3E8F">
        <w:rPr>
          <w:b/>
          <w:bCs/>
        </w:rPr>
        <w:lastRenderedPageBreak/>
        <w:t>Second Paper (20%)</w:t>
      </w:r>
      <w:r w:rsidR="00BF3E8F" w:rsidRPr="00BF3E8F">
        <w:rPr>
          <w:b/>
          <w:bCs/>
        </w:rPr>
        <w:t>.</w:t>
      </w:r>
      <w:r w:rsidR="00F30CB5" w:rsidRPr="00BF3E8F">
        <w:rPr>
          <w:b/>
          <w:bCs/>
        </w:rPr>
        <w:t xml:space="preserve"> </w:t>
      </w:r>
      <w:r w:rsidRPr="00BF3E8F">
        <w:t>Your second paper is an opportunity to develop your thoughts in response to one of the arguments in the readings.  You should briefly summarize the argument, and then engage with it critically, by either offering an original criticism of it, or extending the argument in some way. More detailed guidelines will be presented closer to the deadline. (1500 words)</w:t>
      </w:r>
    </w:p>
    <w:p w14:paraId="66F65816" w14:textId="77777777" w:rsidR="00C87627" w:rsidRPr="00BF3E8F" w:rsidRDefault="00C87627" w:rsidP="00BF3E8F">
      <w:pPr>
        <w:pStyle w:val="STBody"/>
      </w:pPr>
      <w:r w:rsidRPr="00BF3E8F">
        <w:t> </w:t>
      </w:r>
    </w:p>
    <w:p w14:paraId="34EDFA6A" w14:textId="232FD8D1" w:rsidR="00C87627" w:rsidRPr="00BF3E8F" w:rsidRDefault="00C87627" w:rsidP="00BF3E8F">
      <w:pPr>
        <w:pStyle w:val="STBody"/>
      </w:pPr>
      <w:r w:rsidRPr="00BF3E8F">
        <w:rPr>
          <w:b/>
          <w:bCs/>
        </w:rPr>
        <w:t>Final Paper (25%)</w:t>
      </w:r>
      <w:r w:rsidR="00BF3E8F" w:rsidRPr="00BF3E8F">
        <w:rPr>
          <w:b/>
          <w:bCs/>
        </w:rPr>
        <w:t>.</w:t>
      </w:r>
      <w:r w:rsidR="00F30CB5" w:rsidRPr="00BF3E8F">
        <w:t xml:space="preserve"> </w:t>
      </w:r>
      <w:r w:rsidRPr="00BF3E8F">
        <w:t>Your final paper is an opportunity to develop a more sustained original response to one of the readings. As with the second paper, you should summarize some argument from the readings, then engage with it critically, by either offering an original criticism of it, or extending the argument in some way.</w:t>
      </w:r>
      <w:r w:rsidR="00F30CB5" w:rsidRPr="00BF3E8F">
        <w:t xml:space="preserve"> More detailed guidelines will be presented closer to the deadline. </w:t>
      </w:r>
      <w:r w:rsidRPr="00BF3E8F">
        <w:t xml:space="preserve"> (</w:t>
      </w:r>
      <w:r w:rsidR="00F30CB5" w:rsidRPr="00BF3E8F">
        <w:t>2000</w:t>
      </w:r>
      <w:r w:rsidRPr="00BF3E8F">
        <w:t xml:space="preserve"> words)</w:t>
      </w:r>
    </w:p>
    <w:p w14:paraId="2905C4E1" w14:textId="17B7917A" w:rsidR="00C87627" w:rsidRPr="00BF3E8F" w:rsidRDefault="00C87627" w:rsidP="00BF3E8F">
      <w:pPr>
        <w:pStyle w:val="STBody"/>
      </w:pPr>
    </w:p>
    <w:p w14:paraId="61FC35DE" w14:textId="4790FEB4" w:rsidR="00C87627" w:rsidRDefault="00C87627" w:rsidP="00BF3E8F">
      <w:pPr>
        <w:pStyle w:val="STBody"/>
      </w:pPr>
      <w:r w:rsidRPr="00BF3E8F">
        <w:rPr>
          <w:b/>
          <w:bCs/>
        </w:rPr>
        <w:t xml:space="preserve">Final Exam </w:t>
      </w:r>
      <w:r w:rsidR="00F30CB5" w:rsidRPr="00BF3E8F">
        <w:rPr>
          <w:b/>
          <w:bCs/>
        </w:rPr>
        <w:t>(20%)</w:t>
      </w:r>
      <w:r w:rsidR="00BF3E8F" w:rsidRPr="00BF3E8F">
        <w:rPr>
          <w:b/>
          <w:bCs/>
        </w:rPr>
        <w:t>.</w:t>
      </w:r>
      <w:r w:rsidR="00F30CB5" w:rsidRPr="00BF3E8F">
        <w:t xml:space="preserve"> The final exam will test your comprehension of the material covered in the class, as well as the philosophical and argumentative skills you have developed. It will primarily consist in short essays on prompts relating to the readings we have covered. </w:t>
      </w:r>
      <w:r w:rsidR="00C2140E" w:rsidRPr="00BF3E8F">
        <w:t xml:space="preserve">The final exam will be in class on the final lecture day (9:35am – 10:25am, </w:t>
      </w:r>
      <w:r w:rsidR="009E38AA">
        <w:t>April 21</w:t>
      </w:r>
      <w:r w:rsidR="00C2140E" w:rsidRPr="00BF3E8F">
        <w:t xml:space="preserve">). </w:t>
      </w:r>
      <w:r w:rsidR="007F7BF8" w:rsidRPr="00BF3E8F">
        <w:t>This will be a closed book, written exam; you are expected to provide your own pen(s) and bluebook (</w:t>
      </w:r>
      <w:r w:rsidR="00B20616" w:rsidRPr="00BF3E8F">
        <w:t>available at the UF bookstore</w:t>
      </w:r>
      <w:r w:rsidR="007F7BF8" w:rsidRPr="00BF3E8F">
        <w:t xml:space="preserve">). </w:t>
      </w:r>
      <w:r w:rsidR="00F30CB5" w:rsidRPr="00BF3E8F">
        <w:t>More detailed guidelines will be presented closer to the deadline.</w:t>
      </w:r>
    </w:p>
    <w:p w14:paraId="56E10C57" w14:textId="77777777" w:rsidR="00F7128D" w:rsidRDefault="00F7128D" w:rsidP="00BF3E8F">
      <w:pPr>
        <w:pStyle w:val="STBody"/>
      </w:pPr>
    </w:p>
    <w:p w14:paraId="1DD0F28D" w14:textId="484E1644" w:rsidR="00F7128D" w:rsidRPr="00BF3E8F" w:rsidRDefault="00F7128D" w:rsidP="00BF3E8F">
      <w:pPr>
        <w:pStyle w:val="STBody"/>
      </w:pPr>
      <w:r w:rsidRPr="00F7128D">
        <w:rPr>
          <w:b/>
          <w:bCs/>
        </w:rPr>
        <w:t>Satisfactory grade for WR purposes</w:t>
      </w:r>
      <w:r>
        <w:t>. To earn WR credit for this class you must not only earn a C for the course overall but also earn a “Satisfactory”</w:t>
      </w:r>
      <w:r w:rsidR="00396D2F">
        <w:t xml:space="preserve"> </w:t>
      </w:r>
      <w:r>
        <w:t xml:space="preserve">grade for the relevant graded writing components. In this case, that means earning at least a C on each of the three papers. If you do that and earn a C for the </w:t>
      </w:r>
      <w:proofErr w:type="gramStart"/>
      <w:r>
        <w:t>course</w:t>
      </w:r>
      <w:proofErr w:type="gramEnd"/>
      <w:r>
        <w:t xml:space="preserve"> you get the WR credit.</w:t>
      </w:r>
    </w:p>
    <w:p w14:paraId="74C39D2F" w14:textId="77777777" w:rsidR="00C87627" w:rsidRPr="00E14347" w:rsidRDefault="00C87627" w:rsidP="00C87627">
      <w:pPr>
        <w:autoSpaceDE w:val="0"/>
        <w:autoSpaceDN w:val="0"/>
        <w:adjustRightInd w:val="0"/>
        <w:rPr>
          <w:u w:color="000000"/>
        </w:rPr>
      </w:pPr>
    </w:p>
    <w:p w14:paraId="00DA7F23" w14:textId="77777777" w:rsidR="00600616" w:rsidRPr="00E14347" w:rsidRDefault="00600616" w:rsidP="00C2140E">
      <w:pPr>
        <w:pStyle w:val="STBody"/>
        <w:ind w:left="0"/>
      </w:pPr>
    </w:p>
    <w:p w14:paraId="5F3797B8" w14:textId="1A909499" w:rsidR="008764FD" w:rsidRPr="00E14347" w:rsidRDefault="008764FD" w:rsidP="006D4F32">
      <w:pPr>
        <w:pStyle w:val="STSection"/>
        <w:rPr>
          <w:rFonts w:ascii="Tahoma" w:hAnsi="Tahoma"/>
        </w:rPr>
      </w:pPr>
      <w:r w:rsidRPr="00E14347">
        <w:rPr>
          <w:rFonts w:ascii="Tahoma" w:hAnsi="Tahoma"/>
        </w:rPr>
        <w:t xml:space="preserve">V. </w:t>
      </w:r>
      <w:r w:rsidR="00923CB8" w:rsidRPr="00E14347">
        <w:rPr>
          <w:rFonts w:ascii="Tahoma" w:hAnsi="Tahoma"/>
        </w:rPr>
        <w:t xml:space="preserve">Class </w:t>
      </w:r>
      <w:r w:rsidRPr="00E14347">
        <w:rPr>
          <w:rFonts w:ascii="Tahoma" w:hAnsi="Tahoma"/>
        </w:rPr>
        <w:t>Policies</w:t>
      </w:r>
    </w:p>
    <w:p w14:paraId="7BB79D9C" w14:textId="77777777" w:rsidR="001C3190" w:rsidRPr="00E14347" w:rsidRDefault="001C3190" w:rsidP="006D4F32">
      <w:pPr>
        <w:pStyle w:val="STBody"/>
      </w:pPr>
    </w:p>
    <w:p w14:paraId="56D6E30B" w14:textId="53162764" w:rsidR="00923CB8" w:rsidRPr="00E14347" w:rsidRDefault="00A32225" w:rsidP="00D919C6">
      <w:pPr>
        <w:pStyle w:val="STSubsection"/>
      </w:pPr>
      <w:r w:rsidRPr="00E14347">
        <w:t>Attendance</w:t>
      </w:r>
      <w:r w:rsidR="00923CB8" w:rsidRPr="00E14347">
        <w:t xml:space="preserve"> and </w:t>
      </w:r>
      <w:r w:rsidR="004D424F" w:rsidRPr="00E14347">
        <w:t>Make-Up Policies</w:t>
      </w:r>
    </w:p>
    <w:p w14:paraId="481C1C20" w14:textId="7B300EEF" w:rsidR="00597EFF" w:rsidRPr="00BF3E8F" w:rsidRDefault="00A32225" w:rsidP="00BF3E8F">
      <w:pPr>
        <w:pStyle w:val="STBody"/>
      </w:pPr>
      <w:r w:rsidRPr="00BF3E8F">
        <w:t>Attendance is expected at every class session</w:t>
      </w:r>
      <w:r w:rsidR="00F30CB5" w:rsidRPr="00BF3E8F">
        <w:t xml:space="preserve">, </w:t>
      </w:r>
      <w:r w:rsidRPr="00BF3E8F">
        <w:t>including both lectures and breakout/discussion sessions</w:t>
      </w:r>
      <w:r w:rsidR="00F30CB5" w:rsidRPr="00BF3E8F">
        <w:t>.</w:t>
      </w:r>
      <w:r w:rsidR="00343C7C" w:rsidRPr="00BF3E8F">
        <w:t xml:space="preserve"> Taking an active role in class is crucial to success and you cannot take an active role when you are absent. Of course, it can happen that you become ill or </w:t>
      </w:r>
      <w:r w:rsidR="00923CB8" w:rsidRPr="00BF3E8F">
        <w:t xml:space="preserve">have another good reason to miss class. </w:t>
      </w:r>
      <w:r w:rsidR="00597EFF" w:rsidRPr="00BF3E8F">
        <w:t>If you are ill, please stay home and call your primary health care provider or the UF Student Health Care Center at 352-392-1161 to be evaluated.</w:t>
      </w:r>
    </w:p>
    <w:p w14:paraId="2DD556E1" w14:textId="796FD9DA" w:rsidR="00597EFF" w:rsidRPr="00BF3E8F" w:rsidRDefault="00597EFF" w:rsidP="00BF3E8F">
      <w:pPr>
        <w:pStyle w:val="STBody"/>
      </w:pPr>
    </w:p>
    <w:p w14:paraId="02689D85" w14:textId="77777777" w:rsidR="00F30CB5" w:rsidRPr="00BF3E8F" w:rsidRDefault="00923CB8" w:rsidP="00BF3E8F">
      <w:pPr>
        <w:pStyle w:val="STBody"/>
      </w:pPr>
      <w:r w:rsidRPr="00BF3E8F">
        <w:t xml:space="preserve">If you do miss a class for a good reason, it is your responsibility to inform the </w:t>
      </w:r>
      <w:r w:rsidR="00F30CB5" w:rsidRPr="00BF3E8F">
        <w:t xml:space="preserve">TA </w:t>
      </w:r>
      <w:r w:rsidRPr="00BF3E8F">
        <w:t xml:space="preserve">as soon as is feasible to make appropriate arrangements. </w:t>
      </w:r>
      <w:r w:rsidR="004D424F" w:rsidRPr="00BF3E8F">
        <w:t>UF policy provides a list of kinds of absences that must be counted as excused. Other kinds of absences may be excused at the instructor’s discretion.</w:t>
      </w:r>
      <w:r w:rsidR="00D32DB3" w:rsidRPr="00BF3E8F">
        <w:t xml:space="preserve"> </w:t>
      </w:r>
    </w:p>
    <w:p w14:paraId="0430EBDF" w14:textId="77777777" w:rsidR="00923CB8" w:rsidRPr="00BF3E8F" w:rsidRDefault="00923CB8" w:rsidP="00BF3E8F">
      <w:pPr>
        <w:pStyle w:val="STBody"/>
      </w:pPr>
    </w:p>
    <w:p w14:paraId="3C9B1655" w14:textId="1EF12BBD" w:rsidR="00ED3140" w:rsidRPr="00BF3E8F" w:rsidRDefault="00ED3140" w:rsidP="00BF3E8F">
      <w:pPr>
        <w:pStyle w:val="STBody"/>
      </w:pPr>
      <w:r w:rsidRPr="00BF3E8F">
        <w:t xml:space="preserve">With regards to attendance in lecture, my policy is that every student gets three automatically excused absences, where your absence is not counted against your grade, and your failure to complete </w:t>
      </w:r>
      <w:r w:rsidR="00524869" w:rsidRPr="00BF3E8F">
        <w:t>any</w:t>
      </w:r>
      <w:r w:rsidRPr="00BF3E8F">
        <w:t xml:space="preserve"> in-class quizzes</w:t>
      </w:r>
      <w:r w:rsidR="00524869" w:rsidRPr="00BF3E8F">
        <w:t xml:space="preserve"> on those days</w:t>
      </w:r>
      <w:r w:rsidRPr="00BF3E8F">
        <w:t xml:space="preserve"> is not counted against your grade. Additional absences will only be excused for a valid reason, supported by the relevant documentation when applicable (for example, a doctor’s note for a medical absence)</w:t>
      </w:r>
      <w:r w:rsidR="00524869" w:rsidRPr="00BF3E8F">
        <w:t>.</w:t>
      </w:r>
      <w:r w:rsidRPr="00BF3E8F">
        <w:t xml:space="preserve"> Note that even if your absence is excused, it is still your responsibility to catch up on any material that was covered. To this effect, I encourage students to review the slides </w:t>
      </w:r>
      <w:r w:rsidRPr="00BF3E8F">
        <w:lastRenderedPageBreak/>
        <w:t xml:space="preserve">posted on Canvas, and to contact other students in the class to get a sense of any announcements that they missed. </w:t>
      </w:r>
    </w:p>
    <w:p w14:paraId="0EFA8A5F" w14:textId="77777777" w:rsidR="00ED3140" w:rsidRPr="00BF3E8F" w:rsidRDefault="00ED3140" w:rsidP="00BF3E8F">
      <w:pPr>
        <w:pStyle w:val="STBody"/>
      </w:pPr>
    </w:p>
    <w:p w14:paraId="0E4D8C54" w14:textId="59B5848A" w:rsidR="00923CB8" w:rsidRPr="00BF3E8F" w:rsidRDefault="00923CB8" w:rsidP="00BF3E8F">
      <w:pPr>
        <w:pStyle w:val="STBody"/>
      </w:pPr>
      <w:r w:rsidRPr="00BF3E8F">
        <w:t xml:space="preserve">If </w:t>
      </w:r>
      <w:r w:rsidR="004D424F" w:rsidRPr="00BF3E8F">
        <w:t xml:space="preserve">due to an excused absence you are unable to complete an assignment or exam, </w:t>
      </w:r>
      <w:r w:rsidR="00ED3140" w:rsidRPr="00BF3E8F">
        <w:t xml:space="preserve">you should contact the instructor (both the professor and the TA) as soon as possible (preferably before the absence) </w:t>
      </w:r>
      <w:proofErr w:type="gramStart"/>
      <w:r w:rsidR="00ED3140" w:rsidRPr="00BF3E8F">
        <w:t>in order to</w:t>
      </w:r>
      <w:proofErr w:type="gramEnd"/>
      <w:r w:rsidR="00ED3140" w:rsidRPr="00BF3E8F">
        <w:t xml:space="preserve"> make alternative arrangements for completion. </w:t>
      </w:r>
    </w:p>
    <w:p w14:paraId="31DB1C9A" w14:textId="77777777" w:rsidR="00597EFF" w:rsidRPr="00BF3E8F" w:rsidRDefault="00597EFF" w:rsidP="00BF3E8F">
      <w:pPr>
        <w:pStyle w:val="STBody"/>
      </w:pPr>
    </w:p>
    <w:p w14:paraId="35DB39B3" w14:textId="480BD917" w:rsidR="00597EFF" w:rsidRPr="00BF3E8F" w:rsidRDefault="00923CB8" w:rsidP="00BF3E8F">
      <w:pPr>
        <w:pStyle w:val="STBody"/>
      </w:pPr>
      <w:r w:rsidRPr="00BF3E8F">
        <w:t xml:space="preserve">Requirements for class attendance and make-up exams, assignments, and other work in this course are consistent with university policies that can be found in the catalog here: </w:t>
      </w:r>
      <w:hyperlink r:id="rId13" w:history="1">
        <w:r w:rsidRPr="00BF3E8F">
          <w:rPr>
            <w:rStyle w:val="Hyperlink"/>
            <w:color w:val="auto"/>
            <w:u w:val="none"/>
          </w:rPr>
          <w:t>https://catalog.ufl.edu/ugrad/current/regulations/info/attendance.aspx</w:t>
        </w:r>
      </w:hyperlink>
      <w:r w:rsidRPr="00BF3E8F">
        <w:t>.</w:t>
      </w:r>
    </w:p>
    <w:p w14:paraId="7F435621" w14:textId="77777777" w:rsidR="00597EFF" w:rsidRPr="00E14347" w:rsidRDefault="00597EFF" w:rsidP="006D4F32">
      <w:pPr>
        <w:pStyle w:val="STBody"/>
      </w:pPr>
    </w:p>
    <w:p w14:paraId="4094732D" w14:textId="0051CF4D" w:rsidR="00ED3140" w:rsidRPr="00E14347" w:rsidRDefault="00ED3140" w:rsidP="00D919C6">
      <w:pPr>
        <w:pStyle w:val="STSubsection"/>
      </w:pPr>
      <w:r w:rsidRPr="00E14347">
        <w:t xml:space="preserve">Late Policy on Papers. </w:t>
      </w:r>
    </w:p>
    <w:p w14:paraId="2125EA2D" w14:textId="18B56F7A" w:rsidR="00ED3140" w:rsidRPr="00E14347" w:rsidRDefault="00ED3140" w:rsidP="00BF3E8F">
      <w:pPr>
        <w:pStyle w:val="STBody"/>
        <w:rPr>
          <w:b/>
          <w:bCs/>
        </w:rPr>
      </w:pPr>
      <w:r w:rsidRPr="00BF3E8F">
        <w:t xml:space="preserve">If you will not be able to complete a paper by the deadline, you should contact your TA at least 24 hours in advance of the deadline to ask for an extension. </w:t>
      </w:r>
      <w:r w:rsidR="00616A15" w:rsidRPr="00BF3E8F">
        <w:t>If a paper is submitted late without having arranged an extension in advance, one third letter grade will be subtracted for every day it is late (e.g., a paper that was originally a 93 will receive a 90). If a paper is not received within 10 days of the deadline, it will not be accepted for even partial credit unless an extension has been granted in advance or a</w:t>
      </w:r>
      <w:r w:rsidR="00616A15" w:rsidRPr="00E14347">
        <w:t xml:space="preserve"> valid documented reason is provided.</w:t>
      </w:r>
    </w:p>
    <w:p w14:paraId="220235B6" w14:textId="77777777" w:rsidR="00ED3140" w:rsidRPr="00E14347" w:rsidRDefault="00ED3140" w:rsidP="00D919C6">
      <w:pPr>
        <w:pStyle w:val="STSubsection"/>
      </w:pPr>
    </w:p>
    <w:p w14:paraId="7CE9070B" w14:textId="24B4A115" w:rsidR="00A32225" w:rsidRPr="00E14347" w:rsidRDefault="00597EFF" w:rsidP="00D919C6">
      <w:pPr>
        <w:pStyle w:val="STSubsection"/>
        <w:rPr>
          <w:lang w:val="en"/>
        </w:rPr>
      </w:pPr>
      <w:r w:rsidRPr="00E14347">
        <w:t xml:space="preserve">Electronic </w:t>
      </w:r>
      <w:r w:rsidR="004D424F" w:rsidRPr="00E14347">
        <w:t>D</w:t>
      </w:r>
      <w:r w:rsidRPr="00E14347">
        <w:t>evices.</w:t>
      </w:r>
    </w:p>
    <w:p w14:paraId="32FD996C" w14:textId="22D57FEC" w:rsidR="00FF7913" w:rsidRPr="00E14347" w:rsidRDefault="00FF7913" w:rsidP="00BF3E8F">
      <w:pPr>
        <w:pStyle w:val="STBody"/>
      </w:pPr>
      <w:r w:rsidRPr="00E14347">
        <w:t xml:space="preserve">There will be certain times in class – for example, when you are taking an in-class quiz – when students are welcome to use electronic devices (and, indeed, are expected to do so). However, unless explicitly requested to use an electronic device for some activity, please avoid using cell phones or computers during class. If you are convinced that you learn best while using a computer, please talk to me – I may be willing to make an exception. However, there are </w:t>
      </w:r>
      <w:proofErr w:type="gramStart"/>
      <w:r w:rsidRPr="00E14347">
        <w:t>a number of</w:t>
      </w:r>
      <w:proofErr w:type="gramEnd"/>
      <w:r w:rsidRPr="00E14347">
        <w:t xml:space="preserve"> studies indicating that people are less productive and retain less information when they are using computers during class. </w:t>
      </w:r>
    </w:p>
    <w:p w14:paraId="11B65941" w14:textId="77777777" w:rsidR="00597EFF" w:rsidRPr="00E14347" w:rsidRDefault="00597EFF" w:rsidP="006D4F32">
      <w:pPr>
        <w:pStyle w:val="STBody"/>
        <w:rPr>
          <w:lang w:val="en"/>
        </w:rPr>
      </w:pPr>
    </w:p>
    <w:p w14:paraId="75B6FF02" w14:textId="0861D855" w:rsidR="00597EFF" w:rsidRPr="00E14347" w:rsidRDefault="00A32225" w:rsidP="00D919C6">
      <w:pPr>
        <w:pStyle w:val="STSubsection"/>
      </w:pPr>
      <w:r w:rsidRPr="00E14347">
        <w:t>Canvas E-Learning Environment</w:t>
      </w:r>
    </w:p>
    <w:p w14:paraId="0405AEB9" w14:textId="4AD8AECE" w:rsidR="00A32225" w:rsidRPr="00E14347" w:rsidRDefault="00A32225" w:rsidP="006D4F32">
      <w:pPr>
        <w:pStyle w:val="STBody"/>
      </w:pPr>
      <w:r w:rsidRPr="00E14347">
        <w:t>This course is supplemented by online content in the e-Learning environment known as “Canvas.” If you encounter any difficulties logging in or accessing any of the course content, contact the UF Computing Help Desk at (352) 392-4537. Do not contact the course instructor regarding computer issues.</w:t>
      </w:r>
    </w:p>
    <w:p w14:paraId="0D2BA232" w14:textId="77777777" w:rsidR="000E59F0" w:rsidRPr="00E14347" w:rsidRDefault="000E59F0" w:rsidP="006D4F32">
      <w:pPr>
        <w:pStyle w:val="STBody"/>
      </w:pPr>
    </w:p>
    <w:p w14:paraId="17C321FE" w14:textId="5B5FD758" w:rsidR="000E59F0" w:rsidRPr="00E14347" w:rsidRDefault="004D424F" w:rsidP="00D919C6">
      <w:pPr>
        <w:pStyle w:val="STSubsection"/>
      </w:pPr>
      <w:r w:rsidRPr="00E14347">
        <w:t>Academic Honesty</w:t>
      </w:r>
    </w:p>
    <w:p w14:paraId="05AEE9A1" w14:textId="5D94CDFE" w:rsidR="004D424F" w:rsidRPr="00E14347" w:rsidRDefault="00947CC0" w:rsidP="006D4F32">
      <w:pPr>
        <w:pStyle w:val="STBody"/>
      </w:pPr>
      <w:r w:rsidRPr="00E14347">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7F682A" w:rsidRPr="00E14347">
        <w:t>“</w:t>
      </w:r>
      <w:r w:rsidRPr="00E14347">
        <w:t>On my honor, I have neither given nor received unauthorized aid in doing this assignment.</w:t>
      </w:r>
      <w:r w:rsidR="007F682A" w:rsidRPr="00E14347">
        <w:t>”</w:t>
      </w:r>
      <w:r w:rsidRPr="00E14347">
        <w:t xml:space="preserve"> The Conduct Code specifies </w:t>
      </w:r>
      <w:proofErr w:type="gramStart"/>
      <w:r w:rsidRPr="00E14347">
        <w:t>a number of</w:t>
      </w:r>
      <w:proofErr w:type="gramEnd"/>
      <w:r w:rsidRPr="00E14347">
        <w:t xml:space="preserve"> behaviors that are in violation of this code and the possible sanctions. See the UF Conduct Code website (</w:t>
      </w:r>
      <w:hyperlink r:id="rId14" w:history="1">
        <w:r w:rsidRPr="00E14347">
          <w:rPr>
            <w:rStyle w:val="Hyperlink"/>
            <w:color w:val="auto"/>
            <w:u w:val="none"/>
          </w:rPr>
          <w:t>https://sccr.dso.ufl.edu/policies/student-honor-code-student-conduct-code/</w:t>
        </w:r>
      </w:hyperlink>
      <w:r w:rsidRPr="00E14347">
        <w:t>) for more information. If you have any questions or concerns, please consult with the instructor or TAs in this class</w:t>
      </w:r>
      <w:r w:rsidR="007F682A" w:rsidRPr="00E14347">
        <w:t xml:space="preserve"> </w:t>
      </w:r>
      <w:r w:rsidR="004E48B8" w:rsidRPr="00E14347">
        <w:t>Students are responsible for knowing that these behaviors are prohibited.</w:t>
      </w:r>
    </w:p>
    <w:p w14:paraId="6EB756FE" w14:textId="77777777" w:rsidR="004E48B8" w:rsidRPr="00E14347" w:rsidRDefault="004E48B8" w:rsidP="006D4F32">
      <w:pPr>
        <w:pStyle w:val="STBody"/>
      </w:pPr>
    </w:p>
    <w:p w14:paraId="60ED6E7E" w14:textId="21C0EEA5" w:rsidR="004D424F" w:rsidRPr="00BF3E8F" w:rsidRDefault="004D424F" w:rsidP="00BF3E8F">
      <w:pPr>
        <w:pStyle w:val="STBody"/>
      </w:pPr>
      <w:r w:rsidRPr="00BF3E8F">
        <w:rPr>
          <w:i/>
          <w:iCs/>
        </w:rPr>
        <w:lastRenderedPageBreak/>
        <w:t>Collaboration</w:t>
      </w:r>
      <w:r w:rsidRPr="00BF3E8F">
        <w:t xml:space="preserve">. </w:t>
      </w:r>
      <w:r w:rsidR="004E48B8" w:rsidRPr="00BF3E8F">
        <w:t xml:space="preserve">Collaboration with others (including people </w:t>
      </w:r>
      <w:r w:rsidR="00E47056" w:rsidRPr="00BF3E8F">
        <w:t xml:space="preserve">who are </w:t>
      </w:r>
      <w:r w:rsidR="004E48B8" w:rsidRPr="00BF3E8F">
        <w:t>not students in this class) is prohibited unless explicitly allowed in the directions for a particular assignment.</w:t>
      </w:r>
      <w:r w:rsidR="005A4DE5" w:rsidRPr="00BF3E8F">
        <w:t xml:space="preserve"> You are, of course, allowed to discuss the topics in the course with other students, and talk with them about issues you find confusing, or ideas that you find interesting and worth pursuing. After all, discussion is an integral part of philosophy! But all written work that you should submit should be entirely your own. </w:t>
      </w:r>
      <w:r w:rsidR="00E47056" w:rsidRPr="00BF3E8F">
        <w:t xml:space="preserve">Similarly, </w:t>
      </w:r>
      <w:proofErr w:type="gramStart"/>
      <w:r w:rsidR="00E47056" w:rsidRPr="00BF3E8F">
        <w:t>all</w:t>
      </w:r>
      <w:r w:rsidR="005A4DE5" w:rsidRPr="00BF3E8F">
        <w:t xml:space="preserve"> of</w:t>
      </w:r>
      <w:proofErr w:type="gramEnd"/>
      <w:r w:rsidR="005A4DE5" w:rsidRPr="00BF3E8F">
        <w:t xml:space="preserve"> the in-class quizzes should be completed on your own (without consultation with other students). </w:t>
      </w:r>
    </w:p>
    <w:p w14:paraId="61AF806D" w14:textId="77777777" w:rsidR="004E48B8" w:rsidRPr="00BF3E8F" w:rsidRDefault="004E48B8" w:rsidP="00BF3E8F">
      <w:pPr>
        <w:pStyle w:val="STBody"/>
      </w:pPr>
    </w:p>
    <w:p w14:paraId="67811B25" w14:textId="490967A4" w:rsidR="00E47056" w:rsidRPr="00BF3E8F" w:rsidRDefault="004E48B8" w:rsidP="00BF3E8F">
      <w:pPr>
        <w:pStyle w:val="STBody"/>
      </w:pPr>
      <w:r w:rsidRPr="00BF3E8F">
        <w:rPr>
          <w:i/>
          <w:iCs/>
        </w:rPr>
        <w:t>Use of artificial intelligence</w:t>
      </w:r>
      <w:r w:rsidRPr="00BF3E8F">
        <w:t xml:space="preserve">. </w:t>
      </w:r>
      <w:r w:rsidR="00E47056" w:rsidRPr="00BF3E8F">
        <w:t xml:space="preserve">Use of AIs such as </w:t>
      </w:r>
      <w:proofErr w:type="spellStart"/>
      <w:r w:rsidR="00E47056" w:rsidRPr="00BF3E8F">
        <w:t>ChatGPT</w:t>
      </w:r>
      <w:proofErr w:type="spellEnd"/>
      <w:r w:rsidR="00E47056" w:rsidRPr="00BF3E8F">
        <w:t xml:space="preserve"> to compose all or part of the assignments for this course is strictly prohibited. </w:t>
      </w:r>
      <w:r w:rsidR="009A6FA5" w:rsidRPr="00BF3E8F">
        <w:t>This course is aimed to foster</w:t>
      </w:r>
      <w:r w:rsidR="00E47056" w:rsidRPr="00BF3E8F">
        <w:t xml:space="preserve"> your ability to</w:t>
      </w:r>
      <w:r w:rsidR="009A6FA5" w:rsidRPr="00BF3E8F">
        <w:t xml:space="preserve"> clearly</w:t>
      </w:r>
      <w:r w:rsidR="00E47056" w:rsidRPr="00BF3E8F">
        <w:t xml:space="preserve"> explain complicated philosophical concepts</w:t>
      </w:r>
      <w:r w:rsidR="009A6FA5" w:rsidRPr="00BF3E8F">
        <w:t xml:space="preserve"> </w:t>
      </w:r>
      <w:r w:rsidR="00E47056" w:rsidRPr="00BF3E8F">
        <w:t>and to make</w:t>
      </w:r>
      <w:r w:rsidR="009A6FA5" w:rsidRPr="00BF3E8F">
        <w:t xml:space="preserve"> original</w:t>
      </w:r>
      <w:r w:rsidR="00E47056" w:rsidRPr="00BF3E8F">
        <w:t xml:space="preserve"> philosophical arguments. I am interested in your ability to do these things, not </w:t>
      </w:r>
      <w:proofErr w:type="spellStart"/>
      <w:r w:rsidR="00E47056" w:rsidRPr="00BF3E8F">
        <w:t>ChatGPT’S</w:t>
      </w:r>
      <w:proofErr w:type="spellEnd"/>
      <w:r w:rsidR="00E47056" w:rsidRPr="00BF3E8F">
        <w:t xml:space="preserve"> ability</w:t>
      </w:r>
      <w:r w:rsidR="009A6FA5" w:rsidRPr="00BF3E8F">
        <w:t>!</w:t>
      </w:r>
      <w:r w:rsidR="00E47056" w:rsidRPr="00BF3E8F">
        <w:t xml:space="preserve"> </w:t>
      </w:r>
      <w:proofErr w:type="gramStart"/>
      <w:r w:rsidR="00E47056" w:rsidRPr="00BF3E8F">
        <w:t>So</w:t>
      </w:r>
      <w:proofErr w:type="gramEnd"/>
      <w:r w:rsidR="00E47056" w:rsidRPr="00BF3E8F">
        <w:t xml:space="preserve"> you should not use </w:t>
      </w:r>
      <w:proofErr w:type="spellStart"/>
      <w:r w:rsidR="00E47056" w:rsidRPr="00BF3E8F">
        <w:t>ChatGPT</w:t>
      </w:r>
      <w:proofErr w:type="spellEnd"/>
      <w:r w:rsidR="00E47056" w:rsidRPr="00BF3E8F">
        <w:t xml:space="preserve"> (or any other AI) to generate either your ideas, or to “rewrite” any parts of your paper. </w:t>
      </w:r>
    </w:p>
    <w:p w14:paraId="6B360498" w14:textId="77777777" w:rsidR="00E47056" w:rsidRPr="00BF3E8F" w:rsidRDefault="00E47056" w:rsidP="00BF3E8F">
      <w:pPr>
        <w:pStyle w:val="STBody"/>
      </w:pPr>
    </w:p>
    <w:p w14:paraId="6E5234AC" w14:textId="77777777" w:rsidR="00E47056" w:rsidRPr="00BF3E8F" w:rsidRDefault="00E47056" w:rsidP="00BF3E8F">
      <w:pPr>
        <w:pStyle w:val="STBody"/>
      </w:pPr>
      <w:r w:rsidRPr="00BF3E8F">
        <w:t xml:space="preserve">To this effect, all three of the written paper assignments should be written using Google docs, with the version history shared with your professor and your TA. (More detailed instructions on this front will be provided with the paper prompts.) Please also be aware that Canvas has </w:t>
      </w:r>
      <w:proofErr w:type="spellStart"/>
      <w:r w:rsidRPr="00BF3E8F">
        <w:t>TurnItIn</w:t>
      </w:r>
      <w:proofErr w:type="spellEnd"/>
      <w:r w:rsidRPr="00BF3E8F">
        <w:t xml:space="preserve"> software that automatically checks for signs that an AI was used to write your submissions. Beyond there, there are certain telltale signs of AI-generated responses for which the instructor and TAs will be on the lookout. </w:t>
      </w:r>
    </w:p>
    <w:p w14:paraId="55228D03" w14:textId="77777777" w:rsidR="00E47056" w:rsidRPr="00BF3E8F" w:rsidRDefault="00E47056" w:rsidP="00BF3E8F">
      <w:pPr>
        <w:pStyle w:val="STBody"/>
      </w:pPr>
    </w:p>
    <w:p w14:paraId="4A2A1E8C" w14:textId="0288FF64" w:rsidR="00E47056" w:rsidRPr="00BF3E8F" w:rsidRDefault="00E47056" w:rsidP="00BF3E8F">
      <w:pPr>
        <w:pStyle w:val="STBody"/>
      </w:pPr>
      <w:r w:rsidRPr="00BF3E8F">
        <w:t>Any assignment found to be generated</w:t>
      </w:r>
      <w:r w:rsidR="003F41CB" w:rsidRPr="00BF3E8F">
        <w:t>, in whole or in part,</w:t>
      </w:r>
      <w:r w:rsidRPr="00BF3E8F">
        <w:t xml:space="preserve"> by AI will </w:t>
      </w:r>
      <w:r w:rsidR="003F41CB" w:rsidRPr="00BF3E8F">
        <w:t xml:space="preserve">be treated as a case of academic dishonesty (consequences explained below). </w:t>
      </w:r>
    </w:p>
    <w:p w14:paraId="6E214495" w14:textId="4CE2AD23" w:rsidR="004D424F" w:rsidRPr="00BF3E8F" w:rsidRDefault="004D424F" w:rsidP="00BF3E8F">
      <w:pPr>
        <w:pStyle w:val="STBody"/>
      </w:pPr>
    </w:p>
    <w:p w14:paraId="04E68928" w14:textId="4719A48D" w:rsidR="00510B87" w:rsidRPr="00BF3E8F" w:rsidRDefault="004E48B8" w:rsidP="00BF3E8F">
      <w:pPr>
        <w:pStyle w:val="STBody"/>
      </w:pPr>
      <w:r w:rsidRPr="00BF3E8F">
        <w:rPr>
          <w:i/>
          <w:iCs/>
        </w:rPr>
        <w:t>Consequences of academic dishonesty</w:t>
      </w:r>
      <w:r w:rsidRPr="00BF3E8F">
        <w:t xml:space="preserve">. </w:t>
      </w:r>
      <w:r w:rsidR="00C07968" w:rsidRPr="00BF3E8F">
        <w:t>Any incident of academic dishonesty is reported to the Student Conduct &amp; Conflict Resolution</w:t>
      </w:r>
      <w:r w:rsidR="00725445" w:rsidRPr="00BF3E8F">
        <w:t xml:space="preserve"> committee</w:t>
      </w:r>
      <w:r w:rsidR="00C07968" w:rsidRPr="00BF3E8F">
        <w:t xml:space="preserve"> (see https://sccr.dso.ufl.edu/), wh</w:t>
      </w:r>
      <w:r w:rsidR="00510B87" w:rsidRPr="00BF3E8F">
        <w:t>ich</w:t>
      </w:r>
      <w:r w:rsidR="00C07968" w:rsidRPr="00BF3E8F">
        <w:t xml:space="preserve"> </w:t>
      </w:r>
      <w:r w:rsidR="00725445" w:rsidRPr="00BF3E8F">
        <w:t xml:space="preserve">may impose sanctions up to and including expulsion from the university. In this course, I have a zero-tolerance policy for academic dishonesty. </w:t>
      </w:r>
      <w:r w:rsidR="00510B87" w:rsidRPr="00BF3E8F">
        <w:t>In my view, any case of academic dishonesty should result in a failing grade for the entire course, and I will advocate for such in communications with SCCR. If you remain enrolled in this class past the end of the drop/add period, this will be understood as agreement with this policy</w:t>
      </w:r>
      <w:r w:rsidR="000F10A4" w:rsidRPr="00BF3E8F">
        <w:t xml:space="preserve">. </w:t>
      </w:r>
    </w:p>
    <w:p w14:paraId="328E7163" w14:textId="77777777" w:rsidR="007F682A" w:rsidRPr="00BF3E8F" w:rsidRDefault="007F682A" w:rsidP="00BF3E8F">
      <w:pPr>
        <w:pStyle w:val="STBody"/>
      </w:pPr>
    </w:p>
    <w:p w14:paraId="60AC6DC9" w14:textId="62412EDB" w:rsidR="000F10A4" w:rsidRPr="00E14347" w:rsidRDefault="007F682A" w:rsidP="00BF3E8F">
      <w:pPr>
        <w:pStyle w:val="STBody"/>
      </w:pPr>
      <w:r w:rsidRPr="00BF3E8F">
        <w:t xml:space="preserve">Please take the following advice to heart. If you find yourself having trouble with a particular assignment and are tempted to cheat, keep in mind that a poor grade for one assignment without a record of dishonesty kept in the Dean’s Office is obviously better than a failing grade for the entire course with a record of dishonesty in that office. You can always seek help to improve in later work. </w:t>
      </w:r>
      <w:r w:rsidR="000F10A4" w:rsidRPr="00BF3E8F">
        <w:t xml:space="preserve">Also, if you are uncertain what qualifies as academic dishonesty, do not be embarrassed to ask your TA and professor! It is better to err on the side of caution here. Merely asking whether something counts as academic dishonesty will in no way be held against you.  </w:t>
      </w:r>
    </w:p>
    <w:p w14:paraId="0E7F12F1" w14:textId="59609E6A" w:rsidR="00725445" w:rsidRPr="00E14347" w:rsidRDefault="00725445" w:rsidP="006D4F32">
      <w:pPr>
        <w:pStyle w:val="STBody"/>
      </w:pPr>
    </w:p>
    <w:p w14:paraId="24E7E88D" w14:textId="3C065110" w:rsidR="009D7E01" w:rsidRPr="00E14347" w:rsidRDefault="00725445" w:rsidP="00D919C6">
      <w:pPr>
        <w:pStyle w:val="STSubsection"/>
      </w:pPr>
      <w:r w:rsidRPr="00E14347">
        <w:t>Online Course Evaluation.</w:t>
      </w:r>
    </w:p>
    <w:p w14:paraId="6183262B" w14:textId="2D0AC620" w:rsidR="00C82DA3" w:rsidRPr="00E14347" w:rsidRDefault="00C82DA3" w:rsidP="006D4F32">
      <w:pPr>
        <w:pStyle w:val="STBody"/>
      </w:pPr>
      <w:r w:rsidRPr="00E14347">
        <w:t xml:space="preserve">Students are expected to provide professional and respectful feedback on the quality of instruction in this course by completing course evaluations online. Students can complete evaluations in three ways: </w:t>
      </w:r>
      <w:r w:rsidR="007F682A" w:rsidRPr="00E14347">
        <w:t xml:space="preserve">(1) </w:t>
      </w:r>
      <w:r w:rsidRPr="00E14347">
        <w:t xml:space="preserve">The email they receive from </w:t>
      </w:r>
      <w:proofErr w:type="spellStart"/>
      <w:r w:rsidRPr="00E14347">
        <w:t>GatorEvals</w:t>
      </w:r>
      <w:proofErr w:type="spellEnd"/>
      <w:r w:rsidR="007F682A" w:rsidRPr="00E14347">
        <w:t>; (2) t</w:t>
      </w:r>
      <w:r w:rsidRPr="00E14347">
        <w:t xml:space="preserve">heir Canvas course menu under </w:t>
      </w:r>
      <w:proofErr w:type="spellStart"/>
      <w:r w:rsidRPr="00E14347">
        <w:t>GatorEvals</w:t>
      </w:r>
      <w:proofErr w:type="spellEnd"/>
      <w:r w:rsidRPr="00E14347">
        <w:t xml:space="preserve">; or </w:t>
      </w:r>
      <w:r w:rsidR="007F682A" w:rsidRPr="00E14347">
        <w:t>(3) t</w:t>
      </w:r>
      <w:r w:rsidRPr="00E14347">
        <w:t xml:space="preserve">he central portal at </w:t>
      </w:r>
      <w:hyperlink r:id="rId15" w:history="1">
        <w:r w:rsidR="007F682A" w:rsidRPr="00E14347">
          <w:rPr>
            <w:rStyle w:val="Hyperlink"/>
            <w:color w:val="auto"/>
          </w:rPr>
          <w:t>https://my-ufl.bluera.com/</w:t>
        </w:r>
      </w:hyperlink>
      <w:r w:rsidRPr="00E14347">
        <w:t xml:space="preserve">. Guidance on how to provide constructive feedback is available at </w:t>
      </w:r>
      <w:hyperlink r:id="rId16" w:history="1">
        <w:r w:rsidRPr="00E14347">
          <w:rPr>
            <w:rStyle w:val="Hyperlink"/>
            <w:color w:val="auto"/>
          </w:rPr>
          <w:t>https://gatorevals.aa.ufl.edu/students/</w:t>
        </w:r>
      </w:hyperlink>
      <w:r w:rsidRPr="00E14347">
        <w:t xml:space="preserve">. Students will be notified when the evaluation period opens. Summaries of course evaluation results are available to students at </w:t>
      </w:r>
      <w:hyperlink r:id="rId17" w:history="1">
        <w:r w:rsidRPr="00E14347">
          <w:rPr>
            <w:rStyle w:val="Hyperlink"/>
            <w:color w:val="auto"/>
          </w:rPr>
          <w:t>https://gatorevals.aa.ufl.edu/public-results/</w:t>
        </w:r>
      </w:hyperlink>
      <w:r w:rsidRPr="00E14347">
        <w:t>.</w:t>
      </w:r>
    </w:p>
    <w:p w14:paraId="14E4C107" w14:textId="77777777" w:rsidR="008764FD" w:rsidRPr="00E14347" w:rsidRDefault="008764FD" w:rsidP="006D4F32">
      <w:pPr>
        <w:pStyle w:val="STBody"/>
      </w:pPr>
    </w:p>
    <w:p w14:paraId="7D431408" w14:textId="77777777" w:rsidR="00725445" w:rsidRPr="00E14347" w:rsidRDefault="00C46987" w:rsidP="00D919C6">
      <w:pPr>
        <w:pStyle w:val="STSubsection"/>
      </w:pPr>
      <w:r w:rsidRPr="00E14347">
        <w:t>Accommodations for Students with Disabilities</w:t>
      </w:r>
      <w:r w:rsidR="006453AB" w:rsidRPr="00E14347">
        <w:t>.</w:t>
      </w:r>
    </w:p>
    <w:p w14:paraId="32EAEB66" w14:textId="0C4C9ECC" w:rsidR="00C82DA3" w:rsidRPr="00E14347" w:rsidRDefault="00C82DA3" w:rsidP="006D4F32">
      <w:pPr>
        <w:pStyle w:val="STBody"/>
      </w:pPr>
      <w:r w:rsidRPr="00E14347">
        <w:t>Students with disabilities who experience learning barriers and would like to request academic accommodations should connect with the Disability Resource Center. See “Get Started With the DRC” Disability Resource Center webpage (</w:t>
      </w:r>
      <w:hyperlink r:id="rId18" w:history="1">
        <w:r w:rsidRPr="00E14347">
          <w:rPr>
            <w:rStyle w:val="Hyperlink"/>
            <w:color w:val="auto"/>
          </w:rPr>
          <w:t>https://disability.ufl.edu/get-started/</w:t>
        </w:r>
      </w:hyperlink>
      <w:r w:rsidRPr="00E14347">
        <w:t>). It is important for students to share their accommodation letter with their instructor and discuss their access needs, as early as possible in the semester.</w:t>
      </w:r>
    </w:p>
    <w:p w14:paraId="6EE31729" w14:textId="77777777" w:rsidR="00DC5DD6" w:rsidRPr="00E14347" w:rsidRDefault="00DC5DD6" w:rsidP="006D4F32">
      <w:pPr>
        <w:pStyle w:val="STBody"/>
      </w:pPr>
    </w:p>
    <w:p w14:paraId="4EFDBA20" w14:textId="6574D773" w:rsidR="00DC5DD6" w:rsidRPr="00E14347" w:rsidRDefault="00DC5DD6" w:rsidP="006D4F32">
      <w:pPr>
        <w:pStyle w:val="STSection"/>
        <w:rPr>
          <w:rFonts w:ascii="Tahoma" w:hAnsi="Tahoma"/>
        </w:rPr>
      </w:pPr>
      <w:r w:rsidRPr="00E14347">
        <w:rPr>
          <w:rFonts w:ascii="Tahoma" w:hAnsi="Tahoma"/>
        </w:rPr>
        <w:t>V</w:t>
      </w:r>
      <w:r w:rsidR="00597EFF" w:rsidRPr="00E14347">
        <w:rPr>
          <w:rFonts w:ascii="Tahoma" w:hAnsi="Tahoma"/>
        </w:rPr>
        <w:t>I</w:t>
      </w:r>
      <w:r w:rsidRPr="00E14347">
        <w:rPr>
          <w:rFonts w:ascii="Tahoma" w:hAnsi="Tahoma"/>
        </w:rPr>
        <w:t>. Course Schedule</w:t>
      </w:r>
    </w:p>
    <w:p w14:paraId="022F1C6D" w14:textId="55CD7EAF" w:rsidR="007F682A" w:rsidRPr="00E14347" w:rsidRDefault="007F682A" w:rsidP="006D4F32">
      <w:pPr>
        <w:pStyle w:val="STBody"/>
        <w:rPr>
          <w:lang w:val="en"/>
        </w:rPr>
      </w:pPr>
      <w:r w:rsidRPr="00E14347">
        <w:rPr>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5A31182E" w14:textId="77777777" w:rsidR="007F682A" w:rsidRPr="00E14347" w:rsidRDefault="007F682A" w:rsidP="006D4F32">
      <w:pPr>
        <w:pStyle w:val="STBody"/>
        <w:rPr>
          <w:lang w:val="en"/>
        </w:rPr>
      </w:pPr>
    </w:p>
    <w:p w14:paraId="7D7275CB" w14:textId="28FFADD0" w:rsidR="000E59F0" w:rsidRPr="00E14347" w:rsidRDefault="000F10A4" w:rsidP="006D4F32">
      <w:pPr>
        <w:pStyle w:val="STBody"/>
        <w:rPr>
          <w:lang w:val="en"/>
        </w:rPr>
      </w:pPr>
      <w:r w:rsidRPr="00E14347">
        <w:rPr>
          <w:lang w:val="en"/>
        </w:rPr>
        <w:t xml:space="preserve">Note that readings assigned </w:t>
      </w:r>
      <w:r w:rsidR="007F682A" w:rsidRPr="00E14347">
        <w:rPr>
          <w:lang w:val="en"/>
        </w:rPr>
        <w:t>for a given date must be read before the class held on that date</w:t>
      </w:r>
      <w:r w:rsidRPr="00E14347">
        <w:rPr>
          <w:lang w:val="en"/>
        </w:rPr>
        <w:t xml:space="preserve">. </w:t>
      </w:r>
      <w:proofErr w:type="gramStart"/>
      <w:r w:rsidRPr="00E14347">
        <w:rPr>
          <w:lang w:val="en"/>
        </w:rPr>
        <w:t>So</w:t>
      </w:r>
      <w:proofErr w:type="gramEnd"/>
      <w:r w:rsidRPr="00E14347">
        <w:rPr>
          <w:lang w:val="en"/>
        </w:rPr>
        <w:t xml:space="preserve"> for example, the readings listed for Tuesday, Aug 28 (Stich &amp; Donaldson, p.7-22) should be read before class starts on Tuesday Aug 28. Also note that the paper</w:t>
      </w:r>
      <w:r w:rsidR="0069237D" w:rsidRPr="00E14347">
        <w:rPr>
          <w:lang w:val="en"/>
        </w:rPr>
        <w:t xml:space="preserve"> assignments</w:t>
      </w:r>
      <w:r w:rsidR="007F682A" w:rsidRPr="00E14347">
        <w:rPr>
          <w:lang w:val="en"/>
        </w:rPr>
        <w:t xml:space="preserve"> are always due </w:t>
      </w:r>
      <w:proofErr w:type="gramStart"/>
      <w:r w:rsidR="007F682A" w:rsidRPr="00E14347">
        <w:rPr>
          <w:lang w:val="en"/>
        </w:rPr>
        <w:t>in to</w:t>
      </w:r>
      <w:proofErr w:type="gramEnd"/>
      <w:r w:rsidR="007F682A" w:rsidRPr="00E14347">
        <w:rPr>
          <w:lang w:val="en"/>
        </w:rPr>
        <w:t xml:space="preserve"> Canvas by 11:59PM on the day specified.</w:t>
      </w:r>
    </w:p>
    <w:p w14:paraId="502BEA9E" w14:textId="77777777" w:rsidR="00D919C6" w:rsidRPr="00E14347" w:rsidRDefault="00D919C6" w:rsidP="006D4F32">
      <w:pPr>
        <w:pStyle w:val="STBody"/>
        <w:rPr>
          <w:lang w:val="en"/>
        </w:rPr>
      </w:pPr>
    </w:p>
    <w:p w14:paraId="3A7BF47A" w14:textId="2C3B6165" w:rsidR="000C7711" w:rsidRPr="00E14347" w:rsidRDefault="000C7711" w:rsidP="006D4F32">
      <w:pPr>
        <w:pStyle w:val="STBody"/>
      </w:pPr>
    </w:p>
    <w:p w14:paraId="1180862A" w14:textId="77777777" w:rsidR="00C00D05" w:rsidRPr="00BF3E8F" w:rsidRDefault="00C00D05" w:rsidP="00C00D05">
      <w:pPr>
        <w:jc w:val="center"/>
        <w:rPr>
          <w:b/>
          <w:sz w:val="24"/>
          <w:szCs w:val="24"/>
        </w:rPr>
      </w:pPr>
      <w:r w:rsidRPr="00BF3E8F">
        <w:rPr>
          <w:b/>
          <w:sz w:val="24"/>
          <w:szCs w:val="24"/>
        </w:rPr>
        <w:t>Schedule</w:t>
      </w:r>
    </w:p>
    <w:p w14:paraId="0AA7C6E3" w14:textId="77777777" w:rsidR="00C00D05" w:rsidRPr="00E14347" w:rsidRDefault="00C00D05" w:rsidP="00C00D05">
      <w:pPr>
        <w:jc w:val="both"/>
        <w:outlineLvl w:val="0"/>
      </w:pPr>
    </w:p>
    <w:p w14:paraId="6185ACD5" w14:textId="77777777" w:rsidR="00C00D05" w:rsidRPr="00E14347" w:rsidRDefault="00C00D05" w:rsidP="00C00D05">
      <w:pPr>
        <w:jc w:val="both"/>
        <w:outlineLvl w:val="0"/>
        <w:rPr>
          <w:b/>
        </w:rPr>
      </w:pPr>
      <w:r w:rsidRPr="00E14347">
        <w:rPr>
          <w:b/>
        </w:rPr>
        <w:t xml:space="preserve">PREAMBLE:  INTRO TO INTRO TO PHILOSOPHY </w:t>
      </w:r>
    </w:p>
    <w:p w14:paraId="60445453" w14:textId="77777777" w:rsidR="00C00D05" w:rsidRPr="00E14347" w:rsidRDefault="00C00D05" w:rsidP="00C00D05">
      <w:pPr>
        <w:jc w:val="both"/>
        <w:rPr>
          <w:b/>
          <w:bCs/>
          <w:i/>
          <w:iCs/>
        </w:rPr>
      </w:pPr>
      <w:r w:rsidRPr="00E14347">
        <w:rPr>
          <w:b/>
          <w:bCs/>
          <w:i/>
          <w:iCs/>
        </w:rPr>
        <w:t>Topics and Themes: Overview of philosophy, introduction to logical arguments</w:t>
      </w:r>
    </w:p>
    <w:p w14:paraId="3863D20A" w14:textId="77777777" w:rsidR="00C00D05" w:rsidRPr="00E14347" w:rsidRDefault="00C00D05" w:rsidP="00C00D05">
      <w:pPr>
        <w:jc w:val="both"/>
      </w:pPr>
    </w:p>
    <w:p w14:paraId="687D93F6" w14:textId="20D9068B" w:rsidR="00C00D05" w:rsidRPr="00E14347" w:rsidRDefault="00C00D05" w:rsidP="00C00D05">
      <w:pPr>
        <w:jc w:val="both"/>
        <w:outlineLvl w:val="0"/>
        <w:rPr>
          <w:bCs/>
        </w:rPr>
      </w:pPr>
      <w:r w:rsidRPr="00E14347">
        <w:t xml:space="preserve">1. </w:t>
      </w:r>
      <w:r w:rsidR="00C27ABF">
        <w:t>Tues Jan 13</w:t>
      </w:r>
      <w:r w:rsidRPr="00E14347">
        <w:t xml:space="preserve"> - </w:t>
      </w:r>
      <w:r w:rsidRPr="00E14347">
        <w:rPr>
          <w:bCs/>
        </w:rPr>
        <w:t>What is this course About? What distinguishes good from bad arguments?</w:t>
      </w:r>
    </w:p>
    <w:p w14:paraId="34A22566" w14:textId="77777777" w:rsidR="00C00D05" w:rsidRPr="00E14347" w:rsidRDefault="00C00D05" w:rsidP="00C00D05">
      <w:pPr>
        <w:rPr>
          <w:i/>
        </w:rPr>
      </w:pPr>
    </w:p>
    <w:p w14:paraId="4B819C83" w14:textId="77777777" w:rsidR="00C00D05" w:rsidRPr="00E14347" w:rsidRDefault="00C00D05" w:rsidP="00C00D05">
      <w:pPr>
        <w:rPr>
          <w:i/>
        </w:rPr>
      </w:pPr>
      <w:r w:rsidRPr="00E14347">
        <w:rPr>
          <w:i/>
        </w:rPr>
        <w:t>No reading for Thursday Aug 21</w:t>
      </w:r>
    </w:p>
    <w:p w14:paraId="465E1AFE" w14:textId="77777777" w:rsidR="00C00D05" w:rsidRPr="00E14347" w:rsidRDefault="00C00D05" w:rsidP="00C00D05">
      <w:pPr>
        <w:rPr>
          <w:i/>
        </w:rPr>
      </w:pPr>
    </w:p>
    <w:p w14:paraId="233E4E1A" w14:textId="0E1F2088" w:rsidR="00C00D05" w:rsidRPr="00E14347" w:rsidRDefault="00C00D05" w:rsidP="00C00D05">
      <w:r w:rsidRPr="00E14347">
        <w:rPr>
          <w:iCs/>
        </w:rPr>
        <w:t xml:space="preserve">2. </w:t>
      </w:r>
      <w:r w:rsidR="00C27ABF">
        <w:t>Thurs Jan 15</w:t>
      </w:r>
      <w:r w:rsidRPr="00E14347">
        <w:t xml:space="preserve"> - Evaluating arguments</w:t>
      </w:r>
    </w:p>
    <w:p w14:paraId="28470E65" w14:textId="77777777" w:rsidR="00C00D05" w:rsidRPr="00E14347" w:rsidRDefault="00C00D05" w:rsidP="00C00D05">
      <w:pPr>
        <w:rPr>
          <w:iCs/>
        </w:rPr>
      </w:pPr>
    </w:p>
    <w:p w14:paraId="48FFEF17" w14:textId="77777777" w:rsidR="00C00D05" w:rsidRPr="00E14347" w:rsidRDefault="00C00D05" w:rsidP="00C00D05">
      <w:r w:rsidRPr="00E14347">
        <w:rPr>
          <w:i/>
        </w:rPr>
        <w:t>Required Readings:</w:t>
      </w:r>
      <w:r w:rsidRPr="00E14347">
        <w:t xml:space="preserve"> </w:t>
      </w:r>
    </w:p>
    <w:p w14:paraId="1D841A40" w14:textId="77777777" w:rsidR="00C00D05" w:rsidRPr="00E14347" w:rsidRDefault="00C00D05" w:rsidP="00C00D05">
      <w:r w:rsidRPr="00E14347">
        <w:t>Stich &amp; Donaldson, pp.7-22</w:t>
      </w:r>
    </w:p>
    <w:p w14:paraId="6FEFDB5E" w14:textId="77777777" w:rsidR="00C00D05" w:rsidRPr="00E14347" w:rsidRDefault="00C00D05" w:rsidP="00C00D05">
      <w:pPr>
        <w:jc w:val="both"/>
        <w:outlineLvl w:val="0"/>
        <w:rPr>
          <w:b/>
        </w:rPr>
      </w:pPr>
    </w:p>
    <w:p w14:paraId="5FBFA859" w14:textId="77777777" w:rsidR="00C00D05" w:rsidRPr="00E14347" w:rsidRDefault="00C00D05" w:rsidP="00C00D05">
      <w:pPr>
        <w:jc w:val="both"/>
      </w:pPr>
    </w:p>
    <w:p w14:paraId="56AA3A45" w14:textId="77777777" w:rsidR="00C00D05" w:rsidRPr="00E14347" w:rsidRDefault="00C00D05" w:rsidP="00C00D05">
      <w:pPr>
        <w:outlineLvl w:val="0"/>
        <w:rPr>
          <w:b/>
        </w:rPr>
      </w:pPr>
      <w:r w:rsidRPr="00E14347">
        <w:rPr>
          <w:b/>
        </w:rPr>
        <w:t>UNIT 1:  DOES GOD EXIST?</w:t>
      </w:r>
    </w:p>
    <w:p w14:paraId="5B8A3E09" w14:textId="77777777" w:rsidR="00C00D05" w:rsidRPr="00B71482" w:rsidRDefault="00C00D05" w:rsidP="00C00D05">
      <w:pPr>
        <w:jc w:val="both"/>
        <w:rPr>
          <w:i/>
          <w:iCs/>
        </w:rPr>
      </w:pPr>
      <w:r w:rsidRPr="00B71482">
        <w:rPr>
          <w:i/>
          <w:iCs/>
        </w:rPr>
        <w:t xml:space="preserve">Topics and Themes: Arguments for and against the existence of God, evaluating philosophical arguments for validity and </w:t>
      </w:r>
      <w:proofErr w:type="gramStart"/>
      <w:r w:rsidRPr="00B71482">
        <w:rPr>
          <w:i/>
          <w:iCs/>
        </w:rPr>
        <w:t>soundness</w:t>
      </w:r>
      <w:proofErr w:type="gramEnd"/>
    </w:p>
    <w:p w14:paraId="617AB85C" w14:textId="77777777" w:rsidR="00C00D05" w:rsidRPr="00E14347" w:rsidRDefault="00C00D05" w:rsidP="00C00D05"/>
    <w:p w14:paraId="3BFF7A23" w14:textId="44BF0C09" w:rsidR="00C00D05" w:rsidRPr="00E14347" w:rsidRDefault="00C00D05" w:rsidP="00C00D05">
      <w:pPr>
        <w:autoSpaceDE w:val="0"/>
        <w:autoSpaceDN w:val="0"/>
        <w:adjustRightInd w:val="0"/>
      </w:pPr>
      <w:r w:rsidRPr="009E6657">
        <w:rPr>
          <w:bCs/>
        </w:rPr>
        <w:t>3.</w:t>
      </w:r>
      <w:r w:rsidRPr="00E14347">
        <w:rPr>
          <w:b/>
        </w:rPr>
        <w:t xml:space="preserve">   </w:t>
      </w:r>
      <w:r w:rsidR="00C27ABF">
        <w:t>Tues Jan 20</w:t>
      </w:r>
      <w:r w:rsidRPr="00E14347">
        <w:t xml:space="preserve"> – The first cause argument</w:t>
      </w:r>
    </w:p>
    <w:p w14:paraId="52FD6CF3" w14:textId="77777777" w:rsidR="00C00D05" w:rsidRPr="00E14347" w:rsidRDefault="00C00D05" w:rsidP="00C00D05">
      <w:pPr>
        <w:outlineLvl w:val="0"/>
      </w:pPr>
    </w:p>
    <w:p w14:paraId="5F49971E" w14:textId="77777777" w:rsidR="00C00D05" w:rsidRPr="00E14347" w:rsidRDefault="00C00D05" w:rsidP="00C00D05">
      <w:r w:rsidRPr="00E14347">
        <w:rPr>
          <w:i/>
        </w:rPr>
        <w:t>Required Readings:</w:t>
      </w:r>
      <w:r w:rsidRPr="00E14347">
        <w:t xml:space="preserve"> </w:t>
      </w:r>
    </w:p>
    <w:p w14:paraId="253748DF" w14:textId="77777777" w:rsidR="00C00D05" w:rsidRPr="00E14347" w:rsidRDefault="00C00D05" w:rsidP="00C00D05">
      <w:r w:rsidRPr="00E14347">
        <w:t>Stich &amp; Donaldson, pp.29-38</w:t>
      </w:r>
    </w:p>
    <w:p w14:paraId="54F346DC" w14:textId="77777777" w:rsidR="00C00D05" w:rsidRPr="00E14347" w:rsidRDefault="00C00D05" w:rsidP="00C00D05">
      <w:pPr>
        <w:rPr>
          <w:iCs/>
        </w:rPr>
      </w:pPr>
      <w:r w:rsidRPr="00E14347">
        <w:t xml:space="preserve">Selection from Aquinas, </w:t>
      </w:r>
      <w:r w:rsidRPr="00E14347">
        <w:rPr>
          <w:i/>
        </w:rPr>
        <w:t xml:space="preserve">Summa Theologica </w:t>
      </w:r>
      <w:r w:rsidRPr="00E14347">
        <w:rPr>
          <w:iCs/>
        </w:rPr>
        <w:t>(pp.13-20 of Norton)</w:t>
      </w:r>
    </w:p>
    <w:p w14:paraId="13F25A70" w14:textId="77777777" w:rsidR="00C00D05" w:rsidRPr="00E14347" w:rsidRDefault="00C00D05" w:rsidP="00C00D05"/>
    <w:p w14:paraId="53843F79" w14:textId="78C28327" w:rsidR="00C00D05" w:rsidRPr="00E14347" w:rsidRDefault="00C00D05" w:rsidP="00C00D05">
      <w:pPr>
        <w:outlineLvl w:val="0"/>
      </w:pPr>
      <w:r w:rsidRPr="009E6657">
        <w:rPr>
          <w:bCs/>
        </w:rPr>
        <w:t>4.</w:t>
      </w:r>
      <w:r w:rsidRPr="00E14347">
        <w:rPr>
          <w:b/>
        </w:rPr>
        <w:t xml:space="preserve">  </w:t>
      </w:r>
      <w:r w:rsidR="00C27ABF">
        <w:t>Thurs</w:t>
      </w:r>
      <w:r w:rsidRPr="00E14347">
        <w:t xml:space="preserve"> </w:t>
      </w:r>
      <w:r w:rsidR="00C27ABF">
        <w:t>Jan 22</w:t>
      </w:r>
      <w:r w:rsidRPr="00E14347">
        <w:t xml:space="preserve"> – The design argument</w:t>
      </w:r>
    </w:p>
    <w:p w14:paraId="1383D50F" w14:textId="77777777" w:rsidR="00C00D05" w:rsidRPr="00E14347" w:rsidRDefault="00C00D05" w:rsidP="00C00D05">
      <w:pPr>
        <w:outlineLvl w:val="0"/>
      </w:pPr>
    </w:p>
    <w:p w14:paraId="43915A98" w14:textId="77777777" w:rsidR="00C00D05" w:rsidRPr="00E14347" w:rsidRDefault="00C00D05" w:rsidP="00C00D05">
      <w:r w:rsidRPr="00E14347">
        <w:rPr>
          <w:i/>
        </w:rPr>
        <w:lastRenderedPageBreak/>
        <w:t>Required Readings:</w:t>
      </w:r>
      <w:r w:rsidRPr="00E14347">
        <w:t xml:space="preserve">  </w:t>
      </w:r>
    </w:p>
    <w:p w14:paraId="3A4D5143" w14:textId="77777777" w:rsidR="00C00D05" w:rsidRPr="00E14347" w:rsidRDefault="00C00D05" w:rsidP="00C00D05">
      <w:pPr>
        <w:outlineLvl w:val="0"/>
      </w:pPr>
      <w:r w:rsidRPr="00E14347">
        <w:t>Stich &amp; Donaldson, pp.38-46</w:t>
      </w:r>
    </w:p>
    <w:p w14:paraId="43333B3A" w14:textId="77777777" w:rsidR="00C00D05" w:rsidRPr="00E14347" w:rsidRDefault="00C00D05" w:rsidP="00C00D05">
      <w:pPr>
        <w:outlineLvl w:val="0"/>
      </w:pPr>
      <w:r w:rsidRPr="00E14347">
        <w:t xml:space="preserve">Selections from Paley, </w:t>
      </w:r>
      <w:r w:rsidRPr="00E14347">
        <w:rPr>
          <w:i/>
          <w:iCs/>
        </w:rPr>
        <w:t>Natural Theology</w:t>
      </w:r>
      <w:r w:rsidRPr="00E14347">
        <w:t xml:space="preserve"> (pp.20-28 of Norton)</w:t>
      </w:r>
    </w:p>
    <w:p w14:paraId="1F73E947" w14:textId="77777777" w:rsidR="00C00D05" w:rsidRPr="00E14347" w:rsidRDefault="00C00D05" w:rsidP="00C00D05">
      <w:pPr>
        <w:rPr>
          <w:i/>
        </w:rPr>
      </w:pPr>
    </w:p>
    <w:p w14:paraId="3CC90E07" w14:textId="77777777" w:rsidR="00C00D05" w:rsidRPr="00E14347" w:rsidRDefault="00C00D05" w:rsidP="00C00D05"/>
    <w:p w14:paraId="082BF617" w14:textId="7928A385" w:rsidR="00C00D05" w:rsidRPr="00E14347" w:rsidRDefault="00C00D05" w:rsidP="00C00D05">
      <w:pPr>
        <w:outlineLvl w:val="0"/>
        <w:rPr>
          <w:b/>
        </w:rPr>
      </w:pPr>
      <w:r w:rsidRPr="009E6657">
        <w:rPr>
          <w:bCs/>
        </w:rPr>
        <w:t>5.</w:t>
      </w:r>
      <w:r w:rsidRPr="00E14347">
        <w:rPr>
          <w:b/>
        </w:rPr>
        <w:t xml:space="preserve"> </w:t>
      </w:r>
      <w:r w:rsidR="00C27ABF">
        <w:t>Tues Jan 27</w:t>
      </w:r>
      <w:r w:rsidRPr="00E14347">
        <w:t xml:space="preserve"> – The ontological argument</w:t>
      </w:r>
    </w:p>
    <w:p w14:paraId="198C9824" w14:textId="77777777" w:rsidR="00C00D05" w:rsidRPr="00E14347" w:rsidRDefault="00C00D05" w:rsidP="00C00D05">
      <w:pPr>
        <w:outlineLvl w:val="0"/>
        <w:rPr>
          <w:b/>
        </w:rPr>
      </w:pPr>
    </w:p>
    <w:p w14:paraId="41B55101" w14:textId="77777777" w:rsidR="00C00D05" w:rsidRPr="00E14347" w:rsidRDefault="00C00D05" w:rsidP="00C00D05">
      <w:r w:rsidRPr="00E14347">
        <w:rPr>
          <w:i/>
        </w:rPr>
        <w:t>Required Readings:</w:t>
      </w:r>
      <w:r w:rsidRPr="00E14347">
        <w:t xml:space="preserve">  </w:t>
      </w:r>
    </w:p>
    <w:p w14:paraId="63F1687B" w14:textId="77777777" w:rsidR="00C00D05" w:rsidRPr="00E14347" w:rsidRDefault="00C00D05" w:rsidP="00C00D05">
      <w:pPr>
        <w:outlineLvl w:val="0"/>
      </w:pPr>
      <w:r w:rsidRPr="00E14347">
        <w:t xml:space="preserve">Stich &amp; Donaldson, pp.46-50 </w:t>
      </w:r>
    </w:p>
    <w:p w14:paraId="3F421DB6" w14:textId="77777777" w:rsidR="00C00D05" w:rsidRPr="00E14347" w:rsidRDefault="00C00D05" w:rsidP="00C00D05">
      <w:pPr>
        <w:outlineLvl w:val="0"/>
      </w:pPr>
      <w:r w:rsidRPr="00E14347">
        <w:t xml:space="preserve">Excerpt from Anselm, </w:t>
      </w:r>
      <w:proofErr w:type="spellStart"/>
      <w:r w:rsidRPr="00E14347">
        <w:rPr>
          <w:i/>
          <w:iCs/>
        </w:rPr>
        <w:t>Proslogion</w:t>
      </w:r>
      <w:proofErr w:type="spellEnd"/>
      <w:r w:rsidRPr="00E14347">
        <w:t xml:space="preserve"> (pp.8-13 of Norton)</w:t>
      </w:r>
    </w:p>
    <w:p w14:paraId="667A9F97" w14:textId="77777777" w:rsidR="00C00D05" w:rsidRPr="00E14347" w:rsidRDefault="00C00D05" w:rsidP="00C00D05">
      <w:pPr>
        <w:outlineLvl w:val="0"/>
        <w:rPr>
          <w:b/>
        </w:rPr>
      </w:pPr>
    </w:p>
    <w:p w14:paraId="094940D8" w14:textId="2A50DC98" w:rsidR="00C00D05" w:rsidRPr="00E14347" w:rsidRDefault="00C00D05" w:rsidP="00C00D05">
      <w:pPr>
        <w:autoSpaceDE w:val="0"/>
        <w:autoSpaceDN w:val="0"/>
        <w:adjustRightInd w:val="0"/>
      </w:pPr>
      <w:r w:rsidRPr="00E14347">
        <w:t xml:space="preserve">6. </w:t>
      </w:r>
      <w:r w:rsidR="00C27ABF">
        <w:t>Thurs Jan 29</w:t>
      </w:r>
      <w:r w:rsidRPr="00E14347">
        <w:t xml:space="preserve"> – The problem of evil</w:t>
      </w:r>
    </w:p>
    <w:p w14:paraId="5A4961E7" w14:textId="77777777" w:rsidR="00C00D05" w:rsidRPr="00E14347" w:rsidRDefault="00C00D05" w:rsidP="00C00D05">
      <w:pPr>
        <w:rPr>
          <w:i/>
        </w:rPr>
      </w:pPr>
    </w:p>
    <w:p w14:paraId="4C3DC70A" w14:textId="77777777" w:rsidR="00C00D05" w:rsidRPr="00E14347" w:rsidRDefault="00C00D05" w:rsidP="00C00D05">
      <w:pPr>
        <w:rPr>
          <w:i/>
        </w:rPr>
      </w:pPr>
      <w:r w:rsidRPr="00E14347">
        <w:rPr>
          <w:i/>
        </w:rPr>
        <w:t>Required Readings:</w:t>
      </w:r>
    </w:p>
    <w:p w14:paraId="7909A897" w14:textId="77777777" w:rsidR="00C00D05" w:rsidRPr="00E14347" w:rsidRDefault="00C00D05" w:rsidP="00C00D05">
      <w:pPr>
        <w:outlineLvl w:val="0"/>
      </w:pPr>
      <w:r w:rsidRPr="00E14347">
        <w:t>Mackie, “Free Will and the Problem of Evil” (</w:t>
      </w:r>
      <w:r w:rsidRPr="00E14347">
        <w:rPr>
          <w:i/>
          <w:iCs/>
        </w:rPr>
        <w:t>Mind</w:t>
      </w:r>
      <w:r w:rsidRPr="00E14347">
        <w:t xml:space="preserve"> 64(254), pp.200-212)</w:t>
      </w:r>
    </w:p>
    <w:p w14:paraId="0295A085" w14:textId="77777777" w:rsidR="00C00D05" w:rsidRPr="00E14347" w:rsidRDefault="00C00D05" w:rsidP="00C00D05">
      <w:r w:rsidRPr="00E14347">
        <w:t>Antony, “No Good Reason” (Norton, pp.36-47)</w:t>
      </w:r>
    </w:p>
    <w:p w14:paraId="413BC4F0" w14:textId="77777777" w:rsidR="00C00D05" w:rsidRPr="00E14347" w:rsidRDefault="00C00D05" w:rsidP="00C00D05"/>
    <w:p w14:paraId="2CFF14FD" w14:textId="77777777" w:rsidR="00C00D05" w:rsidRPr="00E14347" w:rsidRDefault="00C00D05" w:rsidP="00C00D05">
      <w:pPr>
        <w:rPr>
          <w:i/>
        </w:rPr>
      </w:pPr>
      <w:r w:rsidRPr="00E14347">
        <w:rPr>
          <w:i/>
        </w:rPr>
        <w:t>Optional additional reading:</w:t>
      </w:r>
    </w:p>
    <w:p w14:paraId="50D50AAC" w14:textId="77777777" w:rsidR="00C00D05" w:rsidRPr="00E14347" w:rsidRDefault="00C00D05" w:rsidP="00C00D05">
      <w:r w:rsidRPr="00E14347">
        <w:t>Stich &amp; Donaldson, pp.59-75</w:t>
      </w:r>
    </w:p>
    <w:p w14:paraId="18073D62" w14:textId="77777777" w:rsidR="00C00D05" w:rsidRPr="00E14347" w:rsidRDefault="00C00D05" w:rsidP="00C00D05"/>
    <w:p w14:paraId="68CA845C" w14:textId="1730D35F" w:rsidR="00C00D05" w:rsidRPr="00E14347" w:rsidRDefault="00C00D05" w:rsidP="00C00D05">
      <w:pPr>
        <w:autoSpaceDE w:val="0"/>
        <w:autoSpaceDN w:val="0"/>
        <w:adjustRightInd w:val="0"/>
      </w:pPr>
      <w:r w:rsidRPr="00E14347">
        <w:t xml:space="preserve">7. </w:t>
      </w:r>
      <w:r w:rsidR="00C27ABF">
        <w:t>Tues Feb 3</w:t>
      </w:r>
      <w:r w:rsidRPr="00E14347">
        <w:t xml:space="preserve"> – Belief, Practical Consequences, and Rationality</w:t>
      </w:r>
      <w:r w:rsidR="009E6657">
        <w:t xml:space="preserve">. </w:t>
      </w:r>
    </w:p>
    <w:p w14:paraId="3C449A42" w14:textId="77777777" w:rsidR="00C00D05" w:rsidRPr="00E14347" w:rsidRDefault="00C00D05" w:rsidP="00C00D05"/>
    <w:p w14:paraId="2EDEB1D7" w14:textId="77777777" w:rsidR="00C00D05" w:rsidRPr="00E14347" w:rsidRDefault="00C00D05" w:rsidP="00C00D05">
      <w:pPr>
        <w:rPr>
          <w:i/>
        </w:rPr>
      </w:pPr>
      <w:r w:rsidRPr="00E14347">
        <w:rPr>
          <w:i/>
        </w:rPr>
        <w:t>Required Readings:</w:t>
      </w:r>
    </w:p>
    <w:p w14:paraId="3059531B" w14:textId="77777777" w:rsidR="00C00D05" w:rsidRPr="00E14347" w:rsidRDefault="00C00D05" w:rsidP="00C00D05">
      <w:pPr>
        <w:outlineLvl w:val="0"/>
      </w:pPr>
      <w:r w:rsidRPr="00E14347">
        <w:t xml:space="preserve">Pascal, “The Wager”, from </w:t>
      </w:r>
      <w:r w:rsidRPr="00E14347">
        <w:rPr>
          <w:i/>
          <w:iCs/>
        </w:rPr>
        <w:t>Pensées</w:t>
      </w:r>
      <w:r w:rsidRPr="00E14347">
        <w:t xml:space="preserve"> (pp.68-71 of Norton)</w:t>
      </w:r>
    </w:p>
    <w:p w14:paraId="6DD61004" w14:textId="77777777" w:rsidR="00C00D05" w:rsidRPr="00E14347" w:rsidRDefault="00C00D05" w:rsidP="00C00D05">
      <w:pPr>
        <w:outlineLvl w:val="0"/>
      </w:pPr>
      <w:proofErr w:type="spellStart"/>
      <w:r w:rsidRPr="00E14347">
        <w:t>Hájek</w:t>
      </w:r>
      <w:proofErr w:type="spellEnd"/>
      <w:r w:rsidRPr="00E14347">
        <w:t>, “Pascal’s Ultimate Gamble” (pp.74-84 of Norton)</w:t>
      </w:r>
    </w:p>
    <w:p w14:paraId="48316828" w14:textId="77777777" w:rsidR="00C00D05" w:rsidRPr="00E14347" w:rsidRDefault="00C00D05" w:rsidP="00C00D05"/>
    <w:p w14:paraId="2A75A65E" w14:textId="77777777" w:rsidR="00C00D05" w:rsidRPr="00E14347" w:rsidRDefault="00C00D05" w:rsidP="00C00D05"/>
    <w:p w14:paraId="7E7C23D6" w14:textId="77777777" w:rsidR="00C00D05" w:rsidRPr="00E14347" w:rsidRDefault="00C00D05" w:rsidP="00C00D05">
      <w:pPr>
        <w:outlineLvl w:val="0"/>
        <w:rPr>
          <w:b/>
        </w:rPr>
      </w:pPr>
      <w:r w:rsidRPr="00E14347">
        <w:rPr>
          <w:b/>
        </w:rPr>
        <w:t>UNIT 2:  CAN WE KNOW ANYTHING AT ALL?</w:t>
      </w:r>
    </w:p>
    <w:p w14:paraId="7B77B1B7" w14:textId="77777777" w:rsidR="00C00D05" w:rsidRPr="00E14347" w:rsidRDefault="00C00D05" w:rsidP="00C00D05">
      <w:pPr>
        <w:rPr>
          <w:i/>
          <w:iCs/>
        </w:rPr>
      </w:pPr>
      <w:r w:rsidRPr="00E14347">
        <w:rPr>
          <w:i/>
          <w:iCs/>
        </w:rPr>
        <w:t xml:space="preserve">Topics and Themes: The nature and possibility of knowledge; how is knowledge </w:t>
      </w:r>
      <w:proofErr w:type="gramStart"/>
      <w:r w:rsidRPr="00E14347">
        <w:rPr>
          <w:i/>
          <w:iCs/>
        </w:rPr>
        <w:t>possible?;</w:t>
      </w:r>
      <w:proofErr w:type="gramEnd"/>
      <w:r w:rsidRPr="00E14347">
        <w:rPr>
          <w:i/>
          <w:iCs/>
        </w:rPr>
        <w:t xml:space="preserve"> what makes knowledge worthwhile?</w:t>
      </w:r>
    </w:p>
    <w:p w14:paraId="39E9A5C1" w14:textId="77777777" w:rsidR="00C00D05" w:rsidRPr="00E14347" w:rsidRDefault="00C00D05" w:rsidP="00C00D05"/>
    <w:p w14:paraId="5F7C3FE2" w14:textId="77777777" w:rsidR="009E6657" w:rsidRDefault="00C00D05" w:rsidP="009E6657">
      <w:pPr>
        <w:outlineLvl w:val="0"/>
      </w:pPr>
      <w:r w:rsidRPr="00E14347">
        <w:t xml:space="preserve">8. </w:t>
      </w:r>
      <w:r w:rsidR="00C27ABF">
        <w:t>Thurs Feb 5</w:t>
      </w:r>
      <w:r w:rsidRPr="00E14347">
        <w:t xml:space="preserve"> – the skeptical argument introduced</w:t>
      </w:r>
      <w:r w:rsidR="009E6657">
        <w:t xml:space="preserve">. </w:t>
      </w:r>
    </w:p>
    <w:p w14:paraId="7078DC46" w14:textId="188FCB70" w:rsidR="009E6657" w:rsidRPr="00E14347" w:rsidRDefault="009E6657" w:rsidP="009E6657">
      <w:pPr>
        <w:outlineLvl w:val="0"/>
        <w:rPr>
          <w:b/>
          <w:iCs/>
        </w:rPr>
      </w:pPr>
      <w:r w:rsidRPr="00E14347">
        <w:rPr>
          <w:b/>
          <w:iCs/>
        </w:rPr>
        <w:t>First paper (short response) due (</w:t>
      </w:r>
      <w:proofErr w:type="spellStart"/>
      <w:r w:rsidRPr="00E14347">
        <w:rPr>
          <w:b/>
          <w:iCs/>
        </w:rPr>
        <w:t>Boooo</w:t>
      </w:r>
      <w:proofErr w:type="spellEnd"/>
      <w:r w:rsidRPr="00E14347">
        <w:rPr>
          <w:b/>
          <w:iCs/>
        </w:rPr>
        <w:t xml:space="preserve">!) by 11:59pm </w:t>
      </w:r>
      <w:r>
        <w:rPr>
          <w:b/>
          <w:iCs/>
        </w:rPr>
        <w:t>Thurs Feb 5</w:t>
      </w:r>
    </w:p>
    <w:p w14:paraId="3BD7633B" w14:textId="77777777" w:rsidR="00C00D05" w:rsidRPr="00E14347" w:rsidRDefault="00C00D05" w:rsidP="00C00D05">
      <w:pPr>
        <w:autoSpaceDE w:val="0"/>
        <w:autoSpaceDN w:val="0"/>
        <w:adjustRightInd w:val="0"/>
      </w:pPr>
    </w:p>
    <w:p w14:paraId="5106A7F9" w14:textId="77777777" w:rsidR="00C00D05" w:rsidRPr="00E14347" w:rsidRDefault="00C00D05" w:rsidP="00C00D05">
      <w:pPr>
        <w:spacing w:before="100" w:beforeAutospacing="1" w:after="100" w:afterAutospacing="1"/>
      </w:pPr>
      <w:r w:rsidRPr="00E14347">
        <w:rPr>
          <w:i/>
          <w:iCs/>
        </w:rPr>
        <w:t>Required Reading:</w:t>
      </w:r>
    </w:p>
    <w:p w14:paraId="0B45F429" w14:textId="1F36C894" w:rsidR="00C00D05" w:rsidRPr="00E14347" w:rsidRDefault="00C00D05" w:rsidP="009E6657">
      <w:pPr>
        <w:spacing w:before="100" w:beforeAutospacing="1" w:after="100" w:afterAutospacing="1"/>
      </w:pPr>
      <w:r w:rsidRPr="00E14347">
        <w:t xml:space="preserve">Descartes, “Meditation 1” in </w:t>
      </w:r>
      <w:r w:rsidRPr="00E14347">
        <w:rPr>
          <w:i/>
          <w:iCs/>
        </w:rPr>
        <w:t xml:space="preserve">Meditations on First Philosophy </w:t>
      </w:r>
      <w:r w:rsidRPr="00E14347">
        <w:rPr>
          <w:iCs/>
        </w:rPr>
        <w:t>(pp.</w:t>
      </w:r>
      <w:r w:rsidR="00AB5F59">
        <w:rPr>
          <w:iCs/>
        </w:rPr>
        <w:t>264-268 of Norton</w:t>
      </w:r>
      <w:r w:rsidRPr="00E14347">
        <w:rPr>
          <w:iCs/>
        </w:rPr>
        <w:t>)</w:t>
      </w:r>
    </w:p>
    <w:p w14:paraId="15B47C60" w14:textId="3E244BF9" w:rsidR="00C00D05" w:rsidRPr="00E14347" w:rsidRDefault="00C00D05" w:rsidP="00C00D05">
      <w:pPr>
        <w:autoSpaceDE w:val="0"/>
        <w:autoSpaceDN w:val="0"/>
        <w:adjustRightInd w:val="0"/>
      </w:pPr>
      <w:r w:rsidRPr="00E14347">
        <w:t xml:space="preserve">9. </w:t>
      </w:r>
      <w:r w:rsidR="00C27ABF">
        <w:t>Tues Feb 10</w:t>
      </w:r>
      <w:r w:rsidRPr="00E14347">
        <w:t xml:space="preserve"> – Can we refute the skeptic? Inference to the best explanation</w:t>
      </w:r>
    </w:p>
    <w:p w14:paraId="48141A2F" w14:textId="77777777" w:rsidR="00C00D05" w:rsidRPr="00E14347" w:rsidRDefault="00C00D05" w:rsidP="00C00D05">
      <w:pPr>
        <w:spacing w:before="100" w:beforeAutospacing="1" w:after="100" w:afterAutospacing="1"/>
      </w:pPr>
      <w:r w:rsidRPr="00E14347">
        <w:rPr>
          <w:i/>
          <w:iCs/>
        </w:rPr>
        <w:t xml:space="preserve">Required Readings:  </w:t>
      </w:r>
    </w:p>
    <w:p w14:paraId="463D5677" w14:textId="585B6CB0" w:rsidR="00C00D05" w:rsidRPr="00E14347" w:rsidRDefault="00C00D05" w:rsidP="00C00D05">
      <w:pPr>
        <w:spacing w:before="100" w:beforeAutospacing="1" w:after="100" w:afterAutospacing="1"/>
      </w:pPr>
      <w:r w:rsidRPr="00E14347">
        <w:t xml:space="preserve">Russell, </w:t>
      </w:r>
      <w:r w:rsidRPr="00E14347">
        <w:rPr>
          <w:i/>
          <w:iCs/>
        </w:rPr>
        <w:t>The Problems of Philosophy</w:t>
      </w:r>
      <w:r w:rsidRPr="00E14347">
        <w:t xml:space="preserve">, </w:t>
      </w:r>
      <w:r w:rsidR="00937793">
        <w:t>Oxford University Press (2</w:t>
      </w:r>
      <w:r w:rsidR="00937793" w:rsidRPr="00937793">
        <w:rPr>
          <w:vertAlign w:val="superscript"/>
        </w:rPr>
        <w:t>nd</w:t>
      </w:r>
      <w:r w:rsidR="00937793">
        <w:t xml:space="preserve"> edition), </w:t>
      </w:r>
      <w:proofErr w:type="spellStart"/>
      <w:r w:rsidRPr="00E14347">
        <w:t>Chp</w:t>
      </w:r>
      <w:proofErr w:type="spellEnd"/>
      <w:r w:rsidRPr="00E14347">
        <w:t>. 2 (pp.26-41)</w:t>
      </w:r>
    </w:p>
    <w:p w14:paraId="3A2AE175" w14:textId="77777777" w:rsidR="00C00D05" w:rsidRPr="00E14347" w:rsidRDefault="00C00D05" w:rsidP="00C00D05">
      <w:pPr>
        <w:spacing w:before="100" w:beforeAutospacing="1" w:after="100" w:afterAutospacing="1"/>
      </w:pPr>
      <w:r w:rsidRPr="00E14347">
        <w:t>Vogel, “Skepticism and Inference to the Best Explanation” (pp.284 – 291 of Norton)</w:t>
      </w:r>
    </w:p>
    <w:p w14:paraId="1A181142" w14:textId="77777777" w:rsidR="00C00D05" w:rsidRPr="00E14347" w:rsidRDefault="00C00D05" w:rsidP="00C00D05">
      <w:pPr>
        <w:autoSpaceDE w:val="0"/>
        <w:autoSpaceDN w:val="0"/>
        <w:adjustRightInd w:val="0"/>
      </w:pPr>
    </w:p>
    <w:p w14:paraId="285ADCF5" w14:textId="4585B79A" w:rsidR="00C00D05" w:rsidRPr="00E14347" w:rsidRDefault="00C00D05" w:rsidP="00C00D05">
      <w:pPr>
        <w:autoSpaceDE w:val="0"/>
        <w:autoSpaceDN w:val="0"/>
        <w:adjustRightInd w:val="0"/>
      </w:pPr>
      <w:r w:rsidRPr="00E14347">
        <w:t xml:space="preserve">10. </w:t>
      </w:r>
      <w:r w:rsidR="00C27ABF">
        <w:t>Thurs Feb 12</w:t>
      </w:r>
      <w:r w:rsidRPr="00E14347">
        <w:t xml:space="preserve"> - Are skeptical scenarios </w:t>
      </w:r>
      <w:proofErr w:type="gramStart"/>
      <w:r w:rsidRPr="00E14347">
        <w:t>really skeptical</w:t>
      </w:r>
      <w:proofErr w:type="gramEnd"/>
      <w:r w:rsidRPr="00E14347">
        <w:t xml:space="preserve">? </w:t>
      </w:r>
    </w:p>
    <w:p w14:paraId="40DB5D86" w14:textId="77777777" w:rsidR="00C00D05" w:rsidRPr="00E14347" w:rsidRDefault="00C00D05" w:rsidP="00C00D05">
      <w:pPr>
        <w:autoSpaceDE w:val="0"/>
        <w:autoSpaceDN w:val="0"/>
        <w:adjustRightInd w:val="0"/>
      </w:pPr>
    </w:p>
    <w:p w14:paraId="3A9FB233" w14:textId="77777777" w:rsidR="00C00D05" w:rsidRPr="00E14347" w:rsidRDefault="00C00D05" w:rsidP="00C00D05">
      <w:pPr>
        <w:spacing w:before="100" w:beforeAutospacing="1" w:after="100" w:afterAutospacing="1"/>
      </w:pPr>
      <w:r w:rsidRPr="00E14347">
        <w:rPr>
          <w:i/>
          <w:iCs/>
        </w:rPr>
        <w:t xml:space="preserve">Required Readings:  </w:t>
      </w:r>
    </w:p>
    <w:p w14:paraId="376C7710" w14:textId="0F60263C" w:rsidR="00C00D05" w:rsidRPr="00E14347" w:rsidRDefault="00C00D05" w:rsidP="00E14347">
      <w:pPr>
        <w:spacing w:before="100" w:beforeAutospacing="1" w:after="100" w:afterAutospacing="1"/>
      </w:pPr>
      <w:r w:rsidRPr="00E14347">
        <w:lastRenderedPageBreak/>
        <w:t xml:space="preserve">Chalmers, “The Matrix as Metaphysics” </w:t>
      </w:r>
      <w:r w:rsidR="00AC125A">
        <w:t>(</w:t>
      </w:r>
      <w:hyperlink r:id="rId19" w:history="1">
        <w:r w:rsidR="00AC125A" w:rsidRPr="00130008">
          <w:rPr>
            <w:rStyle w:val="Hyperlink"/>
          </w:rPr>
          <w:t>https://web.ics.purdue.edu/~drkelly/ChalmersMatrixMetaphysics2001.pdf</w:t>
        </w:r>
      </w:hyperlink>
      <w:r w:rsidR="00AC125A">
        <w:t xml:space="preserve">) in Grau, Philosophers Explore the Matrix, Oxford University Press, 2005 </w:t>
      </w:r>
      <w:r w:rsidRPr="00E14347">
        <w:t>(pp.1-28)</w:t>
      </w:r>
    </w:p>
    <w:p w14:paraId="57207ACD" w14:textId="2449AF64" w:rsidR="00C00D05" w:rsidRPr="00E14347" w:rsidRDefault="00C00D05" w:rsidP="00C00D05">
      <w:pPr>
        <w:autoSpaceDE w:val="0"/>
        <w:autoSpaceDN w:val="0"/>
        <w:adjustRightInd w:val="0"/>
      </w:pPr>
      <w:r w:rsidRPr="00E14347">
        <w:t xml:space="preserve">11. </w:t>
      </w:r>
      <w:r w:rsidR="00C27ABF">
        <w:t xml:space="preserve">Tues Feb </w:t>
      </w:r>
      <w:r w:rsidR="001A5CDE">
        <w:t>17</w:t>
      </w:r>
      <w:r w:rsidRPr="00E14347">
        <w:t xml:space="preserve"> – What is knowledge, anyway?</w:t>
      </w:r>
    </w:p>
    <w:p w14:paraId="1413EA16" w14:textId="77777777" w:rsidR="00C00D05" w:rsidRPr="00E14347" w:rsidRDefault="00C00D05" w:rsidP="00C00D05">
      <w:pPr>
        <w:rPr>
          <w:i/>
        </w:rPr>
      </w:pPr>
    </w:p>
    <w:p w14:paraId="5B07F8C6" w14:textId="77777777" w:rsidR="00C00D05" w:rsidRPr="00E14347" w:rsidRDefault="00C00D05" w:rsidP="00C00D05">
      <w:pPr>
        <w:rPr>
          <w:i/>
        </w:rPr>
      </w:pPr>
      <w:r w:rsidRPr="00E14347">
        <w:rPr>
          <w:i/>
        </w:rPr>
        <w:t>Required Readings:</w:t>
      </w:r>
    </w:p>
    <w:p w14:paraId="5BDFB944" w14:textId="77777777" w:rsidR="00C00D05" w:rsidRPr="00E14347" w:rsidRDefault="00C00D05" w:rsidP="00C00D05">
      <w:r w:rsidRPr="00E14347">
        <w:t>Stich &amp; Donaldson, Chp.8, pp.141-159</w:t>
      </w:r>
    </w:p>
    <w:p w14:paraId="30D350C7" w14:textId="77777777" w:rsidR="00C00D05" w:rsidRPr="00E14347" w:rsidRDefault="00C00D05" w:rsidP="00C00D05">
      <w:pPr>
        <w:autoSpaceDE w:val="0"/>
        <w:autoSpaceDN w:val="0"/>
        <w:adjustRightInd w:val="0"/>
      </w:pPr>
    </w:p>
    <w:p w14:paraId="35CEAB6D" w14:textId="7C3A6730" w:rsidR="00C00D05" w:rsidRPr="00E14347" w:rsidRDefault="00C00D05" w:rsidP="00C00D05">
      <w:pPr>
        <w:outlineLvl w:val="0"/>
        <w:rPr>
          <w:b/>
        </w:rPr>
      </w:pPr>
      <w:r w:rsidRPr="00E14347">
        <w:t>12. T</w:t>
      </w:r>
      <w:r w:rsidR="001A5CDE">
        <w:t>hurs</w:t>
      </w:r>
      <w:r w:rsidRPr="00E14347">
        <w:t xml:space="preserve"> </w:t>
      </w:r>
      <w:r w:rsidR="001A5CDE">
        <w:t>Feb 19</w:t>
      </w:r>
      <w:r w:rsidRPr="00E14347">
        <w:t xml:space="preserve"> – The Gettier Problem Continued</w:t>
      </w:r>
    </w:p>
    <w:p w14:paraId="549332DD" w14:textId="77777777" w:rsidR="00C00D05" w:rsidRPr="00E14347" w:rsidRDefault="00C00D05" w:rsidP="00C00D05">
      <w:pPr>
        <w:outlineLvl w:val="0"/>
        <w:rPr>
          <w:bCs/>
        </w:rPr>
      </w:pPr>
      <w:r w:rsidRPr="00E14347">
        <w:rPr>
          <w:bCs/>
        </w:rPr>
        <w:t>No New Reading</w:t>
      </w:r>
    </w:p>
    <w:p w14:paraId="2E131FF4" w14:textId="77777777" w:rsidR="00C00D05" w:rsidRPr="00E14347" w:rsidRDefault="00C00D05" w:rsidP="00C00D05">
      <w:pPr>
        <w:outlineLvl w:val="0"/>
        <w:rPr>
          <w:b/>
        </w:rPr>
      </w:pPr>
    </w:p>
    <w:p w14:paraId="2EBD9B0C" w14:textId="77777777" w:rsidR="00C00D05" w:rsidRPr="00E14347" w:rsidRDefault="00C00D05" w:rsidP="00C00D05">
      <w:pPr>
        <w:outlineLvl w:val="0"/>
        <w:rPr>
          <w:b/>
        </w:rPr>
      </w:pPr>
      <w:r w:rsidRPr="00E14347">
        <w:rPr>
          <w:b/>
        </w:rPr>
        <w:t>UNIT 3: FREE WILL AND RESPONSIBILITY</w:t>
      </w:r>
    </w:p>
    <w:p w14:paraId="3AF1F92C" w14:textId="77777777" w:rsidR="00C00D05" w:rsidRPr="00E14347" w:rsidRDefault="00C00D05" w:rsidP="00C00D05">
      <w:pPr>
        <w:outlineLvl w:val="0"/>
        <w:rPr>
          <w:b/>
        </w:rPr>
      </w:pPr>
    </w:p>
    <w:p w14:paraId="6FF0D058" w14:textId="77777777" w:rsidR="00C00D05" w:rsidRPr="00E14347" w:rsidRDefault="00C00D05" w:rsidP="00C00D05">
      <w:pPr>
        <w:outlineLvl w:val="0"/>
        <w:rPr>
          <w:b/>
          <w:i/>
          <w:iCs/>
        </w:rPr>
      </w:pPr>
      <w:r w:rsidRPr="00E14347">
        <w:rPr>
          <w:b/>
          <w:i/>
          <w:iCs/>
        </w:rPr>
        <w:t xml:space="preserve">Topics and Themes: What is free will? Do </w:t>
      </w:r>
      <w:proofErr w:type="gramStart"/>
      <w:r w:rsidRPr="00E14347">
        <w:rPr>
          <w:b/>
          <w:i/>
          <w:iCs/>
        </w:rPr>
        <w:t>we</w:t>
      </w:r>
      <w:proofErr w:type="gramEnd"/>
      <w:r w:rsidRPr="00E14347">
        <w:rPr>
          <w:b/>
          <w:i/>
          <w:iCs/>
        </w:rPr>
        <w:t xml:space="preserve"> have it? How is free will connected to moral responsibility?</w:t>
      </w:r>
    </w:p>
    <w:p w14:paraId="0475A520" w14:textId="77777777" w:rsidR="00C00D05" w:rsidRPr="00E14347" w:rsidRDefault="00C00D05" w:rsidP="00C00D05">
      <w:pPr>
        <w:outlineLvl w:val="0"/>
        <w:rPr>
          <w:b/>
        </w:rPr>
      </w:pPr>
    </w:p>
    <w:p w14:paraId="304C7858" w14:textId="26C5F765" w:rsidR="00C00D05" w:rsidRPr="00E14347" w:rsidRDefault="00C00D05" w:rsidP="00C00D05">
      <w:pPr>
        <w:autoSpaceDE w:val="0"/>
        <w:autoSpaceDN w:val="0"/>
        <w:adjustRightInd w:val="0"/>
        <w:rPr>
          <w:b/>
        </w:rPr>
      </w:pPr>
      <w:r w:rsidRPr="00E14347">
        <w:t xml:space="preserve">13. </w:t>
      </w:r>
      <w:r w:rsidR="001A5CDE">
        <w:t xml:space="preserve">Tues Feb </w:t>
      </w:r>
      <w:r w:rsidR="00067562">
        <w:t>24</w:t>
      </w:r>
      <w:r w:rsidRPr="00E14347">
        <w:t xml:space="preserve"> - </w:t>
      </w:r>
      <w:r w:rsidRPr="00E14347">
        <w:rPr>
          <w:bCs/>
        </w:rPr>
        <w:t>Do We Have Free Will?</w:t>
      </w:r>
    </w:p>
    <w:p w14:paraId="00B198E5" w14:textId="77777777" w:rsidR="00C00D05" w:rsidRPr="00E14347" w:rsidRDefault="00C00D05" w:rsidP="00C00D05">
      <w:pPr>
        <w:autoSpaceDE w:val="0"/>
        <w:autoSpaceDN w:val="0"/>
        <w:adjustRightInd w:val="0"/>
      </w:pPr>
    </w:p>
    <w:p w14:paraId="38434343" w14:textId="77777777" w:rsidR="00C00D05" w:rsidRPr="00E14347" w:rsidRDefault="00C00D05" w:rsidP="00C00D05">
      <w:pPr>
        <w:rPr>
          <w:i/>
        </w:rPr>
      </w:pPr>
      <w:r w:rsidRPr="00E14347">
        <w:rPr>
          <w:i/>
        </w:rPr>
        <w:t xml:space="preserve">Readings: </w:t>
      </w:r>
    </w:p>
    <w:p w14:paraId="0778326B" w14:textId="77777777" w:rsidR="00C00D05" w:rsidRPr="00E14347" w:rsidRDefault="00C00D05" w:rsidP="00C00D05">
      <w:pPr>
        <w:outlineLvl w:val="0"/>
      </w:pPr>
      <w:r w:rsidRPr="00E14347">
        <w:t xml:space="preserve">Stich &amp; Donaldson, </w:t>
      </w:r>
      <w:proofErr w:type="spellStart"/>
      <w:r w:rsidRPr="00E14347">
        <w:t>chp</w:t>
      </w:r>
      <w:proofErr w:type="spellEnd"/>
      <w:r w:rsidRPr="00E14347">
        <w:t>. 9, “Do We Have Free Will?”, pp.161-170</w:t>
      </w:r>
    </w:p>
    <w:p w14:paraId="2932DFFB" w14:textId="01A7F714" w:rsidR="00C00D05" w:rsidRPr="00E14347" w:rsidRDefault="00C00D05" w:rsidP="00C00D05">
      <w:r w:rsidRPr="00E14347">
        <w:t xml:space="preserve">Hume, “Of Liberty and Necessity” (selection from Hume’s </w:t>
      </w:r>
      <w:r w:rsidRPr="00E14347">
        <w:rPr>
          <w:i/>
        </w:rPr>
        <w:t>Enquiry Concerning Human Understanding</w:t>
      </w:r>
      <w:r w:rsidRPr="00E14347">
        <w:t xml:space="preserve">, </w:t>
      </w:r>
      <w:r w:rsidR="00AB5F59">
        <w:t xml:space="preserve">section 8, </w:t>
      </w:r>
      <w:r w:rsidR="00AB5F59" w:rsidRPr="00AB5F59">
        <w:rPr>
          <w:i/>
          <w:iCs/>
        </w:rPr>
        <w:t>Oxford Philosophical Texts</w:t>
      </w:r>
      <w:r w:rsidR="00AB5F59">
        <w:t xml:space="preserve"> (other editions are also fine), </w:t>
      </w:r>
      <w:r w:rsidRPr="00E14347">
        <w:t>12 pages)</w:t>
      </w:r>
    </w:p>
    <w:p w14:paraId="1FC76100" w14:textId="77777777" w:rsidR="00C00D05" w:rsidRPr="00E14347" w:rsidRDefault="00C00D05" w:rsidP="00C00D05">
      <w:pPr>
        <w:autoSpaceDE w:val="0"/>
        <w:autoSpaceDN w:val="0"/>
        <w:adjustRightInd w:val="0"/>
      </w:pPr>
    </w:p>
    <w:p w14:paraId="3EE0F50C" w14:textId="3F8E7785" w:rsidR="00C00D05" w:rsidRPr="00E14347" w:rsidRDefault="00C00D05" w:rsidP="00C00D05">
      <w:pPr>
        <w:autoSpaceDE w:val="0"/>
        <w:autoSpaceDN w:val="0"/>
        <w:adjustRightInd w:val="0"/>
      </w:pPr>
      <w:r w:rsidRPr="00E14347">
        <w:t xml:space="preserve">14. </w:t>
      </w:r>
      <w:r w:rsidR="00067562">
        <w:t>Thurs Feb 26</w:t>
      </w:r>
      <w:r w:rsidRPr="00E14347">
        <w:t xml:space="preserve"> - Free will and the ability to do otherwise</w:t>
      </w:r>
    </w:p>
    <w:p w14:paraId="5725A21A" w14:textId="77777777" w:rsidR="00C00D05" w:rsidRPr="00E14347" w:rsidRDefault="00C00D05" w:rsidP="00C00D05">
      <w:pPr>
        <w:autoSpaceDE w:val="0"/>
        <w:autoSpaceDN w:val="0"/>
        <w:adjustRightInd w:val="0"/>
      </w:pPr>
    </w:p>
    <w:p w14:paraId="59C8A9FE" w14:textId="77777777" w:rsidR="00C00D05" w:rsidRPr="00E14347" w:rsidRDefault="00C00D05" w:rsidP="00C00D05">
      <w:pPr>
        <w:rPr>
          <w:i/>
        </w:rPr>
      </w:pPr>
      <w:r w:rsidRPr="00E14347">
        <w:rPr>
          <w:i/>
        </w:rPr>
        <w:t xml:space="preserve">Required Readings: </w:t>
      </w:r>
    </w:p>
    <w:p w14:paraId="022E5A5B" w14:textId="77777777" w:rsidR="00C00D05" w:rsidRPr="00E14347" w:rsidRDefault="00C00D05" w:rsidP="00C00D05">
      <w:r w:rsidRPr="00E14347">
        <w:t xml:space="preserve">Frankfurt, “Alternative Possibilities and Moral Responsibility”, </w:t>
      </w:r>
      <w:r w:rsidRPr="00E14347">
        <w:rPr>
          <w:i/>
          <w:iCs/>
        </w:rPr>
        <w:t>Journal of Philosophy</w:t>
      </w:r>
      <w:r w:rsidRPr="00E14347">
        <w:t xml:space="preserve"> 66(23), pp.829-839</w:t>
      </w:r>
    </w:p>
    <w:p w14:paraId="474D09CF" w14:textId="77777777" w:rsidR="00C00D05" w:rsidRPr="00E14347" w:rsidRDefault="00C00D05" w:rsidP="00C00D05">
      <w:pPr>
        <w:autoSpaceDE w:val="0"/>
        <w:autoSpaceDN w:val="0"/>
        <w:adjustRightInd w:val="0"/>
      </w:pPr>
    </w:p>
    <w:p w14:paraId="717E1F3E" w14:textId="595FCB00" w:rsidR="00C00D05" w:rsidRPr="00E14347" w:rsidRDefault="00C00D05" w:rsidP="00C00D05">
      <w:pPr>
        <w:outlineLvl w:val="0"/>
      </w:pPr>
      <w:r w:rsidRPr="00E14347">
        <w:t xml:space="preserve">15. </w:t>
      </w:r>
      <w:r w:rsidR="00067562">
        <w:t>Tues Mar 3</w:t>
      </w:r>
      <w:r w:rsidRPr="00E14347">
        <w:t xml:space="preserve"> - free will, conclusion</w:t>
      </w:r>
    </w:p>
    <w:p w14:paraId="0E818496" w14:textId="77777777" w:rsidR="00C00D05" w:rsidRPr="00E14347" w:rsidRDefault="00C00D05" w:rsidP="00C00D05">
      <w:pPr>
        <w:outlineLvl w:val="0"/>
      </w:pPr>
    </w:p>
    <w:p w14:paraId="19C83A19" w14:textId="77777777" w:rsidR="00C00D05" w:rsidRPr="00E14347" w:rsidRDefault="00C00D05" w:rsidP="00C00D05">
      <w:pPr>
        <w:outlineLvl w:val="0"/>
        <w:rPr>
          <w:i/>
          <w:iCs/>
        </w:rPr>
      </w:pPr>
      <w:r w:rsidRPr="00E14347">
        <w:rPr>
          <w:i/>
          <w:iCs/>
        </w:rPr>
        <w:t xml:space="preserve">Required Readings: </w:t>
      </w:r>
    </w:p>
    <w:p w14:paraId="31698F20" w14:textId="77777777" w:rsidR="00C00D05" w:rsidRPr="00E14347" w:rsidRDefault="00C00D05" w:rsidP="00C00D05">
      <w:pPr>
        <w:outlineLvl w:val="0"/>
      </w:pPr>
      <w:r w:rsidRPr="00E14347">
        <w:t>Frankfurt, “Freedom of the Will and the Concept of a Person” in Norton, pp.634-644</w:t>
      </w:r>
    </w:p>
    <w:p w14:paraId="39A48163" w14:textId="77777777" w:rsidR="00C00D05" w:rsidRPr="00E14347" w:rsidRDefault="00C00D05" w:rsidP="00C00D05">
      <w:pPr>
        <w:outlineLvl w:val="0"/>
      </w:pPr>
      <w:r w:rsidRPr="00E14347">
        <w:t>Wolf, “Sanity and the Metaphysics of Responsibility” in Norton, pp.645-656</w:t>
      </w:r>
    </w:p>
    <w:p w14:paraId="770486BB" w14:textId="77777777" w:rsidR="00C00D05" w:rsidRPr="00E14347" w:rsidRDefault="00C00D05" w:rsidP="00C00D05">
      <w:pPr>
        <w:outlineLvl w:val="0"/>
      </w:pPr>
    </w:p>
    <w:p w14:paraId="03B1B6FD" w14:textId="77777777" w:rsidR="00C00D05" w:rsidRPr="00E14347" w:rsidRDefault="00C00D05" w:rsidP="00C00D05">
      <w:pPr>
        <w:outlineLvl w:val="0"/>
        <w:rPr>
          <w:i/>
          <w:iCs/>
        </w:rPr>
      </w:pPr>
      <w:r w:rsidRPr="00E14347">
        <w:rPr>
          <w:i/>
          <w:iCs/>
        </w:rPr>
        <w:t>Optional Further Reading:</w:t>
      </w:r>
    </w:p>
    <w:p w14:paraId="53C5AF8C" w14:textId="77777777" w:rsidR="00C00D05" w:rsidRPr="00E14347" w:rsidRDefault="00C00D05" w:rsidP="00C00D05">
      <w:pPr>
        <w:outlineLvl w:val="0"/>
      </w:pPr>
      <w:proofErr w:type="spellStart"/>
      <w:r w:rsidRPr="00E14347">
        <w:t>Sripada</w:t>
      </w:r>
      <w:proofErr w:type="spellEnd"/>
      <w:r w:rsidRPr="00E14347">
        <w:t xml:space="preserve">, “Frankfurt’s Unwilling Addicts”, </w:t>
      </w:r>
      <w:r w:rsidRPr="00E14347">
        <w:rPr>
          <w:i/>
          <w:iCs/>
        </w:rPr>
        <w:t xml:space="preserve">Mind </w:t>
      </w:r>
      <w:r w:rsidRPr="00E14347">
        <w:t>126(503), pp.781-815</w:t>
      </w:r>
    </w:p>
    <w:p w14:paraId="61EC6B12" w14:textId="77777777" w:rsidR="00C00D05" w:rsidRPr="00E14347" w:rsidRDefault="00C00D05" w:rsidP="00C00D05">
      <w:pPr>
        <w:outlineLvl w:val="0"/>
      </w:pPr>
    </w:p>
    <w:p w14:paraId="45D469E1" w14:textId="77777777" w:rsidR="00C00D05" w:rsidRPr="00E14347" w:rsidRDefault="00C00D05" w:rsidP="00C00D05">
      <w:pPr>
        <w:outlineLvl w:val="0"/>
        <w:rPr>
          <w:b/>
          <w:bCs/>
        </w:rPr>
      </w:pPr>
      <w:r w:rsidRPr="00E14347">
        <w:rPr>
          <w:b/>
          <w:bCs/>
        </w:rPr>
        <w:t>UNIT 4: MIND AND SELF</w:t>
      </w:r>
    </w:p>
    <w:p w14:paraId="00EEBC80" w14:textId="77777777" w:rsidR="00C00D05" w:rsidRPr="00E14347" w:rsidRDefault="00C00D05" w:rsidP="00C00D05">
      <w:pPr>
        <w:outlineLvl w:val="0"/>
      </w:pPr>
    </w:p>
    <w:p w14:paraId="61C23338" w14:textId="77777777" w:rsidR="00C00D05" w:rsidRPr="00E14347" w:rsidRDefault="00C00D05" w:rsidP="00C00D05">
      <w:pPr>
        <w:outlineLvl w:val="0"/>
        <w:rPr>
          <w:b/>
          <w:i/>
          <w:iCs/>
        </w:rPr>
      </w:pPr>
      <w:r w:rsidRPr="00E14347">
        <w:rPr>
          <w:b/>
          <w:i/>
          <w:iCs/>
        </w:rPr>
        <w:t>Topics and Themes: How is the mind related to the body? Can artificial intelligence think? What makes you the same person over time?</w:t>
      </w:r>
    </w:p>
    <w:p w14:paraId="7233D870" w14:textId="77777777" w:rsidR="00C00D05" w:rsidRPr="00E14347" w:rsidRDefault="00C00D05" w:rsidP="00C00D05">
      <w:pPr>
        <w:outlineLvl w:val="0"/>
      </w:pPr>
    </w:p>
    <w:p w14:paraId="28505A02" w14:textId="77777777" w:rsidR="009E6657" w:rsidRDefault="00C00D05" w:rsidP="009E6657">
      <w:pPr>
        <w:autoSpaceDE w:val="0"/>
        <w:autoSpaceDN w:val="0"/>
        <w:adjustRightInd w:val="0"/>
      </w:pPr>
      <w:r w:rsidRPr="00E14347">
        <w:t>16.</w:t>
      </w:r>
      <w:r w:rsidR="00067562">
        <w:t xml:space="preserve"> Thurs Mar 5 </w:t>
      </w:r>
      <w:r w:rsidRPr="00E14347">
        <w:t>– Is the mind distinct from the body?</w:t>
      </w:r>
      <w:r w:rsidR="009E6657">
        <w:t xml:space="preserve">  </w:t>
      </w:r>
    </w:p>
    <w:p w14:paraId="6DF43913" w14:textId="5D6CDDFD" w:rsidR="009E6657" w:rsidRPr="00E14347" w:rsidRDefault="009E6657" w:rsidP="009E6657">
      <w:pPr>
        <w:autoSpaceDE w:val="0"/>
        <w:autoSpaceDN w:val="0"/>
        <w:adjustRightInd w:val="0"/>
        <w:rPr>
          <w:b/>
          <w:bCs/>
        </w:rPr>
      </w:pPr>
      <w:r w:rsidRPr="00E14347">
        <w:rPr>
          <w:b/>
          <w:bCs/>
        </w:rPr>
        <w:t xml:space="preserve">Second Paper Due by 11:59pm, </w:t>
      </w:r>
      <w:r>
        <w:rPr>
          <w:b/>
          <w:bCs/>
        </w:rPr>
        <w:t xml:space="preserve">Tues Mar </w:t>
      </w:r>
      <w:r>
        <w:rPr>
          <w:b/>
          <w:bCs/>
        </w:rPr>
        <w:t>5</w:t>
      </w:r>
    </w:p>
    <w:p w14:paraId="4A0337F9" w14:textId="4D3E8C02" w:rsidR="00C00D05" w:rsidRPr="00E14347" w:rsidRDefault="00C00D05" w:rsidP="00C00D05">
      <w:pPr>
        <w:autoSpaceDE w:val="0"/>
        <w:autoSpaceDN w:val="0"/>
        <w:adjustRightInd w:val="0"/>
      </w:pPr>
    </w:p>
    <w:p w14:paraId="78872BE3" w14:textId="77777777" w:rsidR="00C00D05" w:rsidRPr="00E14347" w:rsidRDefault="00C00D05" w:rsidP="00C00D05">
      <w:pPr>
        <w:shd w:val="clear" w:color="auto" w:fill="FFFFFF"/>
        <w:spacing w:before="100" w:beforeAutospacing="1" w:after="100" w:afterAutospacing="1"/>
      </w:pPr>
      <w:r w:rsidRPr="00E14347">
        <w:rPr>
          <w:i/>
          <w:iCs/>
        </w:rPr>
        <w:t>Readings:</w:t>
      </w:r>
    </w:p>
    <w:p w14:paraId="74AB9AE6" w14:textId="77777777" w:rsidR="00C00D05" w:rsidRPr="00E14347" w:rsidRDefault="00C00D05" w:rsidP="00C00D05">
      <w:pPr>
        <w:shd w:val="clear" w:color="auto" w:fill="FFFFFF"/>
        <w:spacing w:before="180" w:after="180"/>
      </w:pPr>
      <w:r w:rsidRPr="00E14347">
        <w:t>Descartes, selections from Meditations II and VI, pp.312-319 of Norton</w:t>
      </w:r>
    </w:p>
    <w:p w14:paraId="766257EC" w14:textId="77777777" w:rsidR="00C00D05" w:rsidRPr="00E14347" w:rsidRDefault="00C00D05" w:rsidP="00C00D05">
      <w:pPr>
        <w:shd w:val="clear" w:color="auto" w:fill="FFFFFF"/>
        <w:spacing w:before="180" w:after="180"/>
      </w:pPr>
      <w:r w:rsidRPr="00E14347">
        <w:t>Elisabeth of Bohemia, Correspondence with Descartes, p.320 of Norton</w:t>
      </w:r>
    </w:p>
    <w:p w14:paraId="35D3E801" w14:textId="77777777" w:rsidR="00C00D05" w:rsidRPr="00E14347" w:rsidRDefault="00C00D05" w:rsidP="00C00D05">
      <w:pPr>
        <w:shd w:val="clear" w:color="auto" w:fill="FFFFFF"/>
        <w:spacing w:before="180" w:after="180"/>
      </w:pPr>
      <w:r w:rsidRPr="00E14347">
        <w:lastRenderedPageBreak/>
        <w:t xml:space="preserve">Stich &amp; Donaldson, </w:t>
      </w:r>
      <w:proofErr w:type="spellStart"/>
      <w:r w:rsidRPr="00E14347">
        <w:t>chp</w:t>
      </w:r>
      <w:proofErr w:type="spellEnd"/>
      <w:r w:rsidRPr="00E14347">
        <w:t>. 10, pp.179-187</w:t>
      </w:r>
    </w:p>
    <w:p w14:paraId="1D783E2A" w14:textId="77777777" w:rsidR="00C00D05" w:rsidRPr="00E14347" w:rsidRDefault="00C00D05" w:rsidP="00C00D05">
      <w:pPr>
        <w:autoSpaceDE w:val="0"/>
        <w:autoSpaceDN w:val="0"/>
        <w:adjustRightInd w:val="0"/>
      </w:pPr>
    </w:p>
    <w:p w14:paraId="28F595E5" w14:textId="6A548778" w:rsidR="00C00D05" w:rsidRPr="00E14347" w:rsidRDefault="00C00D05" w:rsidP="00C00D05">
      <w:pPr>
        <w:autoSpaceDE w:val="0"/>
        <w:autoSpaceDN w:val="0"/>
        <w:adjustRightInd w:val="0"/>
      </w:pPr>
      <w:r w:rsidRPr="00E14347">
        <w:t xml:space="preserve">17. </w:t>
      </w:r>
      <w:r w:rsidR="00067562">
        <w:t>Tues Mar 10</w:t>
      </w:r>
      <w:r w:rsidRPr="00E14347">
        <w:t xml:space="preserve"> – Is artificial intelligence capable of thought?</w:t>
      </w:r>
    </w:p>
    <w:p w14:paraId="7084345A" w14:textId="77777777" w:rsidR="00C00D05" w:rsidRPr="00E14347" w:rsidRDefault="00C00D05" w:rsidP="00C00D05">
      <w:pPr>
        <w:autoSpaceDE w:val="0"/>
        <w:autoSpaceDN w:val="0"/>
        <w:adjustRightInd w:val="0"/>
      </w:pPr>
    </w:p>
    <w:p w14:paraId="1AD94973" w14:textId="77777777" w:rsidR="00C00D05" w:rsidRPr="00E14347" w:rsidRDefault="00C00D05" w:rsidP="00C00D05">
      <w:pPr>
        <w:autoSpaceDE w:val="0"/>
        <w:autoSpaceDN w:val="0"/>
        <w:adjustRightInd w:val="0"/>
      </w:pPr>
    </w:p>
    <w:p w14:paraId="1CE371B5" w14:textId="77777777" w:rsidR="00C00D05" w:rsidRPr="00E14347" w:rsidRDefault="00C00D05" w:rsidP="00C00D05">
      <w:pPr>
        <w:autoSpaceDE w:val="0"/>
        <w:autoSpaceDN w:val="0"/>
        <w:adjustRightInd w:val="0"/>
      </w:pPr>
      <w:r w:rsidRPr="00E14347">
        <w:t>Readings:</w:t>
      </w:r>
    </w:p>
    <w:p w14:paraId="5C8DF7AE" w14:textId="77777777" w:rsidR="00C00D05" w:rsidRPr="00E14347" w:rsidRDefault="00C00D05" w:rsidP="00C00D05">
      <w:pPr>
        <w:autoSpaceDE w:val="0"/>
        <w:autoSpaceDN w:val="0"/>
        <w:adjustRightInd w:val="0"/>
      </w:pPr>
    </w:p>
    <w:p w14:paraId="4D63C0A0" w14:textId="77777777" w:rsidR="00C00D05" w:rsidRPr="00E14347" w:rsidRDefault="00C00D05" w:rsidP="00C00D05">
      <w:pPr>
        <w:autoSpaceDE w:val="0"/>
        <w:autoSpaceDN w:val="0"/>
        <w:adjustRightInd w:val="0"/>
      </w:pPr>
      <w:r w:rsidRPr="00E14347">
        <w:t xml:space="preserve">Turing, “Computing Machinery and Intelligence”, </w:t>
      </w:r>
      <w:r w:rsidRPr="00E14347">
        <w:rPr>
          <w:i/>
          <w:iCs/>
        </w:rPr>
        <w:t>Mind</w:t>
      </w:r>
      <w:r w:rsidRPr="00E14347">
        <w:t>, 49, pp.433-460</w:t>
      </w:r>
    </w:p>
    <w:p w14:paraId="06E1A1FB" w14:textId="77777777" w:rsidR="00C00D05" w:rsidRPr="00E14347" w:rsidRDefault="00C00D05" w:rsidP="00C00D05">
      <w:pPr>
        <w:autoSpaceDE w:val="0"/>
        <w:autoSpaceDN w:val="0"/>
        <w:adjustRightInd w:val="0"/>
      </w:pPr>
      <w:r w:rsidRPr="00E14347">
        <w:t xml:space="preserve">Searle, “Can Computers Think?”, pp.341-347 of Norton. </w:t>
      </w:r>
    </w:p>
    <w:p w14:paraId="2581AD58" w14:textId="77777777" w:rsidR="00C00D05" w:rsidRPr="00E14347" w:rsidRDefault="00C00D05" w:rsidP="00C00D05">
      <w:pPr>
        <w:autoSpaceDE w:val="0"/>
        <w:autoSpaceDN w:val="0"/>
        <w:adjustRightInd w:val="0"/>
      </w:pPr>
    </w:p>
    <w:p w14:paraId="7AE3CE59" w14:textId="77777777" w:rsidR="00C00D05" w:rsidRPr="00E14347" w:rsidRDefault="00C00D05" w:rsidP="00C00D05">
      <w:pPr>
        <w:autoSpaceDE w:val="0"/>
        <w:autoSpaceDN w:val="0"/>
        <w:adjustRightInd w:val="0"/>
      </w:pPr>
    </w:p>
    <w:p w14:paraId="1070342E" w14:textId="3A65D43A" w:rsidR="00C00D05" w:rsidRPr="00E14347" w:rsidRDefault="00C00D05" w:rsidP="00C00D05">
      <w:pPr>
        <w:autoSpaceDE w:val="0"/>
        <w:autoSpaceDN w:val="0"/>
        <w:adjustRightInd w:val="0"/>
      </w:pPr>
      <w:r w:rsidRPr="00E14347">
        <w:t xml:space="preserve">18. </w:t>
      </w:r>
      <w:r w:rsidR="00067562">
        <w:t>Thurs Mar 12</w:t>
      </w:r>
      <w:r w:rsidRPr="00E14347">
        <w:t xml:space="preserve"> - Personal Identity</w:t>
      </w:r>
    </w:p>
    <w:p w14:paraId="3B8E8853" w14:textId="77777777" w:rsidR="00C00D05" w:rsidRPr="00E14347" w:rsidRDefault="00C00D05" w:rsidP="00C00D05">
      <w:pPr>
        <w:autoSpaceDE w:val="0"/>
        <w:autoSpaceDN w:val="0"/>
        <w:adjustRightInd w:val="0"/>
      </w:pPr>
    </w:p>
    <w:p w14:paraId="6610BA28" w14:textId="77777777" w:rsidR="00C00D05" w:rsidRPr="00E14347" w:rsidRDefault="00C00D05" w:rsidP="00C00D05">
      <w:pPr>
        <w:autoSpaceDE w:val="0"/>
        <w:autoSpaceDN w:val="0"/>
        <w:adjustRightInd w:val="0"/>
      </w:pPr>
    </w:p>
    <w:p w14:paraId="2AC280DA" w14:textId="77777777" w:rsidR="00C00D05" w:rsidRPr="00E14347" w:rsidRDefault="00C00D05" w:rsidP="00C00D05">
      <w:pPr>
        <w:autoSpaceDE w:val="0"/>
        <w:autoSpaceDN w:val="0"/>
        <w:adjustRightInd w:val="0"/>
      </w:pPr>
      <w:r w:rsidRPr="00E14347">
        <w:t>Readings:</w:t>
      </w:r>
    </w:p>
    <w:p w14:paraId="02D5E964" w14:textId="77777777" w:rsidR="00C00D05" w:rsidRPr="00E14347" w:rsidRDefault="00C00D05" w:rsidP="00C00D05">
      <w:pPr>
        <w:autoSpaceDE w:val="0"/>
        <w:autoSpaceDN w:val="0"/>
        <w:adjustRightInd w:val="0"/>
        <w:rPr>
          <w:shd w:val="clear" w:color="auto" w:fill="FFFFFF"/>
        </w:rPr>
      </w:pPr>
      <w:r w:rsidRPr="00E14347">
        <w:rPr>
          <w:shd w:val="clear" w:color="auto" w:fill="FFFFFF"/>
        </w:rPr>
        <w:t>Stich &amp; Donaldson, pp.213-221</w:t>
      </w:r>
    </w:p>
    <w:p w14:paraId="63674BA9" w14:textId="56CDD699" w:rsidR="00C00D05" w:rsidRPr="00E14347" w:rsidRDefault="00C00D05" w:rsidP="00C00D05">
      <w:pPr>
        <w:shd w:val="clear" w:color="auto" w:fill="FFFFFF"/>
        <w:spacing w:before="180" w:after="180"/>
      </w:pPr>
      <w:r w:rsidRPr="00E14347">
        <w:t>Selection from Perry, </w:t>
      </w:r>
      <w:r w:rsidRPr="00E14347">
        <w:rPr>
          <w:i/>
          <w:iCs/>
        </w:rPr>
        <w:t>A Dialogue on Personal Identity and Immortality </w:t>
      </w:r>
      <w:r w:rsidRPr="00E14347">
        <w:t>(first night, 10 pages)</w:t>
      </w:r>
      <w:r w:rsidR="00AB5F59">
        <w:t>, Hackett Publishing Company, 1978</w:t>
      </w:r>
    </w:p>
    <w:p w14:paraId="0CCE844B" w14:textId="77777777" w:rsidR="00C00D05" w:rsidRDefault="00C00D05" w:rsidP="00C00D05">
      <w:pPr>
        <w:autoSpaceDE w:val="0"/>
        <w:autoSpaceDN w:val="0"/>
        <w:adjustRightInd w:val="0"/>
      </w:pPr>
    </w:p>
    <w:p w14:paraId="171C1C52" w14:textId="66615424" w:rsidR="00067562" w:rsidRPr="009E6657" w:rsidRDefault="00067562" w:rsidP="00C00D05">
      <w:pPr>
        <w:autoSpaceDE w:val="0"/>
        <w:autoSpaceDN w:val="0"/>
        <w:adjustRightInd w:val="0"/>
        <w:rPr>
          <w:b/>
          <w:bCs/>
          <w:i/>
          <w:iCs/>
        </w:rPr>
      </w:pPr>
      <w:r w:rsidRPr="009E6657">
        <w:rPr>
          <w:b/>
          <w:bCs/>
          <w:i/>
          <w:iCs/>
        </w:rPr>
        <w:t>SPRING BREAK</w:t>
      </w:r>
      <w:r w:rsidR="009E6657" w:rsidRPr="009E6657">
        <w:rPr>
          <w:b/>
          <w:bCs/>
          <w:i/>
          <w:iCs/>
        </w:rPr>
        <w:t>!!! YAYYYYY!!!</w:t>
      </w:r>
    </w:p>
    <w:p w14:paraId="1792C2E4" w14:textId="77777777" w:rsidR="00067562" w:rsidRPr="00E14347" w:rsidRDefault="00067562" w:rsidP="00C00D05">
      <w:pPr>
        <w:autoSpaceDE w:val="0"/>
        <w:autoSpaceDN w:val="0"/>
        <w:adjustRightInd w:val="0"/>
      </w:pPr>
    </w:p>
    <w:p w14:paraId="69B5D8F5" w14:textId="3F50222D" w:rsidR="00C00D05" w:rsidRPr="00E14347" w:rsidRDefault="00C00D05" w:rsidP="00C00D05">
      <w:pPr>
        <w:autoSpaceDE w:val="0"/>
        <w:autoSpaceDN w:val="0"/>
        <w:adjustRightInd w:val="0"/>
      </w:pPr>
      <w:r w:rsidRPr="00E14347">
        <w:t xml:space="preserve">19. </w:t>
      </w:r>
      <w:r w:rsidR="00067562">
        <w:t>Tues Mar 24</w:t>
      </w:r>
      <w:r w:rsidRPr="00E14347">
        <w:t xml:space="preserve"> - Personal Identity Continued</w:t>
      </w:r>
    </w:p>
    <w:p w14:paraId="00511330" w14:textId="77777777" w:rsidR="00C00D05" w:rsidRPr="00E14347" w:rsidRDefault="00C00D05" w:rsidP="00C00D05">
      <w:pPr>
        <w:autoSpaceDE w:val="0"/>
        <w:autoSpaceDN w:val="0"/>
        <w:adjustRightInd w:val="0"/>
      </w:pPr>
    </w:p>
    <w:p w14:paraId="4159C64B" w14:textId="77777777" w:rsidR="00C00D05" w:rsidRPr="00E14347" w:rsidRDefault="00C00D05" w:rsidP="00C00D05">
      <w:pPr>
        <w:autoSpaceDE w:val="0"/>
        <w:autoSpaceDN w:val="0"/>
        <w:adjustRightInd w:val="0"/>
      </w:pPr>
      <w:r w:rsidRPr="00E14347">
        <w:t>Readings:</w:t>
      </w:r>
    </w:p>
    <w:p w14:paraId="57D67230" w14:textId="77777777" w:rsidR="00C00D05" w:rsidRPr="00E14347" w:rsidRDefault="00C00D05" w:rsidP="00C00D05">
      <w:pPr>
        <w:pStyle w:val="NormalWeb"/>
        <w:shd w:val="clear" w:color="auto" w:fill="FFFFFF"/>
        <w:spacing w:before="180" w:beforeAutospacing="0" w:after="180" w:afterAutospacing="0"/>
      </w:pPr>
      <w:r w:rsidRPr="00E14347">
        <w:t>Stich &amp; Donaldson, pp.221-242</w:t>
      </w:r>
    </w:p>
    <w:p w14:paraId="58E76F22" w14:textId="77777777" w:rsidR="00C00D05" w:rsidRDefault="00C00D05" w:rsidP="00C00D05">
      <w:pPr>
        <w:autoSpaceDE w:val="0"/>
        <w:autoSpaceDN w:val="0"/>
        <w:adjustRightInd w:val="0"/>
      </w:pPr>
    </w:p>
    <w:p w14:paraId="6B93AC84" w14:textId="77777777" w:rsidR="00AB5F59" w:rsidRDefault="00AB5F59" w:rsidP="00AB5F59">
      <w:pPr>
        <w:shd w:val="clear" w:color="auto" w:fill="FFFFFF"/>
        <w:spacing w:before="180" w:after="180"/>
      </w:pPr>
      <w:r>
        <w:t xml:space="preserve">Optional Further Reading: </w:t>
      </w:r>
    </w:p>
    <w:p w14:paraId="5D60600D" w14:textId="3AEB2FC0" w:rsidR="00AB5F59" w:rsidRPr="00E14347" w:rsidRDefault="00AB5F59" w:rsidP="00AB5F59">
      <w:pPr>
        <w:shd w:val="clear" w:color="auto" w:fill="FFFFFF"/>
        <w:spacing w:before="180" w:after="180"/>
      </w:pPr>
      <w:r w:rsidRPr="00E14347">
        <w:t>Selection from Perry, </w:t>
      </w:r>
      <w:r w:rsidRPr="00E14347">
        <w:rPr>
          <w:rStyle w:val="Emphasis"/>
        </w:rPr>
        <w:t>A Dialogue on Personal Identity and Immortality </w:t>
      </w:r>
      <w:r w:rsidRPr="00E14347">
        <w:t>(second &amp; third night, 18 pages)</w:t>
      </w:r>
      <w:r>
        <w:t>, Hackett Publishing Company, 1978</w:t>
      </w:r>
    </w:p>
    <w:p w14:paraId="50FB872E" w14:textId="5551B720" w:rsidR="00AB5F59" w:rsidRPr="00E14347" w:rsidRDefault="00AB5F59" w:rsidP="00C00D05">
      <w:pPr>
        <w:autoSpaceDE w:val="0"/>
        <w:autoSpaceDN w:val="0"/>
        <w:adjustRightInd w:val="0"/>
      </w:pPr>
    </w:p>
    <w:p w14:paraId="419F4112" w14:textId="20BFB715" w:rsidR="00C00D05" w:rsidRPr="00E14347" w:rsidRDefault="00C00D05" w:rsidP="00C00D05">
      <w:pPr>
        <w:outlineLvl w:val="0"/>
      </w:pPr>
      <w:r w:rsidRPr="00E14347">
        <w:t xml:space="preserve">20. </w:t>
      </w:r>
      <w:r w:rsidR="00067562">
        <w:t>Thurs Mar 26</w:t>
      </w:r>
      <w:r w:rsidRPr="00E14347">
        <w:t xml:space="preserve"> - Personal Identity Conclusion</w:t>
      </w:r>
    </w:p>
    <w:p w14:paraId="15902197" w14:textId="77777777" w:rsidR="00C00D05" w:rsidRPr="00E14347" w:rsidRDefault="00C00D05" w:rsidP="00C00D05">
      <w:pPr>
        <w:outlineLvl w:val="0"/>
      </w:pPr>
    </w:p>
    <w:p w14:paraId="55654D5C" w14:textId="77777777" w:rsidR="00C00D05" w:rsidRPr="00E14347" w:rsidRDefault="00C00D05" w:rsidP="00C00D05">
      <w:pPr>
        <w:outlineLvl w:val="0"/>
      </w:pPr>
      <w:r w:rsidRPr="00E14347">
        <w:t>Readings:</w:t>
      </w:r>
    </w:p>
    <w:p w14:paraId="2A55A268" w14:textId="77777777" w:rsidR="00C00D05" w:rsidRPr="00E14347" w:rsidRDefault="00C00D05" w:rsidP="00C00D05">
      <w:pPr>
        <w:pStyle w:val="NormalWeb"/>
        <w:shd w:val="clear" w:color="auto" w:fill="FFFFFF"/>
        <w:spacing w:before="180" w:beforeAutospacing="0" w:after="180" w:afterAutospacing="0"/>
      </w:pPr>
      <w:r w:rsidRPr="00E14347">
        <w:t>Parfit, “Personal Identity”, in Norton, pp.520-532.</w:t>
      </w:r>
    </w:p>
    <w:p w14:paraId="32443D68" w14:textId="77777777" w:rsidR="00C00D05" w:rsidRPr="00E14347" w:rsidRDefault="00C00D05" w:rsidP="00C00D05">
      <w:pPr>
        <w:pStyle w:val="NormalWeb"/>
        <w:shd w:val="clear" w:color="auto" w:fill="FFFFFF"/>
        <w:spacing w:before="180" w:beforeAutospacing="0" w:after="180" w:afterAutospacing="0"/>
      </w:pPr>
    </w:p>
    <w:p w14:paraId="7EF49F83" w14:textId="77777777" w:rsidR="00C00D05" w:rsidRPr="00E14347" w:rsidRDefault="00C00D05" w:rsidP="00C00D05">
      <w:pPr>
        <w:pStyle w:val="NormalWeb"/>
        <w:shd w:val="clear" w:color="auto" w:fill="FFFFFF"/>
        <w:spacing w:before="180" w:beforeAutospacing="0" w:after="180" w:afterAutospacing="0"/>
        <w:rPr>
          <w:b/>
          <w:bCs/>
        </w:rPr>
      </w:pPr>
      <w:r w:rsidRPr="00E14347">
        <w:rPr>
          <w:b/>
          <w:bCs/>
        </w:rPr>
        <w:t>UNIT 5: ETHICS AND THE MEANING OF LIFE</w:t>
      </w:r>
    </w:p>
    <w:p w14:paraId="0998518A" w14:textId="77777777" w:rsidR="00C00D05" w:rsidRPr="00E14347" w:rsidRDefault="00C00D05" w:rsidP="00C00D05">
      <w:pPr>
        <w:outlineLvl w:val="0"/>
        <w:rPr>
          <w:b/>
          <w:bCs/>
          <w:i/>
          <w:iCs/>
        </w:rPr>
      </w:pPr>
      <w:r w:rsidRPr="00E14347">
        <w:rPr>
          <w:b/>
          <w:bCs/>
          <w:i/>
          <w:iCs/>
        </w:rPr>
        <w:t>Topics and Themes: What are our moral obligations to other people? What are our moral obligations to other animals? What makes life meaningful?</w:t>
      </w:r>
    </w:p>
    <w:p w14:paraId="337CD2A8" w14:textId="77777777" w:rsidR="00C00D05" w:rsidRPr="00E14347" w:rsidRDefault="00C00D05" w:rsidP="00C00D05">
      <w:pPr>
        <w:outlineLvl w:val="0"/>
      </w:pPr>
    </w:p>
    <w:p w14:paraId="56AA415C" w14:textId="297CD6E0" w:rsidR="00C00D05" w:rsidRPr="00E14347" w:rsidRDefault="00C00D05" w:rsidP="00C00D05">
      <w:pPr>
        <w:outlineLvl w:val="0"/>
      </w:pPr>
      <w:r w:rsidRPr="00E14347">
        <w:t xml:space="preserve">21. </w:t>
      </w:r>
      <w:r w:rsidR="00067562">
        <w:t>Tues Mar 31</w:t>
      </w:r>
      <w:r w:rsidRPr="00E14347">
        <w:t xml:space="preserve"> – Where do ethical facts come from?</w:t>
      </w:r>
    </w:p>
    <w:p w14:paraId="5C9A4774" w14:textId="77777777" w:rsidR="00C00D05" w:rsidRPr="00E14347" w:rsidRDefault="00C00D05" w:rsidP="00C00D05">
      <w:pPr>
        <w:outlineLvl w:val="0"/>
      </w:pPr>
    </w:p>
    <w:p w14:paraId="25B40F99" w14:textId="77777777" w:rsidR="00C00D05" w:rsidRPr="00E14347" w:rsidRDefault="00C00D05" w:rsidP="00C00D05">
      <w:pPr>
        <w:outlineLvl w:val="0"/>
        <w:rPr>
          <w:i/>
          <w:iCs/>
        </w:rPr>
      </w:pPr>
      <w:r w:rsidRPr="00E14347">
        <w:rPr>
          <w:i/>
          <w:iCs/>
        </w:rPr>
        <w:t>Required Readings:</w:t>
      </w:r>
    </w:p>
    <w:p w14:paraId="07C72DFD" w14:textId="77777777" w:rsidR="00C00D05" w:rsidRPr="00E14347" w:rsidRDefault="00C00D05" w:rsidP="00C00D05">
      <w:pPr>
        <w:outlineLvl w:val="0"/>
      </w:pPr>
      <w:r w:rsidRPr="00E14347">
        <w:t>Shafer-Landau, “Ethics as Philosophy”, chp.8 (26 pages)</w:t>
      </w:r>
    </w:p>
    <w:p w14:paraId="7F3BE85F" w14:textId="77777777" w:rsidR="00C00D05" w:rsidRPr="00E14347" w:rsidRDefault="00C00D05" w:rsidP="00C00D05">
      <w:pPr>
        <w:outlineLvl w:val="0"/>
      </w:pPr>
      <w:r w:rsidRPr="00E14347">
        <w:t>Stich and Donaldson, pp.243-253</w:t>
      </w:r>
    </w:p>
    <w:p w14:paraId="384E7DD2" w14:textId="77777777" w:rsidR="00C00D05" w:rsidRPr="00E14347" w:rsidRDefault="00C00D05" w:rsidP="00C00D05">
      <w:pPr>
        <w:outlineLvl w:val="0"/>
      </w:pPr>
    </w:p>
    <w:p w14:paraId="3118ADE3" w14:textId="77777777" w:rsidR="009E6657" w:rsidRDefault="00C00D05" w:rsidP="009E6657">
      <w:pPr>
        <w:outlineLvl w:val="0"/>
      </w:pPr>
      <w:r w:rsidRPr="00E14347">
        <w:t xml:space="preserve">22. </w:t>
      </w:r>
      <w:r w:rsidR="00067562">
        <w:t>Thurs April 2</w:t>
      </w:r>
      <w:r w:rsidRPr="00E14347">
        <w:t xml:space="preserve"> – Our ethical duties to other people</w:t>
      </w:r>
      <w:r w:rsidR="009E6657">
        <w:t xml:space="preserve">.   </w:t>
      </w:r>
    </w:p>
    <w:p w14:paraId="3EC2CA9C" w14:textId="42917208" w:rsidR="009E6657" w:rsidRPr="00E14347" w:rsidRDefault="009E6657" w:rsidP="009E6657">
      <w:pPr>
        <w:outlineLvl w:val="0"/>
        <w:rPr>
          <w:b/>
        </w:rPr>
      </w:pPr>
      <w:r w:rsidRPr="00E14347">
        <w:rPr>
          <w:b/>
        </w:rPr>
        <w:t xml:space="preserve">Third paper due by 11:59pm on </w:t>
      </w:r>
      <w:r>
        <w:rPr>
          <w:b/>
        </w:rPr>
        <w:t xml:space="preserve">Thurs April </w:t>
      </w:r>
      <w:r>
        <w:rPr>
          <w:b/>
        </w:rPr>
        <w:t>2</w:t>
      </w:r>
      <w:r w:rsidRPr="00E14347">
        <w:rPr>
          <w:b/>
        </w:rPr>
        <w:t xml:space="preserve"> (sigh…)</w:t>
      </w:r>
    </w:p>
    <w:p w14:paraId="363DBE20" w14:textId="2FEEE58C" w:rsidR="00C00D05" w:rsidRPr="00E14347" w:rsidRDefault="009E6657" w:rsidP="00C00D05">
      <w:pPr>
        <w:outlineLvl w:val="0"/>
      </w:pPr>
      <w:r w:rsidRPr="00E14347">
        <w:tab/>
      </w:r>
    </w:p>
    <w:p w14:paraId="79B3AD7C" w14:textId="77777777" w:rsidR="00C00D05" w:rsidRPr="00E14347" w:rsidRDefault="00C00D05" w:rsidP="00C00D05">
      <w:pPr>
        <w:outlineLvl w:val="0"/>
      </w:pPr>
    </w:p>
    <w:p w14:paraId="7D136268" w14:textId="77777777" w:rsidR="00C00D05" w:rsidRPr="00E14347" w:rsidRDefault="00C00D05" w:rsidP="00C00D05">
      <w:pPr>
        <w:rPr>
          <w:i/>
        </w:rPr>
      </w:pPr>
      <w:r w:rsidRPr="00E14347">
        <w:rPr>
          <w:i/>
        </w:rPr>
        <w:t xml:space="preserve">Required Readings: </w:t>
      </w:r>
    </w:p>
    <w:p w14:paraId="6BB3336E" w14:textId="77777777" w:rsidR="00C00D05" w:rsidRPr="00E14347" w:rsidRDefault="00C00D05" w:rsidP="00C00D05">
      <w:r w:rsidRPr="00E14347">
        <w:t xml:space="preserve">Singer, “Famine, Affluence, and Morality”, </w:t>
      </w:r>
      <w:r w:rsidRPr="00E14347">
        <w:rPr>
          <w:i/>
          <w:iCs/>
        </w:rPr>
        <w:t>Philosophy and Public Affairs</w:t>
      </w:r>
      <w:r w:rsidRPr="00E14347">
        <w:t xml:space="preserve"> 1(3), 1972, pp.229-243</w:t>
      </w:r>
    </w:p>
    <w:p w14:paraId="54C8E258" w14:textId="77777777" w:rsidR="00C00D05" w:rsidRPr="00E14347" w:rsidRDefault="00C00D05" w:rsidP="00C00D05">
      <w:r w:rsidRPr="00E14347">
        <w:t>Stich &amp; Donaldson, pp.309-332</w:t>
      </w:r>
    </w:p>
    <w:p w14:paraId="39A02CA6" w14:textId="77777777" w:rsidR="00C00D05" w:rsidRPr="00E14347" w:rsidRDefault="00C00D05" w:rsidP="00C00D05">
      <w:pPr>
        <w:outlineLvl w:val="0"/>
      </w:pPr>
    </w:p>
    <w:p w14:paraId="50DDBE9C" w14:textId="6C90305B" w:rsidR="00C00D05" w:rsidRPr="00E14347" w:rsidRDefault="00C00D05" w:rsidP="009E6657">
      <w:pPr>
        <w:outlineLvl w:val="0"/>
      </w:pPr>
      <w:r w:rsidRPr="00E14347">
        <w:t xml:space="preserve">23. </w:t>
      </w:r>
      <w:r w:rsidR="00067562">
        <w:t>Tues April 7</w:t>
      </w:r>
      <w:r w:rsidRPr="00E14347">
        <w:t xml:space="preserve"> – – Our ethical duties to other creatures </w:t>
      </w:r>
      <w:r w:rsidR="009E6657">
        <w:t xml:space="preserve"> </w:t>
      </w:r>
    </w:p>
    <w:p w14:paraId="65E64C7F" w14:textId="77777777" w:rsidR="00C00D05" w:rsidRPr="00E14347" w:rsidRDefault="00C00D05" w:rsidP="00C00D05"/>
    <w:p w14:paraId="4F119E92" w14:textId="77777777" w:rsidR="00C00D05" w:rsidRPr="00E14347" w:rsidRDefault="00C00D05" w:rsidP="00C00D05">
      <w:pPr>
        <w:rPr>
          <w:i/>
        </w:rPr>
      </w:pPr>
      <w:r w:rsidRPr="00E14347">
        <w:rPr>
          <w:i/>
        </w:rPr>
        <w:t xml:space="preserve">Required Readings: </w:t>
      </w:r>
    </w:p>
    <w:p w14:paraId="71FD193C" w14:textId="77777777" w:rsidR="00C00D05" w:rsidRPr="00E14347" w:rsidRDefault="00C00D05" w:rsidP="00C00D05">
      <w:r w:rsidRPr="00E14347">
        <w:t>Stich &amp; Donaldson, pp.309-332</w:t>
      </w:r>
    </w:p>
    <w:p w14:paraId="15BDF69B" w14:textId="77777777" w:rsidR="00C00D05" w:rsidRPr="00E14347" w:rsidRDefault="00C00D05" w:rsidP="00C00D05"/>
    <w:p w14:paraId="33AA49B0" w14:textId="77777777" w:rsidR="00C00D05" w:rsidRPr="00E14347" w:rsidRDefault="00C00D05" w:rsidP="00C00D05">
      <w:pPr>
        <w:rPr>
          <w:i/>
          <w:iCs/>
        </w:rPr>
      </w:pPr>
      <w:r w:rsidRPr="00E14347">
        <w:rPr>
          <w:i/>
          <w:iCs/>
        </w:rPr>
        <w:t>Optional Additional Reading:</w:t>
      </w:r>
    </w:p>
    <w:p w14:paraId="26D9B350" w14:textId="77777777" w:rsidR="00C00D05" w:rsidRPr="00E14347" w:rsidRDefault="00C00D05" w:rsidP="00C00D05">
      <w:r w:rsidRPr="00E14347">
        <w:t>Vox article: “Is There a Moral Case for Eating Meat?” (https://www.vox.com/2015/8/9/9122907/meat-ethics)</w:t>
      </w:r>
    </w:p>
    <w:p w14:paraId="08C0DDC1" w14:textId="77777777" w:rsidR="00C00D05" w:rsidRPr="00E14347" w:rsidRDefault="00C00D05" w:rsidP="00C00D05">
      <w:pPr>
        <w:outlineLvl w:val="0"/>
      </w:pPr>
    </w:p>
    <w:p w14:paraId="614011DE" w14:textId="45B0DDF1" w:rsidR="00396D2F" w:rsidRPr="00E14347" w:rsidRDefault="00C00D05" w:rsidP="00C00D05">
      <w:pPr>
        <w:outlineLvl w:val="0"/>
      </w:pPr>
      <w:r w:rsidRPr="00E14347">
        <w:t xml:space="preserve">24. Thurs </w:t>
      </w:r>
      <w:r w:rsidR="00067562">
        <w:t>April 9</w:t>
      </w:r>
      <w:r w:rsidRPr="00E14347">
        <w:t xml:space="preserve"> – The meaning of life</w:t>
      </w:r>
    </w:p>
    <w:p w14:paraId="0414820D" w14:textId="77777777" w:rsidR="00C00D05" w:rsidRPr="00E14347" w:rsidRDefault="00C00D05" w:rsidP="00C00D05">
      <w:pPr>
        <w:outlineLvl w:val="0"/>
      </w:pPr>
    </w:p>
    <w:p w14:paraId="21CDE37F" w14:textId="77777777" w:rsidR="00C00D05" w:rsidRPr="00E14347" w:rsidRDefault="00C00D05" w:rsidP="00C00D05">
      <w:pPr>
        <w:outlineLvl w:val="0"/>
        <w:rPr>
          <w:i/>
          <w:iCs/>
        </w:rPr>
      </w:pPr>
      <w:r w:rsidRPr="00E14347">
        <w:rPr>
          <w:i/>
          <w:iCs/>
        </w:rPr>
        <w:t>Required Readings:</w:t>
      </w:r>
    </w:p>
    <w:p w14:paraId="729D5082" w14:textId="4C613694" w:rsidR="00C00D05" w:rsidRPr="00E14347" w:rsidRDefault="00C00D05" w:rsidP="00C00D05">
      <w:pPr>
        <w:outlineLvl w:val="0"/>
      </w:pPr>
      <w:r w:rsidRPr="00E14347">
        <w:t xml:space="preserve">Excerpt from Sartre, </w:t>
      </w:r>
      <w:r w:rsidRPr="00E14347">
        <w:rPr>
          <w:i/>
          <w:iCs/>
        </w:rPr>
        <w:t xml:space="preserve">Existentialism </w:t>
      </w:r>
      <w:r w:rsidR="00E14347">
        <w:rPr>
          <w:i/>
          <w:iCs/>
        </w:rPr>
        <w:t>is a</w:t>
      </w:r>
      <w:r w:rsidRPr="00E14347">
        <w:rPr>
          <w:i/>
          <w:iCs/>
        </w:rPr>
        <w:t xml:space="preserve"> Humanism</w:t>
      </w:r>
      <w:r w:rsidR="00E14347">
        <w:t xml:space="preserve"> (translation from French), Yale University Press</w:t>
      </w:r>
      <w:r w:rsidRPr="00E14347">
        <w:t xml:space="preserve"> (12 pages)</w:t>
      </w:r>
    </w:p>
    <w:p w14:paraId="18266F1C" w14:textId="25B11F1E" w:rsidR="00C00D05" w:rsidRPr="00E14347" w:rsidRDefault="00C00D05" w:rsidP="00C00D05">
      <w:pPr>
        <w:outlineLvl w:val="0"/>
      </w:pPr>
      <w:r w:rsidRPr="00E14347">
        <w:t xml:space="preserve">Wolf, “The Meanings of Lives” </w:t>
      </w:r>
      <w:r w:rsidR="00E14347">
        <w:t xml:space="preserve">in Wolf, </w:t>
      </w:r>
      <w:r w:rsidR="00E14347" w:rsidRPr="00E14347">
        <w:rPr>
          <w:i/>
          <w:iCs/>
        </w:rPr>
        <w:t>The Varieties of Values</w:t>
      </w:r>
      <w:r w:rsidR="00E14347">
        <w:t xml:space="preserve"> Oxford University Press 2014 </w:t>
      </w:r>
      <w:r w:rsidRPr="00E14347">
        <w:t>(16 pages)</w:t>
      </w:r>
    </w:p>
    <w:p w14:paraId="15813D99" w14:textId="77777777" w:rsidR="00C00D05" w:rsidRPr="00E14347" w:rsidRDefault="00C00D05" w:rsidP="00C00D05">
      <w:pPr>
        <w:outlineLvl w:val="0"/>
      </w:pPr>
    </w:p>
    <w:p w14:paraId="1A24C172" w14:textId="77777777" w:rsidR="00C00D05" w:rsidRPr="00E14347" w:rsidRDefault="00C00D05" w:rsidP="00C00D05">
      <w:pPr>
        <w:outlineLvl w:val="0"/>
        <w:rPr>
          <w:i/>
          <w:iCs/>
        </w:rPr>
      </w:pPr>
      <w:r w:rsidRPr="00E14347">
        <w:rPr>
          <w:i/>
          <w:iCs/>
        </w:rPr>
        <w:t>Optional additional Readings:</w:t>
      </w:r>
    </w:p>
    <w:p w14:paraId="0F1DE1FF" w14:textId="77777777" w:rsidR="00C00D05" w:rsidRPr="00E14347" w:rsidRDefault="00C00D05" w:rsidP="00C00D05">
      <w:pPr>
        <w:outlineLvl w:val="0"/>
      </w:pPr>
      <w:r w:rsidRPr="00E14347">
        <w:t>Stich &amp; Donaldson, pp.267-280</w:t>
      </w:r>
    </w:p>
    <w:p w14:paraId="0873B43B" w14:textId="77777777" w:rsidR="00C00D05" w:rsidRPr="00E14347" w:rsidRDefault="00C00D05" w:rsidP="00C00D05">
      <w:pPr>
        <w:outlineLvl w:val="0"/>
      </w:pPr>
    </w:p>
    <w:p w14:paraId="59D5DE93" w14:textId="719FE262" w:rsidR="00C00D05" w:rsidRPr="00E14347" w:rsidRDefault="00C00D05" w:rsidP="00C00D05">
      <w:pPr>
        <w:outlineLvl w:val="0"/>
      </w:pPr>
      <w:r w:rsidRPr="00E14347">
        <w:t xml:space="preserve">26.  Tues </w:t>
      </w:r>
      <w:r w:rsidR="00067562">
        <w:t>April 14</w:t>
      </w:r>
      <w:r w:rsidRPr="00E14347">
        <w:t xml:space="preserve"> – The meaning of life, continued</w:t>
      </w:r>
    </w:p>
    <w:p w14:paraId="7CC88E82" w14:textId="77777777" w:rsidR="00C00D05" w:rsidRPr="00E14347" w:rsidRDefault="00C00D05" w:rsidP="00C00D05">
      <w:pPr>
        <w:outlineLvl w:val="0"/>
      </w:pPr>
    </w:p>
    <w:p w14:paraId="350FFAA7" w14:textId="77777777" w:rsidR="00C00D05" w:rsidRPr="00E14347" w:rsidRDefault="00C00D05" w:rsidP="00C00D05">
      <w:pPr>
        <w:outlineLvl w:val="0"/>
        <w:rPr>
          <w:i/>
          <w:iCs/>
        </w:rPr>
      </w:pPr>
      <w:r w:rsidRPr="00E14347">
        <w:rPr>
          <w:i/>
          <w:iCs/>
        </w:rPr>
        <w:t>Readings:</w:t>
      </w:r>
    </w:p>
    <w:p w14:paraId="410FA206" w14:textId="2B047DAC" w:rsidR="00C00D05" w:rsidRPr="00E14347" w:rsidRDefault="00C00D05" w:rsidP="00C00D05">
      <w:pPr>
        <w:outlineLvl w:val="0"/>
      </w:pPr>
      <w:r w:rsidRPr="00E14347">
        <w:t>Ismael, “The Ethical Importance of Death” (pp.1-10)</w:t>
      </w:r>
      <w:r w:rsidR="00DE1766">
        <w:t xml:space="preserve">, </w:t>
      </w:r>
      <w:r w:rsidR="00DE1766">
        <w:rPr>
          <w:rStyle w:val="Emphasis"/>
          <w:rFonts w:ascii="Helvetica Neue" w:hAnsi="Helvetica Neue"/>
          <w:color w:val="222222"/>
          <w:shd w:val="clear" w:color="auto" w:fill="FFFFFF"/>
        </w:rPr>
        <w:t>Introduction to Philosophy: Contemporary Readings</w:t>
      </w:r>
      <w:r w:rsidR="00DE1766">
        <w:rPr>
          <w:rFonts w:ascii="Helvetica Neue" w:hAnsi="Helvetica Neue"/>
          <w:color w:val="222222"/>
          <w:shd w:val="clear" w:color="auto" w:fill="FFFFFF"/>
        </w:rPr>
        <w:t>, edited by John Perry, Michael Bratman, John Martin Fischer, Oxford University Press (2012, 2018).</w:t>
      </w:r>
    </w:p>
    <w:p w14:paraId="42825B88" w14:textId="77777777" w:rsidR="00C00D05" w:rsidRPr="00E14347" w:rsidRDefault="00C00D05" w:rsidP="00C00D05">
      <w:pPr>
        <w:outlineLvl w:val="0"/>
        <w:rPr>
          <w:b/>
        </w:rPr>
      </w:pPr>
    </w:p>
    <w:p w14:paraId="1DFE43A7" w14:textId="578788BE" w:rsidR="00C00D05" w:rsidRPr="00E14347" w:rsidRDefault="00C00D05" w:rsidP="00C00D05">
      <w:pPr>
        <w:outlineLvl w:val="0"/>
        <w:rPr>
          <w:bCs/>
        </w:rPr>
      </w:pPr>
      <w:r w:rsidRPr="00E14347">
        <w:rPr>
          <w:bCs/>
        </w:rPr>
        <w:t xml:space="preserve">27. Thursday, </w:t>
      </w:r>
      <w:r w:rsidR="00067562">
        <w:rPr>
          <w:bCs/>
        </w:rPr>
        <w:t>April 16</w:t>
      </w:r>
      <w:r w:rsidRPr="00E14347">
        <w:rPr>
          <w:bCs/>
        </w:rPr>
        <w:t xml:space="preserve"> – Catch-Up/Review</w:t>
      </w:r>
    </w:p>
    <w:p w14:paraId="3E762FF1" w14:textId="77777777" w:rsidR="00C00D05" w:rsidRPr="00E14347" w:rsidRDefault="00C00D05" w:rsidP="00C00D05">
      <w:pPr>
        <w:outlineLvl w:val="0"/>
        <w:rPr>
          <w:bCs/>
        </w:rPr>
      </w:pPr>
    </w:p>
    <w:p w14:paraId="5719F4F6" w14:textId="77777777" w:rsidR="00C00D05" w:rsidRPr="00E14347" w:rsidRDefault="00C00D05" w:rsidP="00C00D05">
      <w:pPr>
        <w:outlineLvl w:val="0"/>
        <w:rPr>
          <w:bCs/>
        </w:rPr>
      </w:pPr>
      <w:r w:rsidRPr="00E14347">
        <w:rPr>
          <w:bCs/>
        </w:rPr>
        <w:t xml:space="preserve">THANKSGIVING BREAK </w:t>
      </w:r>
    </w:p>
    <w:p w14:paraId="19D754FD" w14:textId="77777777" w:rsidR="00C00D05" w:rsidRPr="00E14347" w:rsidRDefault="00C00D05" w:rsidP="00C00D05">
      <w:pPr>
        <w:outlineLvl w:val="0"/>
        <w:rPr>
          <w:bCs/>
        </w:rPr>
      </w:pPr>
    </w:p>
    <w:p w14:paraId="74E43CA8" w14:textId="5BF8D597" w:rsidR="00C00D05" w:rsidRPr="00E14347" w:rsidRDefault="00C00D05" w:rsidP="00C00D05">
      <w:pPr>
        <w:outlineLvl w:val="0"/>
        <w:rPr>
          <w:bCs/>
        </w:rPr>
      </w:pPr>
      <w:r w:rsidRPr="00E14347">
        <w:rPr>
          <w:bCs/>
        </w:rPr>
        <w:t xml:space="preserve">28. Tues </w:t>
      </w:r>
      <w:r w:rsidR="00067562">
        <w:rPr>
          <w:bCs/>
        </w:rPr>
        <w:t>April 21</w:t>
      </w:r>
      <w:r w:rsidRPr="00E14347">
        <w:rPr>
          <w:bCs/>
        </w:rPr>
        <w:t xml:space="preserve"> – Final Exam (in class)</w:t>
      </w:r>
    </w:p>
    <w:p w14:paraId="24319F59" w14:textId="77777777" w:rsidR="00B1081D" w:rsidRPr="00E14347" w:rsidRDefault="00B1081D" w:rsidP="00B1081D">
      <w:pPr>
        <w:jc w:val="both"/>
      </w:pPr>
    </w:p>
    <w:p w14:paraId="6D4B3356" w14:textId="74EB5D1B" w:rsidR="00DC5DD6" w:rsidRPr="00E14347" w:rsidRDefault="00C00D05" w:rsidP="006D4F32">
      <w:pPr>
        <w:pStyle w:val="STBody"/>
        <w:rPr>
          <w:b/>
          <w:bCs/>
          <w:i/>
          <w:iCs/>
        </w:rPr>
      </w:pPr>
      <w:r w:rsidRPr="00E14347">
        <w:rPr>
          <w:b/>
          <w:bCs/>
          <w:i/>
          <w:iCs/>
        </w:rPr>
        <w:t>Have a Wonderful Vacation!!!!</w:t>
      </w:r>
    </w:p>
    <w:p w14:paraId="6C75BA82" w14:textId="77777777" w:rsidR="00C00D05" w:rsidRPr="00E14347" w:rsidRDefault="00C00D05" w:rsidP="006D4F32">
      <w:pPr>
        <w:pStyle w:val="STBody"/>
      </w:pPr>
    </w:p>
    <w:p w14:paraId="46848DDF" w14:textId="2E71510B" w:rsidR="008764FD" w:rsidRPr="00E14347" w:rsidRDefault="008764FD" w:rsidP="006D4F32">
      <w:pPr>
        <w:pStyle w:val="STSection"/>
        <w:rPr>
          <w:rFonts w:ascii="Tahoma" w:hAnsi="Tahoma"/>
        </w:rPr>
      </w:pPr>
      <w:r w:rsidRPr="00E14347">
        <w:rPr>
          <w:rFonts w:ascii="Tahoma" w:hAnsi="Tahoma"/>
        </w:rPr>
        <w:t>V</w:t>
      </w:r>
      <w:r w:rsidR="009F1225" w:rsidRPr="00E14347">
        <w:rPr>
          <w:rFonts w:ascii="Tahoma" w:hAnsi="Tahoma"/>
        </w:rPr>
        <w:t>I</w:t>
      </w:r>
      <w:r w:rsidR="00600616" w:rsidRPr="00E14347">
        <w:rPr>
          <w:rFonts w:ascii="Tahoma" w:hAnsi="Tahoma"/>
        </w:rPr>
        <w:t>I</w:t>
      </w:r>
      <w:r w:rsidRPr="00E14347">
        <w:rPr>
          <w:rFonts w:ascii="Tahoma" w:hAnsi="Tahoma"/>
        </w:rPr>
        <w:t xml:space="preserve">. </w:t>
      </w:r>
      <w:r w:rsidR="00C46987" w:rsidRPr="00E14347">
        <w:rPr>
          <w:rFonts w:ascii="Tahoma" w:hAnsi="Tahoma"/>
        </w:rPr>
        <w:t>Campus Resources</w:t>
      </w:r>
    </w:p>
    <w:p w14:paraId="298F23EF" w14:textId="77777777" w:rsidR="00F674CD" w:rsidRPr="00E14347" w:rsidRDefault="00F674CD" w:rsidP="006D4F32">
      <w:pPr>
        <w:pStyle w:val="STBody"/>
      </w:pPr>
    </w:p>
    <w:p w14:paraId="654F5779" w14:textId="77777777" w:rsidR="00F674CD" w:rsidRPr="00E14347" w:rsidRDefault="00F674CD" w:rsidP="00D919C6">
      <w:pPr>
        <w:pStyle w:val="STSubsection"/>
      </w:pPr>
      <w:r w:rsidRPr="00E14347">
        <w:t>Health and Wellness</w:t>
      </w:r>
    </w:p>
    <w:p w14:paraId="2FDB9E5D" w14:textId="77777777" w:rsidR="00F674CD" w:rsidRPr="00E14347" w:rsidRDefault="00F674CD" w:rsidP="00D919C6">
      <w:pPr>
        <w:pStyle w:val="STBody"/>
        <w:numPr>
          <w:ilvl w:val="0"/>
          <w:numId w:val="34"/>
        </w:numPr>
      </w:pPr>
      <w:r w:rsidRPr="00E14347">
        <w:t xml:space="preserve">U Matter, We Care: If you or someone you know is in distress, please contact </w:t>
      </w:r>
      <w:hyperlink r:id="rId20" w:history="1">
        <w:r w:rsidRPr="00E14347">
          <w:rPr>
            <w:rStyle w:val="Hyperlink"/>
            <w:color w:val="auto"/>
          </w:rPr>
          <w:t>umatter@ufl.edu</w:t>
        </w:r>
      </w:hyperlink>
      <w:r w:rsidRPr="00E14347">
        <w:t xml:space="preserve">, </w:t>
      </w:r>
      <w:hyperlink r:id="rId21" w:history="1">
        <w:r w:rsidRPr="00E14347">
          <w:rPr>
            <w:rStyle w:val="Hyperlink"/>
            <w:color w:val="auto"/>
          </w:rPr>
          <w:t>352-392-1575</w:t>
        </w:r>
      </w:hyperlink>
      <w:r w:rsidRPr="00E14347">
        <w:t xml:space="preserve">, or visit </w:t>
      </w:r>
      <w:hyperlink r:id="rId22" w:history="1">
        <w:r w:rsidRPr="00E14347">
          <w:rPr>
            <w:rStyle w:val="Hyperlink"/>
            <w:color w:val="auto"/>
          </w:rPr>
          <w:t>U Matter, We Care website</w:t>
        </w:r>
      </w:hyperlink>
      <w:r w:rsidRPr="00E14347">
        <w:t xml:space="preserve"> to refer or report a concern and a team member will reach out to the student in distress. </w:t>
      </w:r>
    </w:p>
    <w:p w14:paraId="175734B9" w14:textId="77777777" w:rsidR="00F674CD" w:rsidRPr="00E14347" w:rsidRDefault="00F674CD" w:rsidP="00D919C6">
      <w:pPr>
        <w:pStyle w:val="STBody"/>
        <w:numPr>
          <w:ilvl w:val="0"/>
          <w:numId w:val="34"/>
        </w:numPr>
      </w:pPr>
      <w:r w:rsidRPr="00E14347">
        <w:t xml:space="preserve">Counseling and Wellness Center: </w:t>
      </w:r>
      <w:hyperlink r:id="rId23" w:history="1">
        <w:r w:rsidRPr="00E14347">
          <w:rPr>
            <w:rStyle w:val="Hyperlink"/>
            <w:color w:val="auto"/>
          </w:rPr>
          <w:t>Visit the Counseling and Wellness Center website</w:t>
        </w:r>
      </w:hyperlink>
      <w:r w:rsidRPr="00E14347">
        <w:t xml:space="preserve"> or call </w:t>
      </w:r>
      <w:hyperlink r:id="rId24" w:history="1">
        <w:r w:rsidRPr="00E14347">
          <w:rPr>
            <w:rStyle w:val="Hyperlink"/>
            <w:color w:val="auto"/>
          </w:rPr>
          <w:t>352-392-1575</w:t>
        </w:r>
      </w:hyperlink>
      <w:r w:rsidRPr="00E14347">
        <w:t xml:space="preserve"> for information on crisis services as well as non-crisis services.</w:t>
      </w:r>
    </w:p>
    <w:p w14:paraId="078E5602" w14:textId="77777777" w:rsidR="00F674CD" w:rsidRPr="00E14347" w:rsidRDefault="00F674CD" w:rsidP="00D919C6">
      <w:pPr>
        <w:pStyle w:val="STBody"/>
        <w:numPr>
          <w:ilvl w:val="0"/>
          <w:numId w:val="34"/>
        </w:numPr>
      </w:pPr>
      <w:r w:rsidRPr="00E14347">
        <w:lastRenderedPageBreak/>
        <w:t xml:space="preserve">Student Health Care Center: Call </w:t>
      </w:r>
      <w:hyperlink r:id="rId25" w:history="1">
        <w:r w:rsidRPr="00E14347">
          <w:rPr>
            <w:rStyle w:val="Hyperlink"/>
            <w:color w:val="auto"/>
          </w:rPr>
          <w:t>352-392-1161</w:t>
        </w:r>
      </w:hyperlink>
      <w:r w:rsidRPr="00E14347">
        <w:t xml:space="preserve"> for 24/7 information to help you find the care you need, or </w:t>
      </w:r>
      <w:hyperlink r:id="rId26" w:history="1">
        <w:r w:rsidRPr="00E14347">
          <w:rPr>
            <w:rStyle w:val="Hyperlink"/>
            <w:color w:val="auto"/>
          </w:rPr>
          <w:t>visit the Student Health Care Center website</w:t>
        </w:r>
      </w:hyperlink>
      <w:r w:rsidRPr="00E14347">
        <w:t>.</w:t>
      </w:r>
    </w:p>
    <w:p w14:paraId="7A863210" w14:textId="77777777" w:rsidR="00F674CD" w:rsidRPr="00E14347" w:rsidRDefault="00F674CD" w:rsidP="00D919C6">
      <w:pPr>
        <w:pStyle w:val="STBody"/>
        <w:numPr>
          <w:ilvl w:val="0"/>
          <w:numId w:val="34"/>
        </w:numPr>
      </w:pPr>
      <w:r w:rsidRPr="00E14347">
        <w:t xml:space="preserve">University Police Department: Visit </w:t>
      </w:r>
      <w:hyperlink r:id="rId27" w:history="1">
        <w:r w:rsidRPr="00E14347">
          <w:rPr>
            <w:rStyle w:val="Hyperlink"/>
            <w:color w:val="auto"/>
          </w:rPr>
          <w:t>UF Police Department website</w:t>
        </w:r>
      </w:hyperlink>
      <w:r w:rsidRPr="00E14347">
        <w:t xml:space="preserve"> or call </w:t>
      </w:r>
      <w:hyperlink r:id="rId28" w:history="1">
        <w:r w:rsidRPr="00E14347">
          <w:rPr>
            <w:rStyle w:val="Hyperlink"/>
            <w:color w:val="auto"/>
          </w:rPr>
          <w:t>352-392-1111</w:t>
        </w:r>
      </w:hyperlink>
      <w:r w:rsidRPr="00E14347">
        <w:t xml:space="preserve"> (or 9-1-1 for emergencies).</w:t>
      </w:r>
    </w:p>
    <w:p w14:paraId="093B7784" w14:textId="77777777" w:rsidR="00F674CD" w:rsidRPr="00E14347" w:rsidRDefault="00F674CD" w:rsidP="00D919C6">
      <w:pPr>
        <w:pStyle w:val="STBody"/>
        <w:numPr>
          <w:ilvl w:val="0"/>
          <w:numId w:val="34"/>
        </w:numPr>
      </w:pPr>
      <w:r w:rsidRPr="00E14347">
        <w:t xml:space="preserve">UF Health </w:t>
      </w:r>
      <w:proofErr w:type="spellStart"/>
      <w:r w:rsidRPr="00E14347">
        <w:t>Shands</w:t>
      </w:r>
      <w:proofErr w:type="spellEnd"/>
      <w:r w:rsidRPr="00E14347">
        <w:t xml:space="preserve"> Emergency Room / Trauma Center: For immediate medical care call </w:t>
      </w:r>
      <w:hyperlink r:id="rId29" w:history="1">
        <w:r w:rsidRPr="00E14347">
          <w:rPr>
            <w:rStyle w:val="Hyperlink"/>
            <w:color w:val="auto"/>
          </w:rPr>
          <w:t>352-733-0111</w:t>
        </w:r>
      </w:hyperlink>
      <w:r w:rsidRPr="00E14347">
        <w:t xml:space="preserve"> or go to the emergency room at 1515 SW Archer Road, Gainesville, FL 32608; Visit the </w:t>
      </w:r>
      <w:hyperlink r:id="rId30" w:history="1">
        <w:r w:rsidRPr="00E14347">
          <w:rPr>
            <w:rStyle w:val="Hyperlink"/>
            <w:color w:val="auto"/>
          </w:rPr>
          <w:t>UF Health Emergency Room and Trauma Center website</w:t>
        </w:r>
      </w:hyperlink>
      <w:r w:rsidRPr="00E14347">
        <w:t>.</w:t>
      </w:r>
    </w:p>
    <w:p w14:paraId="4964C56A" w14:textId="77777777" w:rsidR="00F674CD" w:rsidRPr="00E14347" w:rsidRDefault="00F674CD" w:rsidP="00D919C6">
      <w:pPr>
        <w:pStyle w:val="STBody"/>
        <w:numPr>
          <w:ilvl w:val="0"/>
          <w:numId w:val="34"/>
        </w:numPr>
      </w:pPr>
      <w:proofErr w:type="spellStart"/>
      <w:r w:rsidRPr="00E14347">
        <w:t>GatorWell</w:t>
      </w:r>
      <w:proofErr w:type="spellEnd"/>
      <w:r w:rsidRPr="00E14347">
        <w:t xml:space="preserve"> Health Promotion Services: For prevention services focused on optimal wellbeing, including Wellness Coaching for Academic Success, visit the </w:t>
      </w:r>
      <w:hyperlink r:id="rId31" w:history="1">
        <w:proofErr w:type="spellStart"/>
        <w:r w:rsidRPr="00E14347">
          <w:rPr>
            <w:rStyle w:val="Hyperlink"/>
            <w:color w:val="auto"/>
          </w:rPr>
          <w:t>GatorWell</w:t>
        </w:r>
        <w:proofErr w:type="spellEnd"/>
        <w:r w:rsidRPr="00E14347">
          <w:rPr>
            <w:rStyle w:val="Hyperlink"/>
            <w:color w:val="auto"/>
          </w:rPr>
          <w:t xml:space="preserve"> website</w:t>
        </w:r>
      </w:hyperlink>
      <w:r w:rsidRPr="00E14347">
        <w:t xml:space="preserve"> or call </w:t>
      </w:r>
      <w:hyperlink r:id="rId32" w:history="1">
        <w:r w:rsidRPr="00E14347">
          <w:rPr>
            <w:rStyle w:val="Hyperlink"/>
            <w:color w:val="auto"/>
          </w:rPr>
          <w:t>352-273-4450</w:t>
        </w:r>
      </w:hyperlink>
      <w:r w:rsidRPr="00E14347">
        <w:t>.</w:t>
      </w:r>
    </w:p>
    <w:p w14:paraId="0180A7FE" w14:textId="77777777" w:rsidR="00B228E5" w:rsidRPr="00E14347" w:rsidRDefault="00B228E5" w:rsidP="006D4F32">
      <w:pPr>
        <w:pStyle w:val="STBody"/>
      </w:pPr>
    </w:p>
    <w:p w14:paraId="39F651C5" w14:textId="77777777" w:rsidR="00F674CD" w:rsidRPr="00E14347" w:rsidRDefault="00F674CD" w:rsidP="00D919C6">
      <w:pPr>
        <w:pStyle w:val="STSubsection"/>
      </w:pPr>
      <w:r w:rsidRPr="00E14347">
        <w:t>Academic Resources</w:t>
      </w:r>
    </w:p>
    <w:p w14:paraId="39ABB960" w14:textId="77777777" w:rsidR="00F674CD" w:rsidRPr="00E14347" w:rsidRDefault="00F674CD" w:rsidP="00D919C6">
      <w:pPr>
        <w:pStyle w:val="STBody"/>
        <w:numPr>
          <w:ilvl w:val="0"/>
          <w:numId w:val="35"/>
        </w:numPr>
      </w:pPr>
      <w:r w:rsidRPr="00E14347">
        <w:t xml:space="preserve">E-learning technical support: Contact the </w:t>
      </w:r>
      <w:hyperlink r:id="rId33" w:history="1">
        <w:r w:rsidRPr="00E14347">
          <w:rPr>
            <w:rStyle w:val="Hyperlink"/>
            <w:color w:val="auto"/>
          </w:rPr>
          <w:t>UF Computing Help Desk</w:t>
        </w:r>
      </w:hyperlink>
      <w:r w:rsidRPr="00E14347">
        <w:t xml:space="preserve"> at </w:t>
      </w:r>
      <w:hyperlink r:id="rId34" w:history="1">
        <w:r w:rsidRPr="00E14347">
          <w:rPr>
            <w:rStyle w:val="Hyperlink"/>
            <w:color w:val="auto"/>
          </w:rPr>
          <w:t>352-392-4357</w:t>
        </w:r>
      </w:hyperlink>
      <w:r w:rsidRPr="00E14347">
        <w:t xml:space="preserve"> or via e-mail at </w:t>
      </w:r>
      <w:hyperlink r:id="rId35" w:history="1">
        <w:r w:rsidRPr="00E14347">
          <w:rPr>
            <w:rStyle w:val="Hyperlink"/>
            <w:color w:val="auto"/>
          </w:rPr>
          <w:t>helpdesk@ufl.edu</w:t>
        </w:r>
      </w:hyperlink>
      <w:r w:rsidRPr="00E14347">
        <w:t>.</w:t>
      </w:r>
    </w:p>
    <w:p w14:paraId="0BF3644E" w14:textId="77777777" w:rsidR="00F674CD" w:rsidRPr="00E14347" w:rsidRDefault="00000000" w:rsidP="00D919C6">
      <w:pPr>
        <w:pStyle w:val="STBody"/>
        <w:numPr>
          <w:ilvl w:val="0"/>
          <w:numId w:val="35"/>
        </w:numPr>
      </w:pPr>
      <w:hyperlink r:id="rId36" w:history="1">
        <w:r w:rsidR="00F674CD" w:rsidRPr="00E14347">
          <w:rPr>
            <w:rStyle w:val="Hyperlink"/>
            <w:color w:val="auto"/>
          </w:rPr>
          <w:t>Career Connections Center</w:t>
        </w:r>
      </w:hyperlink>
      <w:r w:rsidR="00F674CD" w:rsidRPr="00E14347">
        <w:t xml:space="preserve">: Reitz Union Suite 1300, </w:t>
      </w:r>
      <w:hyperlink r:id="rId37" w:history="1">
        <w:r w:rsidR="00F674CD" w:rsidRPr="00E14347">
          <w:rPr>
            <w:rStyle w:val="Hyperlink"/>
            <w:color w:val="auto"/>
          </w:rPr>
          <w:t>352-392-1601</w:t>
        </w:r>
      </w:hyperlink>
      <w:r w:rsidR="00F674CD" w:rsidRPr="00E14347">
        <w:t>. Career assistance and counseling services.</w:t>
      </w:r>
    </w:p>
    <w:p w14:paraId="135BC24E" w14:textId="77777777" w:rsidR="00F674CD" w:rsidRPr="00E14347" w:rsidRDefault="00000000" w:rsidP="00D919C6">
      <w:pPr>
        <w:pStyle w:val="STBody"/>
        <w:numPr>
          <w:ilvl w:val="0"/>
          <w:numId w:val="35"/>
        </w:numPr>
      </w:pPr>
      <w:hyperlink r:id="rId38" w:history="1">
        <w:r w:rsidR="00F674CD" w:rsidRPr="00E14347">
          <w:rPr>
            <w:rStyle w:val="Hyperlink"/>
            <w:color w:val="auto"/>
          </w:rPr>
          <w:t>Library Support</w:t>
        </w:r>
      </w:hyperlink>
      <w:r w:rsidR="00F674CD" w:rsidRPr="00E14347">
        <w:t xml:space="preserve">: Various ways to receive assistance with respect to using the libraries or finding resources. Call </w:t>
      </w:r>
      <w:hyperlink r:id="rId39" w:history="1">
        <w:r w:rsidR="00F674CD" w:rsidRPr="00E14347">
          <w:rPr>
            <w:rStyle w:val="Hyperlink"/>
            <w:color w:val="auto"/>
          </w:rPr>
          <w:t>866-281-6309</w:t>
        </w:r>
      </w:hyperlink>
      <w:r w:rsidR="00F674CD" w:rsidRPr="00E14347">
        <w:t xml:space="preserve"> or email </w:t>
      </w:r>
      <w:hyperlink r:id="rId40" w:history="1">
        <w:r w:rsidR="00F674CD" w:rsidRPr="00E14347">
          <w:rPr>
            <w:rStyle w:val="Hyperlink"/>
            <w:color w:val="auto"/>
          </w:rPr>
          <w:t>ask@ufl.libanswers.com</w:t>
        </w:r>
      </w:hyperlink>
      <w:r w:rsidR="00F674CD" w:rsidRPr="00E14347">
        <w:t xml:space="preserve"> for more information.</w:t>
      </w:r>
    </w:p>
    <w:p w14:paraId="4239E621" w14:textId="77777777" w:rsidR="00F674CD" w:rsidRPr="00E14347" w:rsidRDefault="00000000" w:rsidP="00D919C6">
      <w:pPr>
        <w:pStyle w:val="STBody"/>
        <w:numPr>
          <w:ilvl w:val="0"/>
          <w:numId w:val="35"/>
        </w:numPr>
      </w:pPr>
      <w:hyperlink r:id="rId41" w:history="1">
        <w:r w:rsidR="00F674CD" w:rsidRPr="00E14347">
          <w:rPr>
            <w:rStyle w:val="Hyperlink"/>
            <w:color w:val="auto"/>
          </w:rPr>
          <w:t>Teaching Center</w:t>
        </w:r>
      </w:hyperlink>
      <w:r w:rsidR="00F674CD" w:rsidRPr="00E14347">
        <w:t xml:space="preserve">: 1317 Turlington Hall, </w:t>
      </w:r>
      <w:proofErr w:type="gramStart"/>
      <w:r w:rsidR="00F674CD" w:rsidRPr="00E14347">
        <w:t>Call</w:t>
      </w:r>
      <w:proofErr w:type="gramEnd"/>
      <w:r w:rsidR="00F674CD" w:rsidRPr="00E14347">
        <w:t xml:space="preserve"> </w:t>
      </w:r>
      <w:hyperlink r:id="rId42" w:history="1">
        <w:r w:rsidR="00F674CD" w:rsidRPr="00E14347">
          <w:rPr>
            <w:rStyle w:val="Hyperlink"/>
            <w:color w:val="auto"/>
          </w:rPr>
          <w:t>352-392-2010</w:t>
        </w:r>
      </w:hyperlink>
      <w:r w:rsidR="00F674CD" w:rsidRPr="00E14347">
        <w:t xml:space="preserve">, or to make a private appointment: </w:t>
      </w:r>
      <w:hyperlink r:id="rId43" w:history="1">
        <w:r w:rsidR="00F674CD" w:rsidRPr="00E14347">
          <w:rPr>
            <w:rStyle w:val="Hyperlink"/>
            <w:color w:val="auto"/>
          </w:rPr>
          <w:t>352-392-6420</w:t>
        </w:r>
      </w:hyperlink>
      <w:r w:rsidR="00F674CD" w:rsidRPr="00E14347">
        <w:t xml:space="preserve">. Email contact: </w:t>
      </w:r>
      <w:hyperlink r:id="rId44" w:history="1">
        <w:r w:rsidR="00F674CD" w:rsidRPr="00E14347">
          <w:rPr>
            <w:rStyle w:val="Hyperlink"/>
            <w:color w:val="auto"/>
          </w:rPr>
          <w:t>teaching-center@ufl.edu</w:t>
        </w:r>
      </w:hyperlink>
      <w:r w:rsidR="00F674CD" w:rsidRPr="00E14347">
        <w:t>. General study skills and tutoring.</w:t>
      </w:r>
    </w:p>
    <w:p w14:paraId="423E57E1" w14:textId="77777777" w:rsidR="00F674CD" w:rsidRPr="00E14347" w:rsidRDefault="00000000" w:rsidP="00D919C6">
      <w:pPr>
        <w:pStyle w:val="STBody"/>
        <w:numPr>
          <w:ilvl w:val="0"/>
          <w:numId w:val="35"/>
        </w:numPr>
      </w:pPr>
      <w:hyperlink r:id="rId45" w:history="1">
        <w:r w:rsidR="00F674CD" w:rsidRPr="00E14347">
          <w:rPr>
            <w:rStyle w:val="Hyperlink"/>
            <w:color w:val="auto"/>
          </w:rPr>
          <w:t>Writing Studio</w:t>
        </w:r>
      </w:hyperlink>
      <w:r w:rsidR="00F674CD" w:rsidRPr="00E14347">
        <w:t xml:space="preserve">: Daytime (9:30am-3:30pm): 2215 Turlington Hall, </w:t>
      </w:r>
      <w:hyperlink r:id="rId46" w:history="1">
        <w:r w:rsidR="00F674CD" w:rsidRPr="00E14347">
          <w:rPr>
            <w:rStyle w:val="Hyperlink"/>
            <w:color w:val="auto"/>
          </w:rPr>
          <w:t>352-846-1138</w:t>
        </w:r>
      </w:hyperlink>
      <w:r w:rsidR="00F674CD" w:rsidRPr="00E14347">
        <w:t xml:space="preserve"> | Evening (5:00pm-7:00pm): 1545 W University Avenue (Library West, Rm. 339). Help brainstorming, formatting, and writing papers.</w:t>
      </w:r>
    </w:p>
    <w:p w14:paraId="6CBE2F0C" w14:textId="77777777" w:rsidR="00F674CD" w:rsidRPr="00E14347" w:rsidRDefault="00F674CD" w:rsidP="00D919C6">
      <w:pPr>
        <w:pStyle w:val="STBody"/>
        <w:numPr>
          <w:ilvl w:val="0"/>
          <w:numId w:val="35"/>
        </w:numPr>
      </w:pPr>
      <w:r w:rsidRPr="00E14347">
        <w:t xml:space="preserve">Academic Complaints: Office of the Ombuds; </w:t>
      </w:r>
      <w:hyperlink r:id="rId47" w:history="1">
        <w:r w:rsidRPr="00E14347">
          <w:rPr>
            <w:rStyle w:val="Hyperlink"/>
            <w:color w:val="auto"/>
          </w:rPr>
          <w:t>Visit the Complaint Portal webpage for more information</w:t>
        </w:r>
      </w:hyperlink>
      <w:r w:rsidRPr="00E14347">
        <w:t>.</w:t>
      </w:r>
    </w:p>
    <w:p w14:paraId="571FD72B" w14:textId="77777777" w:rsidR="00F674CD" w:rsidRPr="00E14347" w:rsidRDefault="00F674CD" w:rsidP="00D919C6">
      <w:pPr>
        <w:pStyle w:val="STBody"/>
        <w:numPr>
          <w:ilvl w:val="0"/>
          <w:numId w:val="35"/>
        </w:numPr>
      </w:pPr>
      <w:r w:rsidRPr="00E14347">
        <w:t xml:space="preserve">Enrollment Management Complaints (Registrar, Financial Aid, Admissions): </w:t>
      </w:r>
      <w:hyperlink r:id="rId48" w:history="1">
        <w:r w:rsidRPr="00E14347">
          <w:rPr>
            <w:rStyle w:val="Hyperlink"/>
            <w:color w:val="auto"/>
          </w:rPr>
          <w:t>View the Student Complaint Procedure webpage for more information</w:t>
        </w:r>
      </w:hyperlink>
      <w:r w:rsidRPr="00E14347">
        <w:t>.</w:t>
      </w:r>
    </w:p>
    <w:p w14:paraId="1D192D29" w14:textId="77777777" w:rsidR="00F674CD" w:rsidRPr="00E14347" w:rsidRDefault="00F674CD" w:rsidP="006D4F32">
      <w:pPr>
        <w:pStyle w:val="STBody"/>
      </w:pPr>
    </w:p>
    <w:p w14:paraId="27672E51" w14:textId="6E26960A" w:rsidR="000E59F0" w:rsidRPr="00E14347" w:rsidRDefault="000E59F0" w:rsidP="00D919C6">
      <w:pPr>
        <w:pStyle w:val="STSection"/>
        <w:rPr>
          <w:rFonts w:ascii="Tahoma" w:hAnsi="Tahoma"/>
        </w:rPr>
      </w:pPr>
      <w:r w:rsidRPr="00E14347">
        <w:rPr>
          <w:rFonts w:ascii="Tahoma" w:hAnsi="Tahoma"/>
        </w:rPr>
        <w:t>Appendix: Writing Assessment Rubric</w:t>
      </w:r>
    </w:p>
    <w:p w14:paraId="3FD81CE3" w14:textId="16EC4145" w:rsidR="000E59F0" w:rsidRPr="00E14347" w:rsidRDefault="00152FE2" w:rsidP="006D4F32">
      <w:pPr>
        <w:pStyle w:val="STBody"/>
      </w:pPr>
      <w:r w:rsidRPr="00E14347">
        <w:t>A grading rubric for papers can below found below.</w:t>
      </w:r>
    </w:p>
    <w:p w14:paraId="76128005" w14:textId="111317E8" w:rsidR="00B42C7F" w:rsidRPr="00E14347" w:rsidRDefault="00152FE2" w:rsidP="006D4F32">
      <w:pPr>
        <w:pStyle w:val="STBody"/>
      </w:pPr>
      <w:r w:rsidRPr="00E14347">
        <w:rPr>
          <w:noProof/>
          <w:sz w:val="24"/>
          <w:szCs w:val="24"/>
        </w:rPr>
        <w:lastRenderedPageBreak/>
        <w:drawing>
          <wp:inline distT="0" distB="0" distL="0" distR="0" wp14:anchorId="2488E63E" wp14:editId="0BAF2A39">
            <wp:extent cx="5727700" cy="4615815"/>
            <wp:effectExtent l="0" t="0" r="0" b="0"/>
            <wp:docPr id="2" name="Picture 2" descr="A picture containing text, newspaper, screenshot,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newspaper, screenshot, document&#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727700" cy="4615815"/>
                    </a:xfrm>
                    <a:prstGeom prst="rect">
                      <a:avLst/>
                    </a:prstGeom>
                  </pic:spPr>
                </pic:pic>
              </a:graphicData>
            </a:graphic>
          </wp:inline>
        </w:drawing>
      </w:r>
    </w:p>
    <w:p w14:paraId="1FFFC3BC" w14:textId="77777777" w:rsidR="00152FE2" w:rsidRPr="00E14347" w:rsidRDefault="00152FE2" w:rsidP="00D919C6">
      <w:pPr>
        <w:pStyle w:val="STSection"/>
        <w:rPr>
          <w:rFonts w:ascii="Tahoma" w:hAnsi="Tahoma"/>
        </w:rPr>
      </w:pPr>
    </w:p>
    <w:p w14:paraId="577E86F5" w14:textId="71D8AA07" w:rsidR="00B42C7F" w:rsidRPr="00E14347" w:rsidRDefault="00B42C7F" w:rsidP="00D919C6">
      <w:pPr>
        <w:pStyle w:val="STSection"/>
        <w:rPr>
          <w:rFonts w:ascii="Tahoma" w:hAnsi="Tahoma"/>
        </w:rPr>
      </w:pPr>
      <w:r w:rsidRPr="00E14347">
        <w:rPr>
          <w:rFonts w:ascii="Tahoma" w:hAnsi="Tahoma"/>
        </w:rPr>
        <w:t>Appendix: Participation Rubric</w:t>
      </w:r>
    </w:p>
    <w:p w14:paraId="492C1E23" w14:textId="77777777" w:rsidR="00B42C7F" w:rsidRPr="00E14347" w:rsidRDefault="00B42C7F" w:rsidP="006D4F32">
      <w:pPr>
        <w:pStyle w:val="STBody"/>
      </w:pPr>
    </w:p>
    <w:p w14:paraId="02BBE5ED" w14:textId="77777777" w:rsidR="0069237D" w:rsidRPr="00E14347" w:rsidRDefault="0069237D" w:rsidP="0069237D">
      <w:r w:rsidRPr="00E14347">
        <w:t>You will receive a letter grade for participation. Below is a summary of course standards for different letter grades (borderline cases will receive “+” or “–</w:t>
      </w:r>
      <w:proofErr w:type="gramStart"/>
      <w:r w:rsidRPr="00E14347">
        <w:t>”  grades</w:t>
      </w:r>
      <w:proofErr w:type="gramEnd"/>
      <w:r w:rsidRPr="00E14347">
        <w:t xml:space="preserve"> as appropriate):</w:t>
      </w:r>
    </w:p>
    <w:p w14:paraId="7D705A09" w14:textId="77777777" w:rsidR="0069237D" w:rsidRPr="00E14347" w:rsidRDefault="0069237D" w:rsidP="0069237D"/>
    <w:p w14:paraId="5A3AFA2A" w14:textId="02D9D8E1" w:rsidR="0069237D" w:rsidRPr="00E14347" w:rsidRDefault="0069237D" w:rsidP="0069237D">
      <w:pPr>
        <w:pStyle w:val="ListParagraph"/>
        <w:numPr>
          <w:ilvl w:val="0"/>
          <w:numId w:val="37"/>
        </w:numPr>
      </w:pPr>
      <w:r w:rsidRPr="00E14347">
        <w:t xml:space="preserve">A: Outstanding participation. Highly engaged during lecture, with active participation in small group discussions and frequent constructive contributions to full-class discussions. In-class contributions reflect excellent understanding of and critical engagement with the content of lectures and assigned readings. </w:t>
      </w:r>
    </w:p>
    <w:p w14:paraId="239C076F" w14:textId="77777777" w:rsidR="0069237D" w:rsidRPr="00E14347" w:rsidRDefault="0069237D" w:rsidP="0069237D"/>
    <w:p w14:paraId="33D5EF90" w14:textId="7A61D93F" w:rsidR="0069237D" w:rsidRPr="00E14347" w:rsidRDefault="0069237D" w:rsidP="0069237D">
      <w:pPr>
        <w:pStyle w:val="ListParagraph"/>
        <w:numPr>
          <w:ilvl w:val="0"/>
          <w:numId w:val="37"/>
        </w:numPr>
      </w:pPr>
      <w:r w:rsidRPr="00E14347">
        <w:t>B: Good participation. Moderately engaged during lecture, with active participation in small group discussions and occasional constructive contributions to full-class discussions. In-class contributions reflect substantial understanding of and critical engagement with the content of lectures and assigned readings.</w:t>
      </w:r>
    </w:p>
    <w:p w14:paraId="315430AB" w14:textId="77777777" w:rsidR="0069237D" w:rsidRPr="00E14347" w:rsidRDefault="0069237D" w:rsidP="0069237D"/>
    <w:p w14:paraId="05DBE34C" w14:textId="16D837DC" w:rsidR="0069237D" w:rsidRPr="00E14347" w:rsidRDefault="0069237D" w:rsidP="0069237D">
      <w:pPr>
        <w:pStyle w:val="ListParagraph"/>
        <w:numPr>
          <w:ilvl w:val="0"/>
          <w:numId w:val="37"/>
        </w:numPr>
      </w:pPr>
      <w:r w:rsidRPr="00E14347">
        <w:t>C: Inconsistent attendance and minimally adequate participation. Minimally engaged during lecture. In-class contributions reflect limited understanding of/critical engagement with the content of lectures and assigned readings.</w:t>
      </w:r>
    </w:p>
    <w:p w14:paraId="5FAB7F8C" w14:textId="77777777" w:rsidR="0069237D" w:rsidRPr="00E14347" w:rsidRDefault="0069237D" w:rsidP="0069237D"/>
    <w:p w14:paraId="5ABB7101" w14:textId="77777777" w:rsidR="0069237D" w:rsidRPr="00E14347" w:rsidRDefault="0069237D" w:rsidP="0069237D">
      <w:pPr>
        <w:pStyle w:val="ListParagraph"/>
        <w:numPr>
          <w:ilvl w:val="0"/>
          <w:numId w:val="37"/>
        </w:numPr>
      </w:pPr>
      <w:r w:rsidRPr="00E14347">
        <w:t xml:space="preserve">D or F: Inadequate participation/attendance. </w:t>
      </w:r>
    </w:p>
    <w:p w14:paraId="63EB07F5" w14:textId="77777777" w:rsidR="0069237D" w:rsidRPr="00E14347" w:rsidRDefault="0069237D" w:rsidP="0069237D">
      <w:pPr>
        <w:pStyle w:val="ListParagraph"/>
      </w:pPr>
    </w:p>
    <w:p w14:paraId="51490CC1" w14:textId="4E9347A3" w:rsidR="0069237D" w:rsidRPr="00E14347" w:rsidRDefault="0069237D" w:rsidP="0069237D">
      <w:r w:rsidRPr="00E14347">
        <w:lastRenderedPageBreak/>
        <w:t xml:space="preserve">Participation grades will be determined at the end of the semester. However, please feel free to check in with your TA at any time about how you are doing. If you are unsure how to participate actively or find it difficult to do so, please schedule a meeting with the professor or your TA so that we can discuss strategies. I’m here to help! Poor conduct in class will result in a 10% deduction from your participation grade. Examples of poor conduct include arriving late, disruptive behavior, failing to participate in small group activities, unapproved laptop/smartphone/tablet use, sending text messages, checking email, etc. </w:t>
      </w:r>
    </w:p>
    <w:p w14:paraId="761556EF" w14:textId="7552C0D0" w:rsidR="00B42C7F" w:rsidRPr="00E14347" w:rsidRDefault="00B42C7F" w:rsidP="0069237D">
      <w:pPr>
        <w:pStyle w:val="STBody"/>
      </w:pPr>
    </w:p>
    <w:sectPr w:rsidR="00B42C7F" w:rsidRPr="00E14347" w:rsidSect="00B945B1">
      <w:foot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FD01D" w14:textId="77777777" w:rsidR="00A966BA" w:rsidRDefault="00A966BA" w:rsidP="00104A67">
      <w:r>
        <w:separator/>
      </w:r>
    </w:p>
  </w:endnote>
  <w:endnote w:type="continuationSeparator" w:id="0">
    <w:p w14:paraId="000F60AC" w14:textId="77777777" w:rsidR="00A966BA" w:rsidRDefault="00A966BA"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ato">
    <w:panose1 w:val="020F0502020204030203"/>
    <w:charset w:val="00"/>
    <w:family w:val="swiss"/>
    <w:pitch w:val="variable"/>
    <w:sig w:usb0="E10002FF" w:usb1="5000ECFF" w:usb2="00000021" w:usb3="00000000" w:csb0="0000019F"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A062" w14:textId="09C2A7E1" w:rsidR="00A32225" w:rsidRPr="0022759C" w:rsidRDefault="00A32225" w:rsidP="0022759C">
    <w:pPr>
      <w:pStyle w:val="Footer"/>
      <w:jc w:val="right"/>
      <w:rPr>
        <w:sz w:val="16"/>
        <w:szCs w:val="16"/>
      </w:rPr>
    </w:pPr>
    <w:r>
      <w:rPr>
        <w:rFonts w:ascii="Arial" w:hAnsi="Arial" w:cs="Arial"/>
        <w:sz w:val="16"/>
        <w:szCs w:val="16"/>
      </w:rPr>
      <w:t xml:space="preserve">Syllabus for PHI2010 Introduction to Philosophy, </w:t>
    </w:r>
    <w:r w:rsidR="002A29E1" w:rsidRPr="002A29E1">
      <w:rPr>
        <w:rFonts w:ascii="Arial" w:hAnsi="Arial" w:cs="Arial"/>
        <w:color w:val="000000" w:themeColor="text1"/>
        <w:sz w:val="16"/>
        <w:szCs w:val="16"/>
      </w:rPr>
      <w:t>Fall 202</w:t>
    </w:r>
    <w:r w:rsidR="006E3E5F">
      <w:rPr>
        <w:rFonts w:ascii="Arial" w:hAnsi="Arial" w:cs="Arial"/>
        <w:color w:val="000000" w:themeColor="text1"/>
        <w:sz w:val="16"/>
        <w:szCs w:val="16"/>
      </w:rPr>
      <w:t>6</w:t>
    </w:r>
    <w:r w:rsidR="002A29E1" w:rsidRPr="002A29E1">
      <w:rPr>
        <w:rFonts w:ascii="Arial" w:hAnsi="Arial" w:cs="Arial"/>
        <w:color w:val="000000" w:themeColor="text1"/>
        <w:sz w:val="16"/>
        <w:szCs w:val="16"/>
      </w:rPr>
      <w:t>,</w:t>
    </w:r>
    <w:r w:rsidRPr="002A29E1">
      <w:rPr>
        <w:rFonts w:ascii="Arial" w:hAnsi="Arial" w:cs="Arial"/>
        <w:color w:val="000000" w:themeColor="text1"/>
        <w:sz w:val="16"/>
        <w:szCs w:val="16"/>
      </w:rPr>
      <w:t xml:space="preserve"> </w:t>
    </w:r>
    <w:r w:rsidR="002A29E1">
      <w:rPr>
        <w:rFonts w:ascii="Arial" w:hAnsi="Arial" w:cs="Arial"/>
        <w:color w:val="000000" w:themeColor="text1"/>
        <w:sz w:val="16"/>
        <w:szCs w:val="16"/>
      </w:rPr>
      <w:t>Beddor,</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4E7BF" w14:textId="77777777" w:rsidR="00A966BA" w:rsidRDefault="00A966BA" w:rsidP="00104A67">
      <w:r>
        <w:separator/>
      </w:r>
    </w:p>
  </w:footnote>
  <w:footnote w:type="continuationSeparator" w:id="0">
    <w:p w14:paraId="0295215A" w14:textId="77777777" w:rsidR="00A966BA" w:rsidRDefault="00A966BA"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AC5AE0"/>
    <w:multiLevelType w:val="hybridMultilevel"/>
    <w:tmpl w:val="E6BA0DDC"/>
    <w:lvl w:ilvl="0" w:tplc="6EAE702C">
      <w:start w:val="3"/>
      <w:numFmt w:val="bullet"/>
      <w:lvlText w:val="-"/>
      <w:lvlJc w:val="left"/>
      <w:pPr>
        <w:ind w:left="720" w:hanging="360"/>
      </w:pPr>
      <w:rPr>
        <w:rFonts w:ascii="Lato" w:eastAsia="Times New Roman" w:hAnsi="La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E602322"/>
    <w:multiLevelType w:val="hybridMultilevel"/>
    <w:tmpl w:val="F82C6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97E061E"/>
    <w:multiLevelType w:val="hybridMultilevel"/>
    <w:tmpl w:val="C11CED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AD763B2"/>
    <w:multiLevelType w:val="hybridMultilevel"/>
    <w:tmpl w:val="015CA630"/>
    <w:lvl w:ilvl="0" w:tplc="08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55892">
    <w:abstractNumId w:val="0"/>
  </w:num>
  <w:num w:numId="2" w16cid:durableId="498426523">
    <w:abstractNumId w:val="0"/>
  </w:num>
  <w:num w:numId="3" w16cid:durableId="234511248">
    <w:abstractNumId w:val="20"/>
  </w:num>
  <w:num w:numId="4" w16cid:durableId="497380908">
    <w:abstractNumId w:val="35"/>
  </w:num>
  <w:num w:numId="5" w16cid:durableId="1066958111">
    <w:abstractNumId w:val="38"/>
  </w:num>
  <w:num w:numId="6" w16cid:durableId="2021736986">
    <w:abstractNumId w:val="15"/>
  </w:num>
  <w:num w:numId="7" w16cid:durableId="949780438">
    <w:abstractNumId w:val="27"/>
  </w:num>
  <w:num w:numId="8" w16cid:durableId="752436405">
    <w:abstractNumId w:val="34"/>
  </w:num>
  <w:num w:numId="9" w16cid:durableId="959185087">
    <w:abstractNumId w:val="6"/>
  </w:num>
  <w:num w:numId="10" w16cid:durableId="1254437263">
    <w:abstractNumId w:val="36"/>
  </w:num>
  <w:num w:numId="11" w16cid:durableId="1284578210">
    <w:abstractNumId w:val="32"/>
  </w:num>
  <w:num w:numId="12" w16cid:durableId="1600941008">
    <w:abstractNumId w:val="28"/>
  </w:num>
  <w:num w:numId="13" w16cid:durableId="1470979008">
    <w:abstractNumId w:val="11"/>
  </w:num>
  <w:num w:numId="14" w16cid:durableId="1732926639">
    <w:abstractNumId w:val="33"/>
  </w:num>
  <w:num w:numId="15" w16cid:durableId="1584953315">
    <w:abstractNumId w:val="22"/>
  </w:num>
  <w:num w:numId="16" w16cid:durableId="1990598548">
    <w:abstractNumId w:val="13"/>
  </w:num>
  <w:num w:numId="17" w16cid:durableId="1686590616">
    <w:abstractNumId w:val="9"/>
  </w:num>
  <w:num w:numId="18" w16cid:durableId="1270505470">
    <w:abstractNumId w:val="5"/>
  </w:num>
  <w:num w:numId="19" w16cid:durableId="836648109">
    <w:abstractNumId w:val="4"/>
  </w:num>
  <w:num w:numId="20" w16cid:durableId="2070499571">
    <w:abstractNumId w:val="2"/>
  </w:num>
  <w:num w:numId="21" w16cid:durableId="1738434992">
    <w:abstractNumId w:val="25"/>
  </w:num>
  <w:num w:numId="22" w16cid:durableId="425806470">
    <w:abstractNumId w:val="8"/>
  </w:num>
  <w:num w:numId="23" w16cid:durableId="715468863">
    <w:abstractNumId w:val="12"/>
  </w:num>
  <w:num w:numId="24" w16cid:durableId="946276410">
    <w:abstractNumId w:val="26"/>
  </w:num>
  <w:num w:numId="25" w16cid:durableId="1154108686">
    <w:abstractNumId w:val="24"/>
  </w:num>
  <w:num w:numId="26" w16cid:durableId="250240075">
    <w:abstractNumId w:val="1"/>
  </w:num>
  <w:num w:numId="27" w16cid:durableId="2016571798">
    <w:abstractNumId w:val="31"/>
  </w:num>
  <w:num w:numId="28" w16cid:durableId="914437743">
    <w:abstractNumId w:val="3"/>
  </w:num>
  <w:num w:numId="29" w16cid:durableId="881869786">
    <w:abstractNumId w:val="17"/>
  </w:num>
  <w:num w:numId="30" w16cid:durableId="1865047494">
    <w:abstractNumId w:val="21"/>
  </w:num>
  <w:num w:numId="31" w16cid:durableId="637145899">
    <w:abstractNumId w:val="10"/>
  </w:num>
  <w:num w:numId="32" w16cid:durableId="88964839">
    <w:abstractNumId w:val="18"/>
  </w:num>
  <w:num w:numId="33" w16cid:durableId="756484528">
    <w:abstractNumId w:val="23"/>
  </w:num>
  <w:num w:numId="34" w16cid:durableId="295337023">
    <w:abstractNumId w:val="30"/>
  </w:num>
  <w:num w:numId="35" w16cid:durableId="144324015">
    <w:abstractNumId w:val="16"/>
  </w:num>
  <w:num w:numId="36" w16cid:durableId="385027979">
    <w:abstractNumId w:val="14"/>
  </w:num>
  <w:num w:numId="37" w16cid:durableId="729304053">
    <w:abstractNumId w:val="19"/>
  </w:num>
  <w:num w:numId="38" w16cid:durableId="2048796902">
    <w:abstractNumId w:val="37"/>
  </w:num>
  <w:num w:numId="39" w16cid:durableId="1616330376">
    <w:abstractNumId w:val="7"/>
  </w:num>
  <w:num w:numId="40" w16cid:durableId="110260505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261A5"/>
    <w:rsid w:val="00033055"/>
    <w:rsid w:val="0003432D"/>
    <w:rsid w:val="000529E3"/>
    <w:rsid w:val="000538AC"/>
    <w:rsid w:val="00061308"/>
    <w:rsid w:val="00067562"/>
    <w:rsid w:val="00071D52"/>
    <w:rsid w:val="00076A52"/>
    <w:rsid w:val="00076E09"/>
    <w:rsid w:val="00082807"/>
    <w:rsid w:val="00084960"/>
    <w:rsid w:val="00085D62"/>
    <w:rsid w:val="0008600F"/>
    <w:rsid w:val="000970F5"/>
    <w:rsid w:val="000B6F56"/>
    <w:rsid w:val="000C005F"/>
    <w:rsid w:val="000C7711"/>
    <w:rsid w:val="000D454B"/>
    <w:rsid w:val="000E0B4B"/>
    <w:rsid w:val="000E461E"/>
    <w:rsid w:val="000E59F0"/>
    <w:rsid w:val="000F10A4"/>
    <w:rsid w:val="00104600"/>
    <w:rsid w:val="00104A67"/>
    <w:rsid w:val="00116D12"/>
    <w:rsid w:val="00130220"/>
    <w:rsid w:val="00136679"/>
    <w:rsid w:val="00152FE2"/>
    <w:rsid w:val="00186E29"/>
    <w:rsid w:val="001902E2"/>
    <w:rsid w:val="00195A9E"/>
    <w:rsid w:val="001A5CDE"/>
    <w:rsid w:val="001B05CB"/>
    <w:rsid w:val="001B3C5D"/>
    <w:rsid w:val="001B603D"/>
    <w:rsid w:val="001C3190"/>
    <w:rsid w:val="001C5DC7"/>
    <w:rsid w:val="001E240A"/>
    <w:rsid w:val="00213F7E"/>
    <w:rsid w:val="002148B3"/>
    <w:rsid w:val="00222707"/>
    <w:rsid w:val="0022759C"/>
    <w:rsid w:val="00227F1A"/>
    <w:rsid w:val="00232ECA"/>
    <w:rsid w:val="00235631"/>
    <w:rsid w:val="0024153E"/>
    <w:rsid w:val="00243736"/>
    <w:rsid w:val="00252AC9"/>
    <w:rsid w:val="00257D28"/>
    <w:rsid w:val="00260A79"/>
    <w:rsid w:val="00275833"/>
    <w:rsid w:val="0028632D"/>
    <w:rsid w:val="00292195"/>
    <w:rsid w:val="00295C30"/>
    <w:rsid w:val="002A07CD"/>
    <w:rsid w:val="002A29E1"/>
    <w:rsid w:val="002A4A99"/>
    <w:rsid w:val="002B4E34"/>
    <w:rsid w:val="002B69D5"/>
    <w:rsid w:val="002D3404"/>
    <w:rsid w:val="002E47A7"/>
    <w:rsid w:val="002E77EB"/>
    <w:rsid w:val="002F647F"/>
    <w:rsid w:val="003007AE"/>
    <w:rsid w:val="00303721"/>
    <w:rsid w:val="00303B67"/>
    <w:rsid w:val="00305190"/>
    <w:rsid w:val="003100D7"/>
    <w:rsid w:val="00313B4C"/>
    <w:rsid w:val="0032054F"/>
    <w:rsid w:val="00330533"/>
    <w:rsid w:val="00341F5F"/>
    <w:rsid w:val="00343C7C"/>
    <w:rsid w:val="00372E22"/>
    <w:rsid w:val="00396D2F"/>
    <w:rsid w:val="00397A9F"/>
    <w:rsid w:val="003A372B"/>
    <w:rsid w:val="003A42FD"/>
    <w:rsid w:val="003C5692"/>
    <w:rsid w:val="003D10AA"/>
    <w:rsid w:val="003D2FDE"/>
    <w:rsid w:val="003D4A97"/>
    <w:rsid w:val="003F3FF2"/>
    <w:rsid w:val="003F41CB"/>
    <w:rsid w:val="00407289"/>
    <w:rsid w:val="00413FB4"/>
    <w:rsid w:val="004142FB"/>
    <w:rsid w:val="004352BB"/>
    <w:rsid w:val="0043790B"/>
    <w:rsid w:val="00443735"/>
    <w:rsid w:val="004463EF"/>
    <w:rsid w:val="00451291"/>
    <w:rsid w:val="004529F1"/>
    <w:rsid w:val="00465381"/>
    <w:rsid w:val="0047581F"/>
    <w:rsid w:val="004A2CC4"/>
    <w:rsid w:val="004A70BB"/>
    <w:rsid w:val="004B0EEA"/>
    <w:rsid w:val="004B69AC"/>
    <w:rsid w:val="004D424F"/>
    <w:rsid w:val="004D657A"/>
    <w:rsid w:val="004D73FC"/>
    <w:rsid w:val="004E48B8"/>
    <w:rsid w:val="004F359E"/>
    <w:rsid w:val="004F78AA"/>
    <w:rsid w:val="00502CB0"/>
    <w:rsid w:val="00510B87"/>
    <w:rsid w:val="0052272B"/>
    <w:rsid w:val="00524869"/>
    <w:rsid w:val="00530B02"/>
    <w:rsid w:val="005623CD"/>
    <w:rsid w:val="00570866"/>
    <w:rsid w:val="00587BAB"/>
    <w:rsid w:val="00591593"/>
    <w:rsid w:val="0059313F"/>
    <w:rsid w:val="00597EFF"/>
    <w:rsid w:val="005A4DE5"/>
    <w:rsid w:val="005B1E20"/>
    <w:rsid w:val="005B7A1D"/>
    <w:rsid w:val="005C2B9E"/>
    <w:rsid w:val="005C63B0"/>
    <w:rsid w:val="005D4862"/>
    <w:rsid w:val="005E2F15"/>
    <w:rsid w:val="005E4482"/>
    <w:rsid w:val="005F4761"/>
    <w:rsid w:val="00600616"/>
    <w:rsid w:val="006129AE"/>
    <w:rsid w:val="00616A15"/>
    <w:rsid w:val="00624C2E"/>
    <w:rsid w:val="0062546B"/>
    <w:rsid w:val="00626F4C"/>
    <w:rsid w:val="0064178E"/>
    <w:rsid w:val="00642479"/>
    <w:rsid w:val="006453AB"/>
    <w:rsid w:val="006470B2"/>
    <w:rsid w:val="006725B6"/>
    <w:rsid w:val="00675679"/>
    <w:rsid w:val="00680204"/>
    <w:rsid w:val="0069237D"/>
    <w:rsid w:val="00692D16"/>
    <w:rsid w:val="006A15F3"/>
    <w:rsid w:val="006A2EC4"/>
    <w:rsid w:val="006B64D8"/>
    <w:rsid w:val="006C4337"/>
    <w:rsid w:val="006D1CBF"/>
    <w:rsid w:val="006D4F32"/>
    <w:rsid w:val="006E2525"/>
    <w:rsid w:val="006E3E5F"/>
    <w:rsid w:val="00725445"/>
    <w:rsid w:val="00730DAB"/>
    <w:rsid w:val="00734A33"/>
    <w:rsid w:val="00753DEA"/>
    <w:rsid w:val="00775CAB"/>
    <w:rsid w:val="0078460A"/>
    <w:rsid w:val="007A10E6"/>
    <w:rsid w:val="007A4476"/>
    <w:rsid w:val="007B455C"/>
    <w:rsid w:val="007E0BB8"/>
    <w:rsid w:val="007E1927"/>
    <w:rsid w:val="007E4E57"/>
    <w:rsid w:val="007F682A"/>
    <w:rsid w:val="007F7BF8"/>
    <w:rsid w:val="00801ECD"/>
    <w:rsid w:val="00814566"/>
    <w:rsid w:val="00831C66"/>
    <w:rsid w:val="008402CD"/>
    <w:rsid w:val="00865454"/>
    <w:rsid w:val="008764FD"/>
    <w:rsid w:val="008774AA"/>
    <w:rsid w:val="00885BFD"/>
    <w:rsid w:val="00890D8B"/>
    <w:rsid w:val="0089511E"/>
    <w:rsid w:val="008A2024"/>
    <w:rsid w:val="008A2327"/>
    <w:rsid w:val="008A7731"/>
    <w:rsid w:val="008A7AE2"/>
    <w:rsid w:val="008B2EA5"/>
    <w:rsid w:val="008C52F1"/>
    <w:rsid w:val="008C6DF6"/>
    <w:rsid w:val="008E3DC2"/>
    <w:rsid w:val="00923CB8"/>
    <w:rsid w:val="00937793"/>
    <w:rsid w:val="00945FF0"/>
    <w:rsid w:val="00947CC0"/>
    <w:rsid w:val="00952DCD"/>
    <w:rsid w:val="00965C94"/>
    <w:rsid w:val="00965F48"/>
    <w:rsid w:val="00971410"/>
    <w:rsid w:val="00975081"/>
    <w:rsid w:val="009971F6"/>
    <w:rsid w:val="009A0468"/>
    <w:rsid w:val="009A3271"/>
    <w:rsid w:val="009A6FA5"/>
    <w:rsid w:val="009B3B4A"/>
    <w:rsid w:val="009B4694"/>
    <w:rsid w:val="009C1250"/>
    <w:rsid w:val="009D10BE"/>
    <w:rsid w:val="009D3887"/>
    <w:rsid w:val="009D7E01"/>
    <w:rsid w:val="009E38AA"/>
    <w:rsid w:val="009E504B"/>
    <w:rsid w:val="009E6657"/>
    <w:rsid w:val="009F1225"/>
    <w:rsid w:val="009F4116"/>
    <w:rsid w:val="00A32225"/>
    <w:rsid w:val="00A324A2"/>
    <w:rsid w:val="00A34074"/>
    <w:rsid w:val="00A37064"/>
    <w:rsid w:val="00A50608"/>
    <w:rsid w:val="00A6006C"/>
    <w:rsid w:val="00A6380A"/>
    <w:rsid w:val="00A74EEB"/>
    <w:rsid w:val="00A83CC2"/>
    <w:rsid w:val="00A916A5"/>
    <w:rsid w:val="00A966BA"/>
    <w:rsid w:val="00A97183"/>
    <w:rsid w:val="00AB5F59"/>
    <w:rsid w:val="00AC125A"/>
    <w:rsid w:val="00AC3BBD"/>
    <w:rsid w:val="00AC45AA"/>
    <w:rsid w:val="00AD7441"/>
    <w:rsid w:val="00B1081D"/>
    <w:rsid w:val="00B20616"/>
    <w:rsid w:val="00B228E5"/>
    <w:rsid w:val="00B236E0"/>
    <w:rsid w:val="00B267BA"/>
    <w:rsid w:val="00B3048E"/>
    <w:rsid w:val="00B42C7F"/>
    <w:rsid w:val="00B54B48"/>
    <w:rsid w:val="00B54EB5"/>
    <w:rsid w:val="00B551D3"/>
    <w:rsid w:val="00B71482"/>
    <w:rsid w:val="00B93ADB"/>
    <w:rsid w:val="00B945B1"/>
    <w:rsid w:val="00BB021D"/>
    <w:rsid w:val="00BB7F14"/>
    <w:rsid w:val="00BC31C9"/>
    <w:rsid w:val="00BC6EBE"/>
    <w:rsid w:val="00BE21DA"/>
    <w:rsid w:val="00BF3E8F"/>
    <w:rsid w:val="00C00D05"/>
    <w:rsid w:val="00C034B9"/>
    <w:rsid w:val="00C07968"/>
    <w:rsid w:val="00C16CAD"/>
    <w:rsid w:val="00C17377"/>
    <w:rsid w:val="00C2140E"/>
    <w:rsid w:val="00C237FB"/>
    <w:rsid w:val="00C27ABF"/>
    <w:rsid w:val="00C33AA5"/>
    <w:rsid w:val="00C43095"/>
    <w:rsid w:val="00C453E7"/>
    <w:rsid w:val="00C46987"/>
    <w:rsid w:val="00C47C89"/>
    <w:rsid w:val="00C82DA3"/>
    <w:rsid w:val="00C87627"/>
    <w:rsid w:val="00CA163E"/>
    <w:rsid w:val="00CA3602"/>
    <w:rsid w:val="00CB71E8"/>
    <w:rsid w:val="00CC324C"/>
    <w:rsid w:val="00CD13AD"/>
    <w:rsid w:val="00CD57E4"/>
    <w:rsid w:val="00CD670D"/>
    <w:rsid w:val="00CE2915"/>
    <w:rsid w:val="00CE5625"/>
    <w:rsid w:val="00CE5A47"/>
    <w:rsid w:val="00CE71EB"/>
    <w:rsid w:val="00CF4B00"/>
    <w:rsid w:val="00D0397B"/>
    <w:rsid w:val="00D300DF"/>
    <w:rsid w:val="00D32DB3"/>
    <w:rsid w:val="00D70C15"/>
    <w:rsid w:val="00D81E1C"/>
    <w:rsid w:val="00D919C6"/>
    <w:rsid w:val="00D926FD"/>
    <w:rsid w:val="00D9621F"/>
    <w:rsid w:val="00D96344"/>
    <w:rsid w:val="00D963F5"/>
    <w:rsid w:val="00DA4AF5"/>
    <w:rsid w:val="00DA6C39"/>
    <w:rsid w:val="00DC0185"/>
    <w:rsid w:val="00DC258D"/>
    <w:rsid w:val="00DC5DD6"/>
    <w:rsid w:val="00DC68E2"/>
    <w:rsid w:val="00DE0D30"/>
    <w:rsid w:val="00DE1766"/>
    <w:rsid w:val="00DE28D9"/>
    <w:rsid w:val="00DE51F9"/>
    <w:rsid w:val="00DE7AB8"/>
    <w:rsid w:val="00DE7B7E"/>
    <w:rsid w:val="00DF3378"/>
    <w:rsid w:val="00E12A9D"/>
    <w:rsid w:val="00E14347"/>
    <w:rsid w:val="00E17200"/>
    <w:rsid w:val="00E2148A"/>
    <w:rsid w:val="00E27A1E"/>
    <w:rsid w:val="00E3446A"/>
    <w:rsid w:val="00E46F0F"/>
    <w:rsid w:val="00E47056"/>
    <w:rsid w:val="00E5477A"/>
    <w:rsid w:val="00E631CF"/>
    <w:rsid w:val="00E80F70"/>
    <w:rsid w:val="00E94C7E"/>
    <w:rsid w:val="00E95606"/>
    <w:rsid w:val="00E97790"/>
    <w:rsid w:val="00EA448D"/>
    <w:rsid w:val="00EA6C60"/>
    <w:rsid w:val="00EC64DB"/>
    <w:rsid w:val="00ED3140"/>
    <w:rsid w:val="00EE665B"/>
    <w:rsid w:val="00F149AF"/>
    <w:rsid w:val="00F213BF"/>
    <w:rsid w:val="00F21439"/>
    <w:rsid w:val="00F30CB5"/>
    <w:rsid w:val="00F41604"/>
    <w:rsid w:val="00F56E46"/>
    <w:rsid w:val="00F60F6F"/>
    <w:rsid w:val="00F62CEB"/>
    <w:rsid w:val="00F674CD"/>
    <w:rsid w:val="00F67F76"/>
    <w:rsid w:val="00F700DB"/>
    <w:rsid w:val="00F7128D"/>
    <w:rsid w:val="00F800B7"/>
    <w:rsid w:val="00F83EE7"/>
    <w:rsid w:val="00F90D19"/>
    <w:rsid w:val="00FB6808"/>
    <w:rsid w:val="00FD306A"/>
    <w:rsid w:val="00FE3F9D"/>
    <w:rsid w:val="00FE7816"/>
    <w:rsid w:val="00FF79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uiPriority w:val="9"/>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uiPriority w:val="9"/>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BF3E8F"/>
    <w:rPr>
      <w:sz w:val="22"/>
    </w:rPr>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paragraph" w:customStyle="1" w:styleId="p1">
    <w:name w:val="p1"/>
    <w:basedOn w:val="Normal"/>
    <w:rsid w:val="00BB021D"/>
    <w:rPr>
      <w:rFonts w:ascii="Helvetica" w:eastAsiaTheme="minorHAnsi" w:hAnsi="Helvetica" w:cs="Times New Roman"/>
      <w:sz w:val="17"/>
      <w:szCs w:val="17"/>
      <w:lang w:val="en-GB" w:eastAsia="en-GB"/>
    </w:rPr>
  </w:style>
  <w:style w:type="paragraph" w:customStyle="1" w:styleId="sc-kpdqfm">
    <w:name w:val="sc-kpdqfm"/>
    <w:basedOn w:val="Normal"/>
    <w:rsid w:val="00734A33"/>
    <w:pPr>
      <w:spacing w:before="100" w:beforeAutospacing="1" w:after="100" w:afterAutospacing="1"/>
    </w:pPr>
    <w:rPr>
      <w:rFonts w:ascii="Times New Roman" w:hAnsi="Times New Roman" w:cs="Times New Roman"/>
      <w:sz w:val="24"/>
      <w:szCs w:val="24"/>
    </w:rPr>
  </w:style>
  <w:style w:type="character" w:styleId="Emphasis">
    <w:name w:val="Emphasis"/>
    <w:basedOn w:val="DefaultParagraphFont"/>
    <w:uiPriority w:val="20"/>
    <w:qFormat/>
    <w:rsid w:val="00B108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77158">
      <w:bodyDiv w:val="1"/>
      <w:marLeft w:val="0"/>
      <w:marRight w:val="0"/>
      <w:marTop w:val="0"/>
      <w:marBottom w:val="0"/>
      <w:divBdr>
        <w:top w:val="none" w:sz="0" w:space="0" w:color="auto"/>
        <w:left w:val="none" w:sz="0" w:space="0" w:color="auto"/>
        <w:bottom w:val="none" w:sz="0" w:space="0" w:color="auto"/>
        <w:right w:val="none" w:sz="0" w:space="0" w:color="auto"/>
      </w:divBdr>
    </w:div>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188304970">
      <w:bodyDiv w:val="1"/>
      <w:marLeft w:val="0"/>
      <w:marRight w:val="0"/>
      <w:marTop w:val="0"/>
      <w:marBottom w:val="0"/>
      <w:divBdr>
        <w:top w:val="none" w:sz="0" w:space="0" w:color="auto"/>
        <w:left w:val="none" w:sz="0" w:space="0" w:color="auto"/>
        <w:bottom w:val="none" w:sz="0" w:space="0" w:color="auto"/>
        <w:right w:val="none" w:sz="0" w:space="0" w:color="auto"/>
      </w:divBdr>
      <w:divsChild>
        <w:div w:id="1730347041">
          <w:marLeft w:val="0"/>
          <w:marRight w:val="0"/>
          <w:marTop w:val="0"/>
          <w:marBottom w:val="0"/>
          <w:divBdr>
            <w:top w:val="none" w:sz="0" w:space="0" w:color="auto"/>
            <w:left w:val="none" w:sz="0" w:space="0" w:color="auto"/>
            <w:bottom w:val="none" w:sz="0" w:space="0" w:color="auto"/>
            <w:right w:val="none" w:sz="0" w:space="0" w:color="auto"/>
          </w:divBdr>
        </w:div>
        <w:div w:id="1850951171">
          <w:marLeft w:val="0"/>
          <w:marRight w:val="0"/>
          <w:marTop w:val="0"/>
          <w:marBottom w:val="0"/>
          <w:divBdr>
            <w:top w:val="none" w:sz="0" w:space="0" w:color="auto"/>
            <w:left w:val="none" w:sz="0" w:space="0" w:color="auto"/>
            <w:bottom w:val="none" w:sz="0" w:space="0" w:color="auto"/>
            <w:right w:val="none" w:sz="0" w:space="0" w:color="auto"/>
          </w:divBdr>
        </w:div>
      </w:divsChild>
    </w:div>
    <w:div w:id="638464036">
      <w:bodyDiv w:val="1"/>
      <w:marLeft w:val="0"/>
      <w:marRight w:val="0"/>
      <w:marTop w:val="0"/>
      <w:marBottom w:val="0"/>
      <w:divBdr>
        <w:top w:val="none" w:sz="0" w:space="0" w:color="auto"/>
        <w:left w:val="none" w:sz="0" w:space="0" w:color="auto"/>
        <w:bottom w:val="none" w:sz="0" w:space="0" w:color="auto"/>
        <w:right w:val="none" w:sz="0" w:space="0" w:color="auto"/>
      </w:divBdr>
    </w:div>
    <w:div w:id="672299020">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445271349">
      <w:bodyDiv w:val="1"/>
      <w:marLeft w:val="0"/>
      <w:marRight w:val="0"/>
      <w:marTop w:val="0"/>
      <w:marBottom w:val="0"/>
      <w:divBdr>
        <w:top w:val="none" w:sz="0" w:space="0" w:color="auto"/>
        <w:left w:val="none" w:sz="0" w:space="0" w:color="auto"/>
        <w:bottom w:val="none" w:sz="0" w:space="0" w:color="auto"/>
        <w:right w:val="none" w:sz="0" w:space="0" w:color="auto"/>
      </w:divBdr>
    </w:div>
    <w:div w:id="1547597366">
      <w:bodyDiv w:val="1"/>
      <w:marLeft w:val="0"/>
      <w:marRight w:val="0"/>
      <w:marTop w:val="0"/>
      <w:marBottom w:val="0"/>
      <w:divBdr>
        <w:top w:val="none" w:sz="0" w:space="0" w:color="auto"/>
        <w:left w:val="none" w:sz="0" w:space="0" w:color="auto"/>
        <w:bottom w:val="none" w:sz="0" w:space="0" w:color="auto"/>
        <w:right w:val="none" w:sz="0" w:space="0" w:color="auto"/>
      </w:divBdr>
    </w:div>
    <w:div w:id="1819491037">
      <w:bodyDiv w:val="1"/>
      <w:marLeft w:val="0"/>
      <w:marRight w:val="0"/>
      <w:marTop w:val="0"/>
      <w:marBottom w:val="0"/>
      <w:divBdr>
        <w:top w:val="none" w:sz="0" w:space="0" w:color="auto"/>
        <w:left w:val="none" w:sz="0" w:space="0" w:color="auto"/>
        <w:bottom w:val="none" w:sz="0" w:space="0" w:color="auto"/>
        <w:right w:val="none" w:sz="0" w:space="0" w:color="auto"/>
      </w:divBdr>
    </w:div>
    <w:div w:id="1865362589">
      <w:bodyDiv w:val="1"/>
      <w:marLeft w:val="0"/>
      <w:marRight w:val="0"/>
      <w:marTop w:val="0"/>
      <w:marBottom w:val="0"/>
      <w:divBdr>
        <w:top w:val="none" w:sz="0" w:space="0" w:color="auto"/>
        <w:left w:val="none" w:sz="0" w:space="0" w:color="auto"/>
        <w:bottom w:val="none" w:sz="0" w:space="0" w:color="auto"/>
        <w:right w:val="none" w:sz="0" w:space="0" w:color="auto"/>
      </w:divBdr>
      <w:divsChild>
        <w:div w:id="1561745693">
          <w:marLeft w:val="0"/>
          <w:marRight w:val="0"/>
          <w:marTop w:val="0"/>
          <w:marBottom w:val="0"/>
          <w:divBdr>
            <w:top w:val="none" w:sz="0" w:space="0" w:color="auto"/>
            <w:left w:val="none" w:sz="0" w:space="0" w:color="auto"/>
            <w:bottom w:val="none" w:sz="0" w:space="0" w:color="auto"/>
            <w:right w:val="none" w:sz="0" w:space="0" w:color="auto"/>
          </w:divBdr>
        </w:div>
        <w:div w:id="1619677513">
          <w:marLeft w:val="0"/>
          <w:marRight w:val="0"/>
          <w:marTop w:val="0"/>
          <w:marBottom w:val="0"/>
          <w:divBdr>
            <w:top w:val="none" w:sz="0" w:space="0" w:color="auto"/>
            <w:left w:val="none" w:sz="0" w:space="0" w:color="auto"/>
            <w:bottom w:val="none" w:sz="0" w:space="0" w:color="auto"/>
            <w:right w:val="none" w:sz="0" w:space="0" w:color="auto"/>
          </w:divBdr>
        </w:div>
      </w:divsChild>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 w:id="2052067165">
      <w:bodyDiv w:val="1"/>
      <w:marLeft w:val="0"/>
      <w:marRight w:val="0"/>
      <w:marTop w:val="0"/>
      <w:marBottom w:val="0"/>
      <w:divBdr>
        <w:top w:val="none" w:sz="0" w:space="0" w:color="auto"/>
        <w:left w:val="none" w:sz="0" w:space="0" w:color="auto"/>
        <w:bottom w:val="none" w:sz="0" w:space="0" w:color="auto"/>
        <w:right w:val="none" w:sz="0" w:space="0" w:color="auto"/>
      </w:divBdr>
    </w:div>
    <w:div w:id="2056465679">
      <w:bodyDiv w:val="1"/>
      <w:marLeft w:val="0"/>
      <w:marRight w:val="0"/>
      <w:marTop w:val="0"/>
      <w:marBottom w:val="0"/>
      <w:divBdr>
        <w:top w:val="none" w:sz="0" w:space="0" w:color="auto"/>
        <w:left w:val="none" w:sz="0" w:space="0" w:color="auto"/>
        <w:bottom w:val="none" w:sz="0" w:space="0" w:color="auto"/>
        <w:right w:val="none" w:sz="0" w:space="0" w:color="auto"/>
      </w:divBdr>
      <w:divsChild>
        <w:div w:id="506749749">
          <w:marLeft w:val="0"/>
          <w:marRight w:val="0"/>
          <w:marTop w:val="0"/>
          <w:marBottom w:val="0"/>
          <w:divBdr>
            <w:top w:val="none" w:sz="0" w:space="0" w:color="auto"/>
            <w:left w:val="none" w:sz="0" w:space="0" w:color="auto"/>
            <w:bottom w:val="none" w:sz="0" w:space="0" w:color="auto"/>
            <w:right w:val="none" w:sz="0" w:space="0" w:color="auto"/>
          </w:divBdr>
        </w:div>
        <w:div w:id="554048233">
          <w:marLeft w:val="0"/>
          <w:marRight w:val="0"/>
          <w:marTop w:val="0"/>
          <w:marBottom w:val="0"/>
          <w:divBdr>
            <w:top w:val="none" w:sz="0" w:space="0" w:color="auto"/>
            <w:left w:val="none" w:sz="0" w:space="0" w:color="auto"/>
            <w:bottom w:val="none" w:sz="0" w:space="0" w:color="auto"/>
            <w:right w:val="none" w:sz="0" w:space="0" w:color="auto"/>
          </w:divBdr>
        </w:div>
      </w:divsChild>
    </w:div>
    <w:div w:id="2063865134">
      <w:bodyDiv w:val="1"/>
      <w:marLeft w:val="0"/>
      <w:marRight w:val="0"/>
      <w:marTop w:val="0"/>
      <w:marBottom w:val="0"/>
      <w:divBdr>
        <w:top w:val="none" w:sz="0" w:space="0" w:color="auto"/>
        <w:left w:val="none" w:sz="0" w:space="0" w:color="auto"/>
        <w:bottom w:val="none" w:sz="0" w:space="0" w:color="auto"/>
        <w:right w:val="none" w:sz="0" w:space="0" w:color="auto"/>
      </w:divBdr>
      <w:divsChild>
        <w:div w:id="999038202">
          <w:marLeft w:val="0"/>
          <w:marRight w:val="0"/>
          <w:marTop w:val="0"/>
          <w:marBottom w:val="0"/>
          <w:divBdr>
            <w:top w:val="none" w:sz="0" w:space="0" w:color="auto"/>
            <w:left w:val="none" w:sz="0" w:space="0" w:color="auto"/>
            <w:bottom w:val="none" w:sz="0" w:space="0" w:color="auto"/>
            <w:right w:val="none" w:sz="0" w:space="0" w:color="auto"/>
          </w:divBdr>
        </w:div>
        <w:div w:id="8523839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attendance.aspx" TargetMode="External"/><Relationship Id="rId18" Type="http://schemas.openxmlformats.org/officeDocument/2006/relationships/hyperlink" Target="https://disability.ufl.edu/get-started/" TargetMode="External"/><Relationship Id="rId26" Type="http://schemas.openxmlformats.org/officeDocument/2006/relationships/hyperlink" Target="https://shcc.ufl.edu/" TargetMode="External"/><Relationship Id="rId39" Type="http://schemas.openxmlformats.org/officeDocument/2006/relationships/hyperlink" Target="tel:8662816309" TargetMode="External"/><Relationship Id="rId21" Type="http://schemas.openxmlformats.org/officeDocument/2006/relationships/hyperlink" Target="tel:3523921575" TargetMode="External"/><Relationship Id="rId34" Type="http://schemas.openxmlformats.org/officeDocument/2006/relationships/hyperlink" Target="tel:3523924357" TargetMode="External"/><Relationship Id="rId42" Type="http://schemas.openxmlformats.org/officeDocument/2006/relationships/hyperlink" Target="tel:3523922010" TargetMode="External"/><Relationship Id="rId47" Type="http://schemas.openxmlformats.org/officeDocument/2006/relationships/hyperlink" Target="https://www.ombuds.ufl.edu/complaint-portal/" TargetMode="External"/><Relationship Id="rId50" Type="http://schemas.openxmlformats.org/officeDocument/2006/relationships/footer" Target="footer1.xml"/><Relationship Id="rId7" Type="http://schemas.openxmlformats.org/officeDocument/2006/relationships/hyperlink" Target="https://campusmap.ufl.edu/" TargetMode="External"/><Relationship Id="rId2" Type="http://schemas.openxmlformats.org/officeDocument/2006/relationships/styles" Target="styles.xml"/><Relationship Id="rId16" Type="http://schemas.openxmlformats.org/officeDocument/2006/relationships/hyperlink" Target="https://gatorevals.aa.ufl.edu/students/" TargetMode="External"/><Relationship Id="rId29" Type="http://schemas.openxmlformats.org/officeDocument/2006/relationships/hyperlink" Target="tel:3527330111" TargetMode="External"/><Relationship Id="rId11" Type="http://schemas.openxmlformats.org/officeDocument/2006/relationships/hyperlink" Target="https://guides.uflib.ufl.edu/libraryresearch/citingsources" TargetMode="External"/><Relationship Id="rId24" Type="http://schemas.openxmlformats.org/officeDocument/2006/relationships/hyperlink" Target="tel:3523921575" TargetMode="External"/><Relationship Id="rId32" Type="http://schemas.openxmlformats.org/officeDocument/2006/relationships/hyperlink" Target="tel:3522734450" TargetMode="External"/><Relationship Id="rId37" Type="http://schemas.openxmlformats.org/officeDocument/2006/relationships/hyperlink" Target="tel:3523921601" TargetMode="External"/><Relationship Id="rId40" Type="http://schemas.openxmlformats.org/officeDocument/2006/relationships/hyperlink" Target="mailto:ask@ufl.libanswers.com" TargetMode="External"/><Relationship Id="rId45" Type="http://schemas.openxmlformats.org/officeDocument/2006/relationships/hyperlink" Target="https://writing.ufl.edu/writing-studio/" TargetMode="External"/><Relationship Id="rId5" Type="http://schemas.openxmlformats.org/officeDocument/2006/relationships/footnotes" Target="footnotes.xml"/><Relationship Id="rId15" Type="http://schemas.openxmlformats.org/officeDocument/2006/relationships/hyperlink" Target="https://my-ufl.bluera.com/" TargetMode="External"/><Relationship Id="rId23" Type="http://schemas.openxmlformats.org/officeDocument/2006/relationships/hyperlink" Target="https://counseling.ufl.edu/" TargetMode="External"/><Relationship Id="rId28" Type="http://schemas.openxmlformats.org/officeDocument/2006/relationships/hyperlink" Target="tel:3523921111" TargetMode="External"/><Relationship Id="rId36" Type="http://schemas.openxmlformats.org/officeDocument/2006/relationships/hyperlink" Target="https://career.ufl.edu/" TargetMode="External"/><Relationship Id="rId49" Type="http://schemas.openxmlformats.org/officeDocument/2006/relationships/image" Target="media/image1.png"/><Relationship Id="rId10" Type="http://schemas.openxmlformats.org/officeDocument/2006/relationships/hyperlink" Target="http://writing.ufl.edu/writing-studio/" TargetMode="External"/><Relationship Id="rId19" Type="http://schemas.openxmlformats.org/officeDocument/2006/relationships/hyperlink" Target="https://web.ics.purdue.edu/~drkelly/ChalmersMatrixMetaphysics2001.pdf" TargetMode="External"/><Relationship Id="rId31" Type="http://schemas.openxmlformats.org/officeDocument/2006/relationships/hyperlink" Target="https://gatorwell.ufsa.ufl.edu/" TargetMode="External"/><Relationship Id="rId44" Type="http://schemas.openxmlformats.org/officeDocument/2006/relationships/hyperlink" Target="mailto:teaching-center@ufl.edu"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jimpryor.net/teaching/guidelines/writing.html" TargetMode="External"/><Relationship Id="rId14" Type="http://schemas.openxmlformats.org/officeDocument/2006/relationships/hyperlink" Target="https://sccr.dso.ufl.edu/policies/student-honor-code-student-conduct-code/" TargetMode="External"/><Relationship Id="rId22" Type="http://schemas.openxmlformats.org/officeDocument/2006/relationships/hyperlink" Target="https://umatter.ufl.edu/" TargetMode="External"/><Relationship Id="rId27" Type="http://schemas.openxmlformats.org/officeDocument/2006/relationships/hyperlink" Target="https://police.ufl.edu/" TargetMode="External"/><Relationship Id="rId30" Type="http://schemas.openxmlformats.org/officeDocument/2006/relationships/hyperlink" Target="https://ufhealth.org/emergency-room-trauma-center" TargetMode="External"/><Relationship Id="rId35" Type="http://schemas.openxmlformats.org/officeDocument/2006/relationships/hyperlink" Target="mailto:helpdesk@ufl.edu" TargetMode="External"/><Relationship Id="rId43" Type="http://schemas.openxmlformats.org/officeDocument/2006/relationships/hyperlink" Target="tel:3523926420" TargetMode="External"/><Relationship Id="rId48" Type="http://schemas.openxmlformats.org/officeDocument/2006/relationships/hyperlink" Target="https://em.ufl.edu/complaint" TargetMode="External"/><Relationship Id="rId8" Type="http://schemas.openxmlformats.org/officeDocument/2006/relationships/hyperlink" Target="https://undergrad.aa.ufl.edu/general-education/gen-ed-courses/structure-of-gen-ed-courses/slos-and-performance-indicators/student-learning-outcomes/"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catalog.ufl.edu/ugrad/current/regulations/info/grades.aspx" TargetMode="External"/><Relationship Id="rId17" Type="http://schemas.openxmlformats.org/officeDocument/2006/relationships/hyperlink" Target="https://gatorevals.aa.ufl.edu/public-results/" TargetMode="External"/><Relationship Id="rId25" Type="http://schemas.openxmlformats.org/officeDocument/2006/relationships/hyperlink" Target="tel:3523921161" TargetMode="External"/><Relationship Id="rId33" Type="http://schemas.openxmlformats.org/officeDocument/2006/relationships/hyperlink" Target="http://helpdesk.ufl.edu/" TargetMode="External"/><Relationship Id="rId38" Type="http://schemas.openxmlformats.org/officeDocument/2006/relationships/hyperlink" Target="https://cms.uflib.ufl.edu/ask" TargetMode="External"/><Relationship Id="rId46" Type="http://schemas.openxmlformats.org/officeDocument/2006/relationships/hyperlink" Target="tel:3528461138" TargetMode="External"/><Relationship Id="rId20" Type="http://schemas.openxmlformats.org/officeDocument/2006/relationships/hyperlink" Target="mailto:umatter@ufl.edu" TargetMode="External"/><Relationship Id="rId41" Type="http://schemas.openxmlformats.org/officeDocument/2006/relationships/hyperlink" Target="https://academicresources.clas.ufl.edu/about-us/contact-information/"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17</Pages>
  <Words>5445</Words>
  <Characters>31038</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Beddor, Robert</cp:lastModifiedBy>
  <cp:revision>5</cp:revision>
  <cp:lastPrinted>2025-06-09T00:15:00Z</cp:lastPrinted>
  <dcterms:created xsi:type="dcterms:W3CDTF">2026-01-09T22:44:00Z</dcterms:created>
  <dcterms:modified xsi:type="dcterms:W3CDTF">2026-01-09T22:59:00Z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