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A3E3E" w14:textId="77777777" w:rsidR="003D482D" w:rsidRPr="004D05C9" w:rsidRDefault="003D482D" w:rsidP="003D482D">
      <w:pPr>
        <w:jc w:val="center"/>
        <w:rPr>
          <w:rFonts w:ascii="Garamond" w:hAnsi="Garamond"/>
          <w:b/>
          <w:smallCaps/>
        </w:rPr>
      </w:pPr>
      <w:r w:rsidRPr="004D05C9">
        <w:rPr>
          <w:rFonts w:ascii="Garamond" w:hAnsi="Garamond"/>
          <w:b/>
          <w:smallCaps/>
        </w:rPr>
        <w:t>PHI 4644: Continental Philosophy</w:t>
      </w:r>
    </w:p>
    <w:p w14:paraId="0152C63D" w14:textId="77777777" w:rsidR="003D482D" w:rsidRPr="004D05C9" w:rsidRDefault="003D482D" w:rsidP="003D482D">
      <w:pPr>
        <w:jc w:val="center"/>
        <w:rPr>
          <w:rFonts w:ascii="Garamond" w:hAnsi="Garamond"/>
          <w:b/>
          <w:bCs/>
          <w:smallCaps/>
        </w:rPr>
      </w:pPr>
      <w:r w:rsidRPr="004D05C9">
        <w:rPr>
          <w:rFonts w:ascii="Garamond" w:hAnsi="Garamond"/>
          <w:b/>
          <w:bCs/>
          <w:smallCaps/>
        </w:rPr>
        <w:t>Nathan Rothschild</w:t>
      </w:r>
    </w:p>
    <w:p w14:paraId="5F8BD359" w14:textId="54D5509B" w:rsidR="003D482D" w:rsidRPr="004D05C9" w:rsidRDefault="003D482D" w:rsidP="003D482D">
      <w:pPr>
        <w:jc w:val="center"/>
        <w:rPr>
          <w:rFonts w:ascii="Garamond" w:hAnsi="Garamond"/>
          <w:b/>
          <w:bCs/>
          <w:smallCaps/>
        </w:rPr>
      </w:pPr>
      <w:r w:rsidRPr="004D05C9">
        <w:rPr>
          <w:rFonts w:ascii="Garamond" w:hAnsi="Garamond"/>
          <w:b/>
          <w:bCs/>
          <w:smallCaps/>
        </w:rPr>
        <w:t>Spring 202</w:t>
      </w:r>
      <w:r w:rsidRPr="004D05C9">
        <w:rPr>
          <w:rFonts w:ascii="Garamond" w:hAnsi="Garamond"/>
          <w:b/>
          <w:bCs/>
          <w:smallCaps/>
        </w:rPr>
        <w:t>6</w:t>
      </w:r>
      <w:r w:rsidRPr="004D05C9">
        <w:rPr>
          <w:rFonts w:ascii="Garamond" w:hAnsi="Garamond"/>
          <w:b/>
          <w:bCs/>
          <w:smallCaps/>
        </w:rPr>
        <w:t xml:space="preserve"> Syllabus</w:t>
      </w:r>
    </w:p>
    <w:p w14:paraId="67EBBDD7" w14:textId="77777777" w:rsidR="003D482D" w:rsidRPr="004D05C9" w:rsidRDefault="003D482D" w:rsidP="00B0196F">
      <w:pPr>
        <w:shd w:val="clear" w:color="auto" w:fill="FFFFFF"/>
        <w:textAlignment w:val="baseline"/>
        <w:rPr>
          <w:rFonts w:ascii="Garamond" w:eastAsia="Times New Roman" w:hAnsi="Garamond" w:cs="Times New Roman"/>
          <w:b/>
          <w:bCs/>
          <w:color w:val="000000"/>
        </w:rPr>
      </w:pPr>
    </w:p>
    <w:p w14:paraId="158533F2" w14:textId="77777777" w:rsidR="00D15BAC" w:rsidRPr="004D05C9" w:rsidRDefault="00D15BAC" w:rsidP="00B0196F">
      <w:pPr>
        <w:shd w:val="clear" w:color="auto" w:fill="FFFFFF"/>
        <w:textAlignment w:val="baseline"/>
        <w:rPr>
          <w:rFonts w:ascii="Garamond" w:eastAsia="Times New Roman" w:hAnsi="Garamond" w:cs="Times New Roman"/>
          <w:b/>
          <w:bCs/>
          <w:color w:val="000000"/>
        </w:rPr>
      </w:pPr>
    </w:p>
    <w:p w14:paraId="769459EA" w14:textId="7E913DF6" w:rsidR="00D15BAC" w:rsidRPr="004D05C9" w:rsidRDefault="00D15BAC" w:rsidP="00B0196F">
      <w:pPr>
        <w:shd w:val="clear" w:color="auto" w:fill="FFFFFF"/>
        <w:textAlignment w:val="baseline"/>
        <w:rPr>
          <w:rFonts w:ascii="Garamond" w:hAnsi="Garamond"/>
          <w:b/>
          <w:smallCaps/>
        </w:rPr>
      </w:pPr>
      <w:r w:rsidRPr="004D05C9">
        <w:rPr>
          <w:rFonts w:ascii="Garamond" w:hAnsi="Garamond"/>
          <w:b/>
          <w:smallCaps/>
        </w:rPr>
        <w:t>C</w:t>
      </w:r>
      <w:r w:rsidRPr="004D05C9">
        <w:rPr>
          <w:rFonts w:ascii="Garamond" w:hAnsi="Garamond"/>
          <w:b/>
          <w:smallCaps/>
        </w:rPr>
        <w:t>ourse Description</w:t>
      </w:r>
    </w:p>
    <w:p w14:paraId="298DE37D" w14:textId="66A2B811" w:rsidR="00B0196F" w:rsidRPr="004D05C9" w:rsidRDefault="00B0196F" w:rsidP="00B0196F">
      <w:pPr>
        <w:shd w:val="clear" w:color="auto" w:fill="FFFFFF"/>
        <w:textAlignment w:val="baseline"/>
        <w:rPr>
          <w:rFonts w:ascii="Garamond" w:eastAsia="Times New Roman" w:hAnsi="Garamond" w:cs="Times New Roman"/>
          <w:color w:val="000000"/>
        </w:rPr>
      </w:pPr>
      <w:r w:rsidRPr="004D05C9">
        <w:rPr>
          <w:rFonts w:ascii="Garamond" w:eastAsia="Times New Roman" w:hAnsi="Garamond" w:cs="Times New Roman"/>
          <w:color w:val="000000"/>
        </w:rPr>
        <w:t>A study of selected works by 19th and 20th century continental philosophers.  Specifically, this </w:t>
      </w:r>
      <w:r w:rsidRPr="004D05C9">
        <w:rPr>
          <w:rFonts w:ascii="Garamond" w:eastAsia="Times New Roman" w:hAnsi="Garamond" w:cs="Times New Roman"/>
          <w:color w:val="000000"/>
          <w:bdr w:val="none" w:sz="0" w:space="0" w:color="auto" w:frame="1"/>
        </w:rPr>
        <w:t>course</w:t>
      </w:r>
      <w:r w:rsidRPr="004D05C9">
        <w:rPr>
          <w:rFonts w:ascii="Garamond" w:eastAsia="Times New Roman" w:hAnsi="Garamond" w:cs="Times New Roman"/>
          <w:color w:val="000000"/>
        </w:rPr>
        <w:t> will read texts by Nietzsche, Freud, Marx, and Foucault. These texts will be used to call into question the view that the individual is the ground of human thought and action. Taken together the </w:t>
      </w:r>
      <w:r w:rsidRPr="004D05C9">
        <w:rPr>
          <w:rFonts w:ascii="Garamond" w:eastAsia="Times New Roman" w:hAnsi="Garamond" w:cs="Times New Roman"/>
          <w:color w:val="000000"/>
          <w:bdr w:val="none" w:sz="0" w:space="0" w:color="auto" w:frame="1"/>
        </w:rPr>
        <w:t>course</w:t>
      </w:r>
      <w:r w:rsidRPr="004D05C9">
        <w:rPr>
          <w:rFonts w:ascii="Garamond" w:eastAsia="Times New Roman" w:hAnsi="Garamond" w:cs="Times New Roman"/>
          <w:color w:val="000000"/>
        </w:rPr>
        <w:t> materials challenge the target understanding of the subject along three axes. First, they deny that an individual mind is a unity, contending instead that there are sub-personal sources of action, and that the unity of the individual subject is, if possible, an achievement. Second, these texts argue that human thought and action is possible only insofar as it is located within a wider context of intelligibility such as that provided by a particular social structure or form of life. Third, these texts argue that the subject is historically constituted due to the dependence of subjectivity on shared practices. What it is to be a subject is determined by how we understand ourselves, and the concepts in terms of which we understand ourselves are constituted by shared practices that can and do change.  </w:t>
      </w:r>
    </w:p>
    <w:p w14:paraId="1B412581" w14:textId="77777777" w:rsidR="003D482D" w:rsidRPr="004D05C9" w:rsidRDefault="003D482D">
      <w:pPr>
        <w:rPr>
          <w:rFonts w:ascii="Garamond" w:hAnsi="Garamond"/>
          <w:bCs/>
        </w:rPr>
      </w:pPr>
    </w:p>
    <w:p w14:paraId="3EB2AC4F" w14:textId="77777777" w:rsidR="00D15BAC" w:rsidRPr="004D05C9" w:rsidRDefault="00D15BAC" w:rsidP="00D15BAC">
      <w:pPr>
        <w:rPr>
          <w:rFonts w:ascii="Garamond" w:hAnsi="Garamond"/>
          <w:b/>
          <w:smallCaps/>
        </w:rPr>
      </w:pPr>
      <w:r w:rsidRPr="004D05C9">
        <w:rPr>
          <w:rFonts w:ascii="Garamond" w:hAnsi="Garamond"/>
          <w:b/>
          <w:smallCaps/>
        </w:rPr>
        <w:t>Class Time and Location</w:t>
      </w:r>
    </w:p>
    <w:p w14:paraId="67893800" w14:textId="424323EB" w:rsidR="00D15BAC" w:rsidRPr="004D05C9" w:rsidRDefault="00D15BAC" w:rsidP="00D15BAC">
      <w:pPr>
        <w:rPr>
          <w:rFonts w:ascii="Garamond" w:hAnsi="Garamond"/>
        </w:rPr>
      </w:pPr>
      <w:r w:rsidRPr="004D05C9">
        <w:rPr>
          <w:rFonts w:ascii="Garamond" w:hAnsi="Garamond"/>
        </w:rPr>
        <w:t>T/R</w:t>
      </w:r>
      <w:r w:rsidRPr="004D05C9">
        <w:rPr>
          <w:rFonts w:ascii="Garamond" w:hAnsi="Garamond"/>
        </w:rPr>
        <w:t xml:space="preserve"> period </w:t>
      </w:r>
      <w:r w:rsidRPr="004D05C9">
        <w:rPr>
          <w:rFonts w:ascii="Garamond" w:hAnsi="Garamond"/>
        </w:rPr>
        <w:t>5-</w:t>
      </w:r>
      <w:r w:rsidRPr="004D05C9">
        <w:rPr>
          <w:rFonts w:ascii="Garamond" w:hAnsi="Garamond"/>
        </w:rPr>
        <w:t>6</w:t>
      </w:r>
      <w:r w:rsidRPr="004D05C9">
        <w:rPr>
          <w:rFonts w:ascii="Garamond" w:hAnsi="Garamond"/>
        </w:rPr>
        <w:t>/6</w:t>
      </w:r>
    </w:p>
    <w:p w14:paraId="16364805" w14:textId="6BC615F9" w:rsidR="00D15BAC" w:rsidRPr="004D05C9" w:rsidRDefault="00D15BAC" w:rsidP="00D15BAC">
      <w:pPr>
        <w:rPr>
          <w:rFonts w:ascii="Garamond" w:hAnsi="Garamond"/>
        </w:rPr>
      </w:pPr>
      <w:r w:rsidRPr="004D05C9">
        <w:rPr>
          <w:rFonts w:ascii="Garamond" w:hAnsi="Garamond"/>
        </w:rPr>
        <w:t>Matherly 0113</w:t>
      </w:r>
    </w:p>
    <w:p w14:paraId="3B75B07F" w14:textId="77777777" w:rsidR="00D15BAC" w:rsidRPr="004D05C9" w:rsidRDefault="00D15BAC" w:rsidP="00D15BAC">
      <w:pPr>
        <w:rPr>
          <w:rFonts w:ascii="Garamond" w:hAnsi="Garamond"/>
          <w:b/>
          <w:smallCaps/>
        </w:rPr>
      </w:pPr>
    </w:p>
    <w:p w14:paraId="2D00D952" w14:textId="77777777" w:rsidR="00D15BAC" w:rsidRPr="004D05C9" w:rsidRDefault="00D15BAC" w:rsidP="00D15BAC">
      <w:pPr>
        <w:rPr>
          <w:rFonts w:ascii="Garamond" w:hAnsi="Garamond"/>
          <w:b/>
          <w:smallCaps/>
        </w:rPr>
      </w:pPr>
      <w:r w:rsidRPr="004D05C9">
        <w:rPr>
          <w:rFonts w:ascii="Garamond" w:hAnsi="Garamond"/>
          <w:b/>
          <w:smallCaps/>
        </w:rPr>
        <w:t>Instructor Information and Office Hours</w:t>
      </w:r>
    </w:p>
    <w:p w14:paraId="149DE8D2" w14:textId="77777777" w:rsidR="00D15BAC" w:rsidRPr="004D05C9" w:rsidRDefault="00D15BAC" w:rsidP="00D15BAC">
      <w:pPr>
        <w:rPr>
          <w:rFonts w:ascii="Garamond" w:hAnsi="Garamond"/>
        </w:rPr>
      </w:pPr>
      <w:r w:rsidRPr="004D05C9">
        <w:rPr>
          <w:rFonts w:ascii="Garamond" w:hAnsi="Garamond"/>
        </w:rPr>
        <w:t>Nathan Rothschild</w:t>
      </w:r>
    </w:p>
    <w:p w14:paraId="08F98574" w14:textId="77777777" w:rsidR="00D15BAC" w:rsidRPr="004D05C9" w:rsidRDefault="00D15BAC" w:rsidP="00D15BAC">
      <w:pPr>
        <w:rPr>
          <w:rFonts w:ascii="Garamond" w:hAnsi="Garamond"/>
        </w:rPr>
      </w:pPr>
      <w:r w:rsidRPr="004D05C9">
        <w:rPr>
          <w:rFonts w:ascii="Garamond" w:hAnsi="Garamond"/>
        </w:rPr>
        <w:t>Email: njrothschild@ufl.edu</w:t>
      </w:r>
    </w:p>
    <w:p w14:paraId="6781595A" w14:textId="77777777" w:rsidR="00D15BAC" w:rsidRPr="004D05C9" w:rsidRDefault="00D15BAC" w:rsidP="00D15BAC">
      <w:pPr>
        <w:rPr>
          <w:rFonts w:ascii="Garamond" w:hAnsi="Garamond"/>
        </w:rPr>
      </w:pPr>
      <w:r w:rsidRPr="004D05C9">
        <w:rPr>
          <w:rFonts w:ascii="Garamond" w:hAnsi="Garamond"/>
        </w:rPr>
        <w:t>Office: Griffin Floyd 311</w:t>
      </w:r>
    </w:p>
    <w:p w14:paraId="684DC3F5" w14:textId="77777777" w:rsidR="00D15BAC" w:rsidRPr="004D05C9" w:rsidRDefault="00D15BAC" w:rsidP="00D15BAC">
      <w:pPr>
        <w:rPr>
          <w:rFonts w:ascii="Garamond" w:hAnsi="Garamond"/>
        </w:rPr>
      </w:pPr>
      <w:r w:rsidRPr="004D05C9">
        <w:rPr>
          <w:rFonts w:ascii="Garamond" w:hAnsi="Garamond"/>
        </w:rPr>
        <w:t>Office Hours: Wednesday 9:30-11:00am, 4-5:30 pm</w:t>
      </w:r>
    </w:p>
    <w:p w14:paraId="0A638E49" w14:textId="77777777" w:rsidR="00D15BAC" w:rsidRPr="004D05C9" w:rsidRDefault="00D15BAC" w:rsidP="00D15BAC">
      <w:pPr>
        <w:rPr>
          <w:rFonts w:ascii="Garamond" w:hAnsi="Garamond"/>
          <w:color w:val="232333"/>
          <w:sz w:val="21"/>
          <w:szCs w:val="21"/>
          <w:shd w:val="clear" w:color="auto" w:fill="FFFFFF"/>
        </w:rPr>
      </w:pPr>
      <w:r w:rsidRPr="004D05C9">
        <w:rPr>
          <w:rFonts w:ascii="Garamond" w:hAnsi="Garamond"/>
        </w:rPr>
        <w:t xml:space="preserve">Personal Zoom Address: </w:t>
      </w:r>
      <w:r w:rsidRPr="004D05C9">
        <w:rPr>
          <w:rFonts w:ascii="Garamond" w:hAnsi="Garamond"/>
          <w:color w:val="232333"/>
          <w:shd w:val="clear" w:color="auto" w:fill="FFFFFF"/>
        </w:rPr>
        <w:t>https://ufl.zoom.us/j/2935878216</w:t>
      </w:r>
    </w:p>
    <w:p w14:paraId="285638CC" w14:textId="77777777" w:rsidR="00D15BAC" w:rsidRPr="004D05C9" w:rsidRDefault="00D15BAC" w:rsidP="00D15BAC">
      <w:pPr>
        <w:rPr>
          <w:rFonts w:ascii="Garamond" w:hAnsi="Garamond"/>
          <w:b/>
        </w:rPr>
      </w:pPr>
    </w:p>
    <w:p w14:paraId="0ECDBF62" w14:textId="77777777" w:rsidR="00D15BAC" w:rsidRPr="004D05C9" w:rsidRDefault="00D15BAC" w:rsidP="00D15BAC">
      <w:pPr>
        <w:rPr>
          <w:rFonts w:ascii="Garamond" w:hAnsi="Garamond"/>
          <w:b/>
        </w:rPr>
      </w:pPr>
      <w:r w:rsidRPr="004D05C9">
        <w:rPr>
          <w:rFonts w:ascii="Garamond" w:hAnsi="Garamond"/>
          <w:b/>
          <w:smallCaps/>
        </w:rPr>
        <w:t>Required Texts</w:t>
      </w:r>
    </w:p>
    <w:p w14:paraId="0633BAD8" w14:textId="77777777" w:rsidR="00D15BAC" w:rsidRPr="004D05C9" w:rsidRDefault="00D15BAC" w:rsidP="00D15BAC">
      <w:pPr>
        <w:rPr>
          <w:rFonts w:ascii="Garamond" w:hAnsi="Garamond"/>
        </w:rPr>
      </w:pPr>
      <w:r w:rsidRPr="004D05C9">
        <w:rPr>
          <w:rFonts w:ascii="Garamond" w:hAnsi="Garamond"/>
          <w:i/>
        </w:rPr>
        <w:t>Beyond Good and Evil</w:t>
      </w:r>
      <w:r w:rsidRPr="004D05C9">
        <w:rPr>
          <w:rFonts w:ascii="Garamond" w:hAnsi="Garamond"/>
        </w:rPr>
        <w:t xml:space="preserve">, Nietzsche, ISBN: </w:t>
      </w:r>
      <w:r w:rsidRPr="004D05C9">
        <w:rPr>
          <w:rFonts w:ascii="Garamond" w:hAnsi="Garamond" w:cs="Arial"/>
          <w:color w:val="0F1111"/>
          <w:shd w:val="clear" w:color="auto" w:fill="FFFFFF"/>
        </w:rPr>
        <w:t>0679724656</w:t>
      </w:r>
    </w:p>
    <w:p w14:paraId="09939257" w14:textId="77777777" w:rsidR="00D15BAC" w:rsidRPr="004D05C9" w:rsidRDefault="00D15BAC" w:rsidP="00D15BAC">
      <w:pPr>
        <w:rPr>
          <w:rFonts w:ascii="Garamond" w:hAnsi="Garamond"/>
        </w:rPr>
      </w:pPr>
      <w:r w:rsidRPr="004D05C9">
        <w:rPr>
          <w:rFonts w:ascii="Garamond" w:hAnsi="Garamond"/>
          <w:i/>
        </w:rPr>
        <w:t>Three Essays on the Theory of Sexuality</w:t>
      </w:r>
      <w:r w:rsidRPr="004D05C9">
        <w:rPr>
          <w:rFonts w:ascii="Garamond" w:hAnsi="Garamond"/>
        </w:rPr>
        <w:t xml:space="preserve">, ISBN: </w:t>
      </w:r>
      <w:r w:rsidRPr="004D05C9">
        <w:rPr>
          <w:rFonts w:ascii="Garamond" w:hAnsi="Garamond" w:cs="Arial"/>
          <w:color w:val="111111"/>
          <w:shd w:val="clear" w:color="auto" w:fill="FFFFFF"/>
        </w:rPr>
        <w:t>0465097081</w:t>
      </w:r>
    </w:p>
    <w:p w14:paraId="7D61CAF9" w14:textId="77777777" w:rsidR="00D15BAC" w:rsidRPr="004D05C9" w:rsidRDefault="00D15BAC" w:rsidP="00D15BAC">
      <w:pPr>
        <w:rPr>
          <w:rFonts w:ascii="Garamond" w:hAnsi="Garamond"/>
        </w:rPr>
      </w:pPr>
      <w:r w:rsidRPr="004D05C9">
        <w:rPr>
          <w:rFonts w:ascii="Garamond" w:hAnsi="Garamond"/>
          <w:i/>
        </w:rPr>
        <w:t>The History of Sexuality Volume 1</w:t>
      </w:r>
      <w:r w:rsidRPr="004D05C9">
        <w:rPr>
          <w:rFonts w:ascii="Garamond" w:hAnsi="Garamond"/>
        </w:rPr>
        <w:t xml:space="preserve">, Foucault, ISBN: 0679724699 </w:t>
      </w:r>
    </w:p>
    <w:p w14:paraId="2BB4BB94" w14:textId="77777777" w:rsidR="00D15BAC" w:rsidRPr="004D05C9" w:rsidRDefault="00D15BAC" w:rsidP="00D15BAC">
      <w:pPr>
        <w:rPr>
          <w:rFonts w:ascii="Garamond" w:hAnsi="Garamond" w:cs="Arial"/>
          <w:color w:val="0F1111"/>
          <w:shd w:val="clear" w:color="auto" w:fill="FFFFFF"/>
        </w:rPr>
      </w:pPr>
      <w:r w:rsidRPr="004D05C9">
        <w:rPr>
          <w:rFonts w:ascii="Garamond" w:hAnsi="Garamond" w:cs="Arial"/>
          <w:color w:val="0F1111"/>
          <w:shd w:val="clear" w:color="auto" w:fill="FFFFFF"/>
        </w:rPr>
        <w:t>All other texts will be available through Canvas</w:t>
      </w:r>
    </w:p>
    <w:p w14:paraId="6DAE62AE" w14:textId="77777777" w:rsidR="006748A3" w:rsidRPr="004D05C9" w:rsidRDefault="006748A3">
      <w:pPr>
        <w:rPr>
          <w:rFonts w:ascii="Garamond" w:hAnsi="Garamond"/>
          <w:b/>
        </w:rPr>
      </w:pPr>
    </w:p>
    <w:p w14:paraId="560C907D" w14:textId="77777777" w:rsidR="006748A3" w:rsidRPr="004D05C9" w:rsidRDefault="006748A3" w:rsidP="006748A3">
      <w:pPr>
        <w:pStyle w:val="Default"/>
        <w:rPr>
          <w:rFonts w:ascii="Garamond" w:hAnsi="Garamond"/>
          <w:b/>
          <w:smallCaps/>
        </w:rPr>
      </w:pPr>
      <w:r w:rsidRPr="004D05C9">
        <w:rPr>
          <w:rFonts w:ascii="Garamond" w:hAnsi="Garamond"/>
          <w:b/>
          <w:smallCaps/>
        </w:rPr>
        <w:t>Requirements</w:t>
      </w:r>
    </w:p>
    <w:p w14:paraId="6FBD2D2C" w14:textId="4BFD77EA" w:rsidR="006748A3" w:rsidRPr="004D05C9" w:rsidRDefault="006748A3" w:rsidP="006748A3">
      <w:pPr>
        <w:pStyle w:val="Default"/>
        <w:rPr>
          <w:rFonts w:ascii="Garamond" w:hAnsi="Garamond"/>
        </w:rPr>
      </w:pPr>
      <w:r w:rsidRPr="004D05C9">
        <w:rPr>
          <w:rFonts w:ascii="Garamond" w:hAnsi="Garamond"/>
        </w:rPr>
        <w:t>Final paper</w:t>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40</w:t>
      </w:r>
      <w:r w:rsidRPr="004D05C9">
        <w:rPr>
          <w:rFonts w:ascii="Garamond" w:hAnsi="Garamond"/>
        </w:rPr>
        <w:t>%</w:t>
      </w:r>
      <w:r w:rsidRPr="004D05C9">
        <w:rPr>
          <w:rFonts w:ascii="Garamond" w:hAnsi="Garamond"/>
        </w:rPr>
        <w:tab/>
      </w:r>
    </w:p>
    <w:p w14:paraId="477AEA4B" w14:textId="77777777" w:rsidR="006748A3" w:rsidRPr="004D05C9" w:rsidRDefault="006748A3" w:rsidP="006748A3">
      <w:pPr>
        <w:pStyle w:val="Default"/>
        <w:rPr>
          <w:rFonts w:ascii="Garamond" w:hAnsi="Garamond"/>
        </w:rPr>
      </w:pPr>
      <w:r w:rsidRPr="004D05C9">
        <w:rPr>
          <w:rFonts w:ascii="Garamond" w:hAnsi="Garamond"/>
        </w:rPr>
        <w:t>Draft of the final paper</w:t>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t>10%</w:t>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r>
    </w:p>
    <w:p w14:paraId="71CE6786" w14:textId="5B1BAEA1" w:rsidR="006748A3" w:rsidRPr="004D05C9" w:rsidRDefault="006748A3" w:rsidP="006748A3">
      <w:pPr>
        <w:pStyle w:val="Default"/>
        <w:rPr>
          <w:rFonts w:ascii="Garamond" w:hAnsi="Garamond"/>
        </w:rPr>
      </w:pPr>
      <w:r w:rsidRPr="004D05C9">
        <w:rPr>
          <w:rFonts w:ascii="Garamond" w:hAnsi="Garamond"/>
        </w:rPr>
        <w:t>T</w:t>
      </w:r>
      <w:r w:rsidRPr="004D05C9">
        <w:rPr>
          <w:rFonts w:ascii="Garamond" w:hAnsi="Garamond"/>
        </w:rPr>
        <w:t>wo</w:t>
      </w:r>
      <w:r w:rsidRPr="004D05C9">
        <w:rPr>
          <w:rFonts w:ascii="Garamond" w:hAnsi="Garamond"/>
        </w:rPr>
        <w:t xml:space="preserve"> response papers</w:t>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15</w:t>
      </w:r>
      <w:r w:rsidRPr="004D05C9">
        <w:rPr>
          <w:rFonts w:ascii="Garamond" w:hAnsi="Garamond"/>
        </w:rPr>
        <w:t>%</w:t>
      </w:r>
      <w:r w:rsidRPr="004D05C9">
        <w:rPr>
          <w:rFonts w:ascii="Garamond" w:hAnsi="Garamond"/>
        </w:rPr>
        <w:tab/>
      </w:r>
      <w:r w:rsidRPr="004D05C9">
        <w:rPr>
          <w:rFonts w:ascii="Garamond" w:hAnsi="Garamond"/>
        </w:rPr>
        <w:tab/>
      </w:r>
      <w:r w:rsidRPr="004D05C9">
        <w:rPr>
          <w:rFonts w:ascii="Garamond" w:hAnsi="Garamond"/>
        </w:rPr>
        <w:tab/>
      </w:r>
    </w:p>
    <w:p w14:paraId="0A41602D" w14:textId="1B1BBBE2" w:rsidR="006748A3" w:rsidRPr="004D05C9" w:rsidRDefault="006748A3" w:rsidP="006748A3">
      <w:pPr>
        <w:pStyle w:val="Default"/>
        <w:rPr>
          <w:rFonts w:ascii="Garamond" w:hAnsi="Garamond"/>
        </w:rPr>
      </w:pPr>
      <w:r w:rsidRPr="004D05C9">
        <w:rPr>
          <w:rFonts w:ascii="Garamond" w:hAnsi="Garamond"/>
        </w:rPr>
        <w:t>4 question assignments</w:t>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t>10%</w:t>
      </w:r>
    </w:p>
    <w:p w14:paraId="116B08C7" w14:textId="69194A39" w:rsidR="006748A3" w:rsidRPr="004D05C9" w:rsidRDefault="006748A3" w:rsidP="006748A3">
      <w:pPr>
        <w:pStyle w:val="Default"/>
        <w:rPr>
          <w:rFonts w:ascii="Garamond" w:hAnsi="Garamond"/>
        </w:rPr>
      </w:pPr>
      <w:r w:rsidRPr="004D05C9">
        <w:rPr>
          <w:rFonts w:ascii="Garamond" w:hAnsi="Garamond"/>
        </w:rPr>
        <w:t>Discussion Board</w:t>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t>10%</w:t>
      </w:r>
    </w:p>
    <w:p w14:paraId="523C7137" w14:textId="77777777" w:rsidR="006748A3" w:rsidRPr="004D05C9" w:rsidRDefault="006748A3" w:rsidP="006748A3">
      <w:pPr>
        <w:pStyle w:val="Default"/>
        <w:rPr>
          <w:rFonts w:ascii="Garamond" w:hAnsi="Garamond"/>
        </w:rPr>
      </w:pPr>
      <w:r w:rsidRPr="004D05C9">
        <w:rPr>
          <w:rFonts w:ascii="Garamond" w:hAnsi="Garamond"/>
        </w:rPr>
        <w:t>Class preparation, attendance and</w:t>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t>15%</w:t>
      </w:r>
    </w:p>
    <w:p w14:paraId="73D02A49" w14:textId="77777777" w:rsidR="006748A3" w:rsidRPr="004D05C9" w:rsidRDefault="006748A3" w:rsidP="006748A3">
      <w:pPr>
        <w:pStyle w:val="Default"/>
        <w:rPr>
          <w:rFonts w:ascii="Garamond" w:hAnsi="Garamond"/>
        </w:rPr>
      </w:pPr>
      <w:r w:rsidRPr="004D05C9">
        <w:rPr>
          <w:rFonts w:ascii="Garamond" w:hAnsi="Garamond"/>
        </w:rPr>
        <w:t xml:space="preserve">participation </w:t>
      </w:r>
      <w:r w:rsidRPr="004D05C9">
        <w:rPr>
          <w:rFonts w:ascii="Garamond" w:hAnsi="Garamond"/>
        </w:rPr>
        <w:tab/>
      </w:r>
      <w:r w:rsidRPr="004D05C9">
        <w:rPr>
          <w:rFonts w:ascii="Garamond" w:hAnsi="Garamond"/>
        </w:rPr>
        <w:tab/>
      </w:r>
      <w:r w:rsidRPr="004D05C9">
        <w:rPr>
          <w:rFonts w:ascii="Garamond" w:hAnsi="Garamond"/>
        </w:rPr>
        <w:tab/>
      </w:r>
      <w:r w:rsidRPr="004D05C9">
        <w:rPr>
          <w:rFonts w:ascii="Garamond" w:hAnsi="Garamond"/>
        </w:rPr>
        <w:tab/>
      </w:r>
    </w:p>
    <w:p w14:paraId="40BBA255" w14:textId="77777777" w:rsidR="006748A3" w:rsidRPr="004D05C9" w:rsidRDefault="006748A3">
      <w:pPr>
        <w:rPr>
          <w:rFonts w:ascii="Garamond" w:hAnsi="Garamond"/>
          <w:b/>
        </w:rPr>
      </w:pPr>
    </w:p>
    <w:p w14:paraId="51489525" w14:textId="77777777" w:rsidR="008C2A9D" w:rsidRPr="004D05C9" w:rsidRDefault="008C2A9D">
      <w:pPr>
        <w:rPr>
          <w:rFonts w:ascii="Garamond" w:hAnsi="Garamond"/>
          <w:b/>
        </w:rPr>
      </w:pPr>
    </w:p>
    <w:p w14:paraId="3E15D197" w14:textId="77777777" w:rsidR="008C2A9D" w:rsidRPr="004D05C9" w:rsidRDefault="008C2A9D">
      <w:pPr>
        <w:rPr>
          <w:rFonts w:ascii="Garamond" w:hAnsi="Garamond"/>
          <w:b/>
        </w:rPr>
      </w:pPr>
    </w:p>
    <w:p w14:paraId="74046D56" w14:textId="77777777" w:rsidR="008C2A9D" w:rsidRPr="004D05C9" w:rsidRDefault="008C2A9D" w:rsidP="008C2A9D">
      <w:pPr>
        <w:pStyle w:val="Default"/>
        <w:rPr>
          <w:rFonts w:ascii="Garamond" w:hAnsi="Garamond"/>
        </w:rPr>
      </w:pPr>
      <w:r w:rsidRPr="004D05C9">
        <w:rPr>
          <w:rFonts w:ascii="Garamond" w:hAnsi="Garamond"/>
        </w:rPr>
        <w:t xml:space="preserve">The following grade scale will be used to assign final letter grades for the course.  See UF grading </w:t>
      </w:r>
      <w:r w:rsidRPr="004D05C9">
        <w:rPr>
          <w:rFonts w:ascii="Garamond" w:hAnsi="Garamond"/>
        </w:rPr>
        <w:lastRenderedPageBreak/>
        <w:t xml:space="preserve">policies for assigning grade points at: </w:t>
      </w:r>
      <w:hyperlink r:id="rId5" w:history="1">
        <w:r w:rsidRPr="004D05C9">
          <w:rPr>
            <w:rStyle w:val="Hyperlink"/>
            <w:rFonts w:ascii="Garamond" w:hAnsi="Garamond"/>
          </w:rPr>
          <w:t>https://catalog.ufl.edu/ugrad/current/regulations/info/grades.aspx</w:t>
        </w:r>
      </w:hyperlink>
      <w:r w:rsidRPr="004D05C9">
        <w:rPr>
          <w:rFonts w:ascii="Garamond" w:hAnsi="Garamond"/>
        </w:rPr>
        <w:t>.</w:t>
      </w:r>
    </w:p>
    <w:p w14:paraId="68E37746" w14:textId="77777777" w:rsidR="008C2A9D" w:rsidRPr="004D05C9" w:rsidRDefault="008C2A9D" w:rsidP="008C2A9D">
      <w:pPr>
        <w:rPr>
          <w:rFonts w:ascii="Garamond" w:hAnsi="Garamond"/>
        </w:rPr>
      </w:pPr>
    </w:p>
    <w:p w14:paraId="7963A78C" w14:textId="77777777" w:rsidR="008C2A9D" w:rsidRPr="004D05C9" w:rsidRDefault="008C2A9D" w:rsidP="008C2A9D">
      <w:pPr>
        <w:rPr>
          <w:rFonts w:ascii="Garamond" w:hAnsi="Garamond"/>
          <w:iCs/>
        </w:rPr>
      </w:pPr>
    </w:p>
    <w:p w14:paraId="7F1F8E02" w14:textId="77777777" w:rsidR="008C2A9D" w:rsidRPr="004D05C9" w:rsidRDefault="008C2A9D" w:rsidP="008C2A9D">
      <w:pPr>
        <w:rPr>
          <w:rFonts w:ascii="Garamond" w:hAnsi="Garamond"/>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8"/>
        <w:gridCol w:w="1677"/>
        <w:gridCol w:w="1980"/>
      </w:tblGrid>
      <w:tr w:rsidR="008C2A9D" w:rsidRPr="004D05C9" w14:paraId="0D968E27" w14:textId="77777777" w:rsidTr="0069680B">
        <w:trPr>
          <w:jc w:val="center"/>
        </w:trPr>
        <w:tc>
          <w:tcPr>
            <w:tcW w:w="1648" w:type="dxa"/>
            <w:shd w:val="clear" w:color="auto" w:fill="E7E6E6" w:themeFill="background2"/>
          </w:tcPr>
          <w:p w14:paraId="7897CEFF" w14:textId="77777777" w:rsidR="008C2A9D" w:rsidRPr="004D05C9" w:rsidRDefault="008C2A9D" w:rsidP="0069680B">
            <w:pPr>
              <w:rPr>
                <w:rFonts w:ascii="Garamond" w:hAnsi="Garamond"/>
                <w:iCs/>
              </w:rPr>
            </w:pPr>
            <w:r w:rsidRPr="004D05C9">
              <w:rPr>
                <w:rFonts w:ascii="Garamond" w:hAnsi="Garamond"/>
                <w:iCs/>
              </w:rPr>
              <w:t>Letter Grade</w:t>
            </w:r>
          </w:p>
        </w:tc>
        <w:tc>
          <w:tcPr>
            <w:tcW w:w="1677" w:type="dxa"/>
            <w:shd w:val="clear" w:color="auto" w:fill="E7E6E6" w:themeFill="background2"/>
          </w:tcPr>
          <w:p w14:paraId="72ECF89B" w14:textId="77777777" w:rsidR="008C2A9D" w:rsidRPr="004D05C9" w:rsidRDefault="008C2A9D" w:rsidP="0069680B">
            <w:pPr>
              <w:rPr>
                <w:rFonts w:ascii="Garamond" w:hAnsi="Garamond"/>
                <w:iCs/>
              </w:rPr>
            </w:pPr>
            <w:r w:rsidRPr="004D05C9">
              <w:rPr>
                <w:rFonts w:ascii="Garamond" w:hAnsi="Garamond"/>
                <w:iCs/>
              </w:rPr>
              <w:t>4 pt. scale</w:t>
            </w:r>
          </w:p>
        </w:tc>
        <w:tc>
          <w:tcPr>
            <w:tcW w:w="1980" w:type="dxa"/>
            <w:shd w:val="clear" w:color="auto" w:fill="E7E6E6" w:themeFill="background2"/>
          </w:tcPr>
          <w:p w14:paraId="080A48C6" w14:textId="77777777" w:rsidR="008C2A9D" w:rsidRPr="004D05C9" w:rsidRDefault="008C2A9D" w:rsidP="0069680B">
            <w:pPr>
              <w:rPr>
                <w:rFonts w:ascii="Garamond" w:hAnsi="Garamond"/>
                <w:iCs/>
              </w:rPr>
            </w:pPr>
            <w:r w:rsidRPr="004D05C9">
              <w:rPr>
                <w:rFonts w:ascii="Garamond" w:hAnsi="Garamond"/>
                <w:iCs/>
              </w:rPr>
              <w:t>Percentage/Points</w:t>
            </w:r>
          </w:p>
        </w:tc>
      </w:tr>
      <w:tr w:rsidR="008C2A9D" w:rsidRPr="004D05C9" w14:paraId="7E3F69CF" w14:textId="77777777" w:rsidTr="0069680B">
        <w:trPr>
          <w:jc w:val="center"/>
        </w:trPr>
        <w:tc>
          <w:tcPr>
            <w:tcW w:w="1648" w:type="dxa"/>
          </w:tcPr>
          <w:p w14:paraId="63D826D0" w14:textId="77777777" w:rsidR="008C2A9D" w:rsidRPr="004D05C9" w:rsidRDefault="008C2A9D" w:rsidP="0069680B">
            <w:pPr>
              <w:rPr>
                <w:rFonts w:ascii="Garamond" w:hAnsi="Garamond"/>
                <w:iCs/>
              </w:rPr>
            </w:pPr>
            <w:r w:rsidRPr="004D05C9">
              <w:rPr>
                <w:rFonts w:ascii="Garamond" w:hAnsi="Garamond"/>
                <w:iCs/>
              </w:rPr>
              <w:t>A</w:t>
            </w:r>
          </w:p>
        </w:tc>
        <w:tc>
          <w:tcPr>
            <w:tcW w:w="1677" w:type="dxa"/>
          </w:tcPr>
          <w:p w14:paraId="7655DFB0" w14:textId="77777777" w:rsidR="008C2A9D" w:rsidRPr="004D05C9" w:rsidRDefault="008C2A9D" w:rsidP="0069680B">
            <w:pPr>
              <w:rPr>
                <w:rFonts w:ascii="Garamond" w:hAnsi="Garamond"/>
                <w:iCs/>
              </w:rPr>
            </w:pPr>
            <w:r w:rsidRPr="004D05C9">
              <w:rPr>
                <w:rFonts w:ascii="Garamond" w:hAnsi="Garamond"/>
                <w:iCs/>
              </w:rPr>
              <w:t>4.0</w:t>
            </w:r>
          </w:p>
        </w:tc>
        <w:tc>
          <w:tcPr>
            <w:tcW w:w="1980" w:type="dxa"/>
          </w:tcPr>
          <w:p w14:paraId="577352E1" w14:textId="77777777" w:rsidR="008C2A9D" w:rsidRPr="004D05C9" w:rsidRDefault="008C2A9D" w:rsidP="0069680B">
            <w:pPr>
              <w:rPr>
                <w:rFonts w:ascii="Garamond" w:hAnsi="Garamond"/>
                <w:iCs/>
              </w:rPr>
            </w:pPr>
            <w:r w:rsidRPr="004D05C9">
              <w:rPr>
                <w:rFonts w:ascii="Garamond" w:hAnsi="Garamond"/>
                <w:iCs/>
              </w:rPr>
              <w:t>A≥ 93</w:t>
            </w:r>
          </w:p>
        </w:tc>
      </w:tr>
      <w:tr w:rsidR="008C2A9D" w:rsidRPr="004D05C9" w14:paraId="37C676A3" w14:textId="77777777" w:rsidTr="0069680B">
        <w:trPr>
          <w:jc w:val="center"/>
        </w:trPr>
        <w:tc>
          <w:tcPr>
            <w:tcW w:w="1648" w:type="dxa"/>
          </w:tcPr>
          <w:p w14:paraId="61CB35DD" w14:textId="77777777" w:rsidR="008C2A9D" w:rsidRPr="004D05C9" w:rsidRDefault="008C2A9D" w:rsidP="0069680B">
            <w:pPr>
              <w:rPr>
                <w:rFonts w:ascii="Garamond" w:hAnsi="Garamond"/>
                <w:iCs/>
              </w:rPr>
            </w:pPr>
            <w:r w:rsidRPr="004D05C9">
              <w:rPr>
                <w:rFonts w:ascii="Garamond" w:hAnsi="Garamond"/>
                <w:iCs/>
              </w:rPr>
              <w:t xml:space="preserve">A- </w:t>
            </w:r>
          </w:p>
        </w:tc>
        <w:tc>
          <w:tcPr>
            <w:tcW w:w="1677" w:type="dxa"/>
          </w:tcPr>
          <w:p w14:paraId="4BDE4F4D" w14:textId="77777777" w:rsidR="008C2A9D" w:rsidRPr="004D05C9" w:rsidRDefault="008C2A9D" w:rsidP="0069680B">
            <w:pPr>
              <w:rPr>
                <w:rFonts w:ascii="Garamond" w:hAnsi="Garamond"/>
                <w:iCs/>
              </w:rPr>
            </w:pPr>
            <w:r w:rsidRPr="004D05C9">
              <w:rPr>
                <w:rFonts w:ascii="Garamond" w:hAnsi="Garamond"/>
                <w:iCs/>
              </w:rPr>
              <w:t>3.67</w:t>
            </w:r>
          </w:p>
        </w:tc>
        <w:tc>
          <w:tcPr>
            <w:tcW w:w="1980" w:type="dxa"/>
          </w:tcPr>
          <w:p w14:paraId="2A952C05" w14:textId="77777777" w:rsidR="008C2A9D" w:rsidRPr="004D05C9" w:rsidRDefault="008C2A9D" w:rsidP="0069680B">
            <w:pPr>
              <w:rPr>
                <w:rFonts w:ascii="Garamond" w:hAnsi="Garamond"/>
                <w:iCs/>
              </w:rPr>
            </w:pPr>
            <w:r w:rsidRPr="004D05C9">
              <w:rPr>
                <w:rFonts w:ascii="Garamond" w:hAnsi="Garamond"/>
                <w:iCs/>
              </w:rPr>
              <w:t>90≥ A- &lt;93</w:t>
            </w:r>
          </w:p>
        </w:tc>
      </w:tr>
      <w:tr w:rsidR="008C2A9D" w:rsidRPr="004D05C9" w14:paraId="208ECA18" w14:textId="77777777" w:rsidTr="0069680B">
        <w:trPr>
          <w:jc w:val="center"/>
        </w:trPr>
        <w:tc>
          <w:tcPr>
            <w:tcW w:w="1648" w:type="dxa"/>
          </w:tcPr>
          <w:p w14:paraId="53C2153E" w14:textId="77777777" w:rsidR="008C2A9D" w:rsidRPr="004D05C9" w:rsidRDefault="008C2A9D" w:rsidP="0069680B">
            <w:pPr>
              <w:rPr>
                <w:rFonts w:ascii="Garamond" w:hAnsi="Garamond"/>
                <w:iCs/>
              </w:rPr>
            </w:pPr>
            <w:r w:rsidRPr="004D05C9">
              <w:rPr>
                <w:rFonts w:ascii="Garamond" w:hAnsi="Garamond"/>
                <w:iCs/>
              </w:rPr>
              <w:t>B+</w:t>
            </w:r>
          </w:p>
        </w:tc>
        <w:tc>
          <w:tcPr>
            <w:tcW w:w="1677" w:type="dxa"/>
          </w:tcPr>
          <w:p w14:paraId="57B5D70B" w14:textId="77777777" w:rsidR="008C2A9D" w:rsidRPr="004D05C9" w:rsidRDefault="008C2A9D" w:rsidP="0069680B">
            <w:pPr>
              <w:rPr>
                <w:rFonts w:ascii="Garamond" w:hAnsi="Garamond"/>
                <w:iCs/>
              </w:rPr>
            </w:pPr>
            <w:r w:rsidRPr="004D05C9">
              <w:rPr>
                <w:rFonts w:ascii="Garamond" w:hAnsi="Garamond"/>
                <w:iCs/>
              </w:rPr>
              <w:t>3.33</w:t>
            </w:r>
          </w:p>
        </w:tc>
        <w:tc>
          <w:tcPr>
            <w:tcW w:w="1980" w:type="dxa"/>
          </w:tcPr>
          <w:p w14:paraId="7607B3EF" w14:textId="77777777" w:rsidR="008C2A9D" w:rsidRPr="004D05C9" w:rsidRDefault="008C2A9D" w:rsidP="0069680B">
            <w:pPr>
              <w:rPr>
                <w:rFonts w:ascii="Garamond" w:hAnsi="Garamond"/>
                <w:iCs/>
              </w:rPr>
            </w:pPr>
            <w:r w:rsidRPr="004D05C9">
              <w:rPr>
                <w:rFonts w:ascii="Garamond" w:hAnsi="Garamond"/>
                <w:iCs/>
              </w:rPr>
              <w:t>87≥ B+ &lt;90</w:t>
            </w:r>
          </w:p>
        </w:tc>
      </w:tr>
      <w:tr w:rsidR="008C2A9D" w:rsidRPr="004D05C9" w14:paraId="0CAD52FC" w14:textId="77777777" w:rsidTr="0069680B">
        <w:trPr>
          <w:jc w:val="center"/>
        </w:trPr>
        <w:tc>
          <w:tcPr>
            <w:tcW w:w="1648" w:type="dxa"/>
          </w:tcPr>
          <w:p w14:paraId="20EBAE59" w14:textId="77777777" w:rsidR="008C2A9D" w:rsidRPr="004D05C9" w:rsidRDefault="008C2A9D" w:rsidP="0069680B">
            <w:pPr>
              <w:rPr>
                <w:rFonts w:ascii="Garamond" w:hAnsi="Garamond"/>
                <w:iCs/>
              </w:rPr>
            </w:pPr>
            <w:r w:rsidRPr="004D05C9">
              <w:rPr>
                <w:rFonts w:ascii="Garamond" w:hAnsi="Garamond"/>
                <w:iCs/>
              </w:rPr>
              <w:t>B</w:t>
            </w:r>
          </w:p>
        </w:tc>
        <w:tc>
          <w:tcPr>
            <w:tcW w:w="1677" w:type="dxa"/>
          </w:tcPr>
          <w:p w14:paraId="0C8C4595" w14:textId="77777777" w:rsidR="008C2A9D" w:rsidRPr="004D05C9" w:rsidRDefault="008C2A9D" w:rsidP="0069680B">
            <w:pPr>
              <w:rPr>
                <w:rFonts w:ascii="Garamond" w:hAnsi="Garamond"/>
                <w:iCs/>
              </w:rPr>
            </w:pPr>
            <w:r w:rsidRPr="004D05C9">
              <w:rPr>
                <w:rFonts w:ascii="Garamond" w:hAnsi="Garamond"/>
                <w:iCs/>
              </w:rPr>
              <w:t>3.0</w:t>
            </w:r>
          </w:p>
        </w:tc>
        <w:tc>
          <w:tcPr>
            <w:tcW w:w="1980" w:type="dxa"/>
          </w:tcPr>
          <w:p w14:paraId="7C560FE9" w14:textId="77777777" w:rsidR="008C2A9D" w:rsidRPr="004D05C9" w:rsidRDefault="008C2A9D" w:rsidP="0069680B">
            <w:pPr>
              <w:rPr>
                <w:rFonts w:ascii="Garamond" w:hAnsi="Garamond"/>
                <w:iCs/>
              </w:rPr>
            </w:pPr>
            <w:r w:rsidRPr="004D05C9">
              <w:rPr>
                <w:rFonts w:ascii="Garamond" w:hAnsi="Garamond"/>
                <w:iCs/>
              </w:rPr>
              <w:t>83≥ B &lt;87</w:t>
            </w:r>
          </w:p>
        </w:tc>
      </w:tr>
      <w:tr w:rsidR="008C2A9D" w:rsidRPr="004D05C9" w14:paraId="79263F5A" w14:textId="77777777" w:rsidTr="0069680B">
        <w:trPr>
          <w:jc w:val="center"/>
        </w:trPr>
        <w:tc>
          <w:tcPr>
            <w:tcW w:w="1648" w:type="dxa"/>
          </w:tcPr>
          <w:p w14:paraId="70555241" w14:textId="77777777" w:rsidR="008C2A9D" w:rsidRPr="004D05C9" w:rsidRDefault="008C2A9D" w:rsidP="0069680B">
            <w:pPr>
              <w:rPr>
                <w:rFonts w:ascii="Garamond" w:hAnsi="Garamond"/>
                <w:iCs/>
              </w:rPr>
            </w:pPr>
            <w:r w:rsidRPr="004D05C9">
              <w:rPr>
                <w:rFonts w:ascii="Garamond" w:hAnsi="Garamond"/>
                <w:iCs/>
              </w:rPr>
              <w:t>B-</w:t>
            </w:r>
          </w:p>
        </w:tc>
        <w:tc>
          <w:tcPr>
            <w:tcW w:w="1677" w:type="dxa"/>
          </w:tcPr>
          <w:p w14:paraId="1441771C" w14:textId="77777777" w:rsidR="008C2A9D" w:rsidRPr="004D05C9" w:rsidRDefault="008C2A9D" w:rsidP="0069680B">
            <w:pPr>
              <w:rPr>
                <w:rFonts w:ascii="Garamond" w:hAnsi="Garamond"/>
                <w:iCs/>
              </w:rPr>
            </w:pPr>
            <w:r w:rsidRPr="004D05C9">
              <w:rPr>
                <w:rFonts w:ascii="Garamond" w:hAnsi="Garamond"/>
                <w:iCs/>
              </w:rPr>
              <w:t>2.67</w:t>
            </w:r>
          </w:p>
        </w:tc>
        <w:tc>
          <w:tcPr>
            <w:tcW w:w="1980" w:type="dxa"/>
          </w:tcPr>
          <w:p w14:paraId="2E832B70" w14:textId="77777777" w:rsidR="008C2A9D" w:rsidRPr="004D05C9" w:rsidRDefault="008C2A9D" w:rsidP="0069680B">
            <w:pPr>
              <w:rPr>
                <w:rFonts w:ascii="Garamond" w:hAnsi="Garamond"/>
                <w:iCs/>
              </w:rPr>
            </w:pPr>
            <w:r w:rsidRPr="004D05C9">
              <w:rPr>
                <w:rFonts w:ascii="Garamond" w:hAnsi="Garamond"/>
                <w:iCs/>
              </w:rPr>
              <w:t>80≥ B- &lt;83</w:t>
            </w:r>
          </w:p>
        </w:tc>
      </w:tr>
      <w:tr w:rsidR="008C2A9D" w:rsidRPr="004D05C9" w14:paraId="375B231A" w14:textId="77777777" w:rsidTr="0069680B">
        <w:trPr>
          <w:jc w:val="center"/>
        </w:trPr>
        <w:tc>
          <w:tcPr>
            <w:tcW w:w="1648" w:type="dxa"/>
          </w:tcPr>
          <w:p w14:paraId="4B594D77" w14:textId="77777777" w:rsidR="008C2A9D" w:rsidRPr="004D05C9" w:rsidRDefault="008C2A9D" w:rsidP="0069680B">
            <w:pPr>
              <w:rPr>
                <w:rFonts w:ascii="Garamond" w:hAnsi="Garamond"/>
                <w:iCs/>
              </w:rPr>
            </w:pPr>
            <w:r w:rsidRPr="004D05C9">
              <w:rPr>
                <w:rFonts w:ascii="Garamond" w:hAnsi="Garamond"/>
                <w:iCs/>
              </w:rPr>
              <w:t>C+</w:t>
            </w:r>
          </w:p>
        </w:tc>
        <w:tc>
          <w:tcPr>
            <w:tcW w:w="1677" w:type="dxa"/>
          </w:tcPr>
          <w:p w14:paraId="3BFDAC1E" w14:textId="77777777" w:rsidR="008C2A9D" w:rsidRPr="004D05C9" w:rsidRDefault="008C2A9D" w:rsidP="0069680B">
            <w:pPr>
              <w:rPr>
                <w:rFonts w:ascii="Garamond" w:hAnsi="Garamond"/>
                <w:iCs/>
              </w:rPr>
            </w:pPr>
            <w:r w:rsidRPr="004D05C9">
              <w:rPr>
                <w:rFonts w:ascii="Garamond" w:hAnsi="Garamond"/>
                <w:iCs/>
              </w:rPr>
              <w:t>2.33</w:t>
            </w:r>
          </w:p>
        </w:tc>
        <w:tc>
          <w:tcPr>
            <w:tcW w:w="1980" w:type="dxa"/>
          </w:tcPr>
          <w:p w14:paraId="0DC0C53B" w14:textId="77777777" w:rsidR="008C2A9D" w:rsidRPr="004D05C9" w:rsidRDefault="008C2A9D" w:rsidP="0069680B">
            <w:pPr>
              <w:rPr>
                <w:rFonts w:ascii="Garamond" w:hAnsi="Garamond"/>
                <w:iCs/>
              </w:rPr>
            </w:pPr>
            <w:r w:rsidRPr="004D05C9">
              <w:rPr>
                <w:rFonts w:ascii="Garamond" w:hAnsi="Garamond"/>
                <w:iCs/>
              </w:rPr>
              <w:t>77≥ C+ &lt;80</w:t>
            </w:r>
          </w:p>
        </w:tc>
      </w:tr>
      <w:tr w:rsidR="008C2A9D" w:rsidRPr="004D05C9" w14:paraId="3FE19A58" w14:textId="77777777" w:rsidTr="0069680B">
        <w:trPr>
          <w:jc w:val="center"/>
        </w:trPr>
        <w:tc>
          <w:tcPr>
            <w:tcW w:w="1648" w:type="dxa"/>
          </w:tcPr>
          <w:p w14:paraId="3E5E7EE7" w14:textId="77777777" w:rsidR="008C2A9D" w:rsidRPr="004D05C9" w:rsidRDefault="008C2A9D" w:rsidP="0069680B">
            <w:pPr>
              <w:rPr>
                <w:rFonts w:ascii="Garamond" w:hAnsi="Garamond"/>
                <w:iCs/>
              </w:rPr>
            </w:pPr>
            <w:r w:rsidRPr="004D05C9">
              <w:rPr>
                <w:rFonts w:ascii="Garamond" w:hAnsi="Garamond"/>
                <w:iCs/>
              </w:rPr>
              <w:t>C</w:t>
            </w:r>
          </w:p>
        </w:tc>
        <w:tc>
          <w:tcPr>
            <w:tcW w:w="1677" w:type="dxa"/>
          </w:tcPr>
          <w:p w14:paraId="4A373152" w14:textId="77777777" w:rsidR="008C2A9D" w:rsidRPr="004D05C9" w:rsidRDefault="008C2A9D" w:rsidP="0069680B">
            <w:pPr>
              <w:rPr>
                <w:rFonts w:ascii="Garamond" w:hAnsi="Garamond"/>
                <w:iCs/>
              </w:rPr>
            </w:pPr>
            <w:r w:rsidRPr="004D05C9">
              <w:rPr>
                <w:rFonts w:ascii="Garamond" w:hAnsi="Garamond"/>
                <w:iCs/>
              </w:rPr>
              <w:t>2.0</w:t>
            </w:r>
          </w:p>
        </w:tc>
        <w:tc>
          <w:tcPr>
            <w:tcW w:w="1980" w:type="dxa"/>
          </w:tcPr>
          <w:p w14:paraId="426BE29E" w14:textId="77777777" w:rsidR="008C2A9D" w:rsidRPr="004D05C9" w:rsidRDefault="008C2A9D" w:rsidP="0069680B">
            <w:pPr>
              <w:rPr>
                <w:rFonts w:ascii="Garamond" w:hAnsi="Garamond"/>
                <w:iCs/>
              </w:rPr>
            </w:pPr>
            <w:r w:rsidRPr="004D05C9">
              <w:rPr>
                <w:rFonts w:ascii="Garamond" w:hAnsi="Garamond"/>
                <w:iCs/>
              </w:rPr>
              <w:t>73≥ C &lt;76</w:t>
            </w:r>
          </w:p>
        </w:tc>
      </w:tr>
      <w:tr w:rsidR="008C2A9D" w:rsidRPr="004D05C9" w14:paraId="2BBB168D" w14:textId="77777777" w:rsidTr="0069680B">
        <w:trPr>
          <w:jc w:val="center"/>
        </w:trPr>
        <w:tc>
          <w:tcPr>
            <w:tcW w:w="1648" w:type="dxa"/>
          </w:tcPr>
          <w:p w14:paraId="4CEAFEBB" w14:textId="77777777" w:rsidR="008C2A9D" w:rsidRPr="004D05C9" w:rsidRDefault="008C2A9D" w:rsidP="0069680B">
            <w:pPr>
              <w:rPr>
                <w:rFonts w:ascii="Garamond" w:hAnsi="Garamond"/>
                <w:iCs/>
              </w:rPr>
            </w:pPr>
            <w:r w:rsidRPr="004D05C9">
              <w:rPr>
                <w:rFonts w:ascii="Garamond" w:hAnsi="Garamond"/>
                <w:iCs/>
              </w:rPr>
              <w:t>C-</w:t>
            </w:r>
          </w:p>
        </w:tc>
        <w:tc>
          <w:tcPr>
            <w:tcW w:w="1677" w:type="dxa"/>
          </w:tcPr>
          <w:p w14:paraId="6E3B20D3" w14:textId="77777777" w:rsidR="008C2A9D" w:rsidRPr="004D05C9" w:rsidRDefault="008C2A9D" w:rsidP="0069680B">
            <w:pPr>
              <w:rPr>
                <w:rFonts w:ascii="Garamond" w:hAnsi="Garamond"/>
                <w:iCs/>
              </w:rPr>
            </w:pPr>
            <w:r w:rsidRPr="004D05C9">
              <w:rPr>
                <w:rFonts w:ascii="Garamond" w:hAnsi="Garamond"/>
                <w:iCs/>
              </w:rPr>
              <w:t>1.67</w:t>
            </w:r>
          </w:p>
        </w:tc>
        <w:tc>
          <w:tcPr>
            <w:tcW w:w="1980" w:type="dxa"/>
          </w:tcPr>
          <w:p w14:paraId="6D673722" w14:textId="77777777" w:rsidR="008C2A9D" w:rsidRPr="004D05C9" w:rsidRDefault="008C2A9D" w:rsidP="0069680B">
            <w:pPr>
              <w:rPr>
                <w:rFonts w:ascii="Garamond" w:hAnsi="Garamond"/>
                <w:iCs/>
              </w:rPr>
            </w:pPr>
            <w:r w:rsidRPr="004D05C9">
              <w:rPr>
                <w:rFonts w:ascii="Garamond" w:hAnsi="Garamond"/>
                <w:iCs/>
              </w:rPr>
              <w:t>70≥ C- &lt;73</w:t>
            </w:r>
          </w:p>
        </w:tc>
      </w:tr>
      <w:tr w:rsidR="008C2A9D" w:rsidRPr="004D05C9" w14:paraId="2E1B5E97" w14:textId="77777777" w:rsidTr="0069680B">
        <w:trPr>
          <w:jc w:val="center"/>
        </w:trPr>
        <w:tc>
          <w:tcPr>
            <w:tcW w:w="1648" w:type="dxa"/>
          </w:tcPr>
          <w:p w14:paraId="435CFB29" w14:textId="77777777" w:rsidR="008C2A9D" w:rsidRPr="004D05C9" w:rsidRDefault="008C2A9D" w:rsidP="0069680B">
            <w:pPr>
              <w:rPr>
                <w:rFonts w:ascii="Garamond" w:hAnsi="Garamond"/>
                <w:iCs/>
              </w:rPr>
            </w:pPr>
            <w:r w:rsidRPr="004D05C9">
              <w:rPr>
                <w:rFonts w:ascii="Garamond" w:hAnsi="Garamond"/>
                <w:iCs/>
              </w:rPr>
              <w:t>D+</w:t>
            </w:r>
          </w:p>
        </w:tc>
        <w:tc>
          <w:tcPr>
            <w:tcW w:w="1677" w:type="dxa"/>
          </w:tcPr>
          <w:p w14:paraId="611C28DD" w14:textId="77777777" w:rsidR="008C2A9D" w:rsidRPr="004D05C9" w:rsidRDefault="008C2A9D" w:rsidP="0069680B">
            <w:pPr>
              <w:rPr>
                <w:rFonts w:ascii="Garamond" w:hAnsi="Garamond"/>
                <w:iCs/>
              </w:rPr>
            </w:pPr>
            <w:r w:rsidRPr="004D05C9">
              <w:rPr>
                <w:rFonts w:ascii="Garamond" w:hAnsi="Garamond"/>
                <w:iCs/>
              </w:rPr>
              <w:t>1.33</w:t>
            </w:r>
          </w:p>
        </w:tc>
        <w:tc>
          <w:tcPr>
            <w:tcW w:w="1980" w:type="dxa"/>
          </w:tcPr>
          <w:p w14:paraId="10587F61" w14:textId="77777777" w:rsidR="008C2A9D" w:rsidRPr="004D05C9" w:rsidRDefault="008C2A9D" w:rsidP="0069680B">
            <w:pPr>
              <w:rPr>
                <w:rFonts w:ascii="Garamond" w:hAnsi="Garamond"/>
                <w:iCs/>
              </w:rPr>
            </w:pPr>
            <w:r w:rsidRPr="004D05C9">
              <w:rPr>
                <w:rFonts w:ascii="Garamond" w:hAnsi="Garamond"/>
                <w:iCs/>
              </w:rPr>
              <w:t>67≥ D+ &lt;70</w:t>
            </w:r>
          </w:p>
        </w:tc>
      </w:tr>
      <w:tr w:rsidR="008C2A9D" w:rsidRPr="004D05C9" w14:paraId="5F237590" w14:textId="77777777" w:rsidTr="0069680B">
        <w:trPr>
          <w:jc w:val="center"/>
        </w:trPr>
        <w:tc>
          <w:tcPr>
            <w:tcW w:w="1648" w:type="dxa"/>
          </w:tcPr>
          <w:p w14:paraId="6B08A317" w14:textId="77777777" w:rsidR="008C2A9D" w:rsidRPr="004D05C9" w:rsidRDefault="008C2A9D" w:rsidP="0069680B">
            <w:pPr>
              <w:rPr>
                <w:rFonts w:ascii="Garamond" w:hAnsi="Garamond"/>
                <w:iCs/>
              </w:rPr>
            </w:pPr>
            <w:r w:rsidRPr="004D05C9">
              <w:rPr>
                <w:rFonts w:ascii="Garamond" w:hAnsi="Garamond"/>
                <w:iCs/>
              </w:rPr>
              <w:t>D</w:t>
            </w:r>
          </w:p>
        </w:tc>
        <w:tc>
          <w:tcPr>
            <w:tcW w:w="1677" w:type="dxa"/>
          </w:tcPr>
          <w:p w14:paraId="45659A33" w14:textId="77777777" w:rsidR="008C2A9D" w:rsidRPr="004D05C9" w:rsidRDefault="008C2A9D" w:rsidP="0069680B">
            <w:pPr>
              <w:rPr>
                <w:rFonts w:ascii="Garamond" w:hAnsi="Garamond"/>
                <w:iCs/>
              </w:rPr>
            </w:pPr>
            <w:r w:rsidRPr="004D05C9">
              <w:rPr>
                <w:rFonts w:ascii="Garamond" w:hAnsi="Garamond"/>
                <w:iCs/>
              </w:rPr>
              <w:t>1.0</w:t>
            </w:r>
          </w:p>
        </w:tc>
        <w:tc>
          <w:tcPr>
            <w:tcW w:w="1980" w:type="dxa"/>
          </w:tcPr>
          <w:p w14:paraId="65D95F22" w14:textId="77777777" w:rsidR="008C2A9D" w:rsidRPr="004D05C9" w:rsidRDefault="008C2A9D" w:rsidP="0069680B">
            <w:pPr>
              <w:rPr>
                <w:rFonts w:ascii="Garamond" w:hAnsi="Garamond"/>
                <w:iCs/>
              </w:rPr>
            </w:pPr>
            <w:r w:rsidRPr="004D05C9">
              <w:rPr>
                <w:rFonts w:ascii="Garamond" w:hAnsi="Garamond"/>
                <w:iCs/>
              </w:rPr>
              <w:t>63≥ D &lt;67</w:t>
            </w:r>
          </w:p>
        </w:tc>
      </w:tr>
      <w:tr w:rsidR="008C2A9D" w:rsidRPr="004D05C9" w14:paraId="0831E78D" w14:textId="77777777" w:rsidTr="0069680B">
        <w:trPr>
          <w:jc w:val="center"/>
        </w:trPr>
        <w:tc>
          <w:tcPr>
            <w:tcW w:w="1648" w:type="dxa"/>
          </w:tcPr>
          <w:p w14:paraId="6E6209D3" w14:textId="77777777" w:rsidR="008C2A9D" w:rsidRPr="004D05C9" w:rsidRDefault="008C2A9D" w:rsidP="0069680B">
            <w:pPr>
              <w:rPr>
                <w:rFonts w:ascii="Garamond" w:hAnsi="Garamond"/>
                <w:iCs/>
              </w:rPr>
            </w:pPr>
            <w:r w:rsidRPr="004D05C9">
              <w:rPr>
                <w:rFonts w:ascii="Garamond" w:hAnsi="Garamond"/>
                <w:iCs/>
              </w:rPr>
              <w:t>D-</w:t>
            </w:r>
          </w:p>
        </w:tc>
        <w:tc>
          <w:tcPr>
            <w:tcW w:w="1677" w:type="dxa"/>
          </w:tcPr>
          <w:p w14:paraId="421FCECD" w14:textId="77777777" w:rsidR="008C2A9D" w:rsidRPr="004D05C9" w:rsidRDefault="008C2A9D" w:rsidP="0069680B">
            <w:pPr>
              <w:rPr>
                <w:rFonts w:ascii="Garamond" w:hAnsi="Garamond"/>
                <w:iCs/>
              </w:rPr>
            </w:pPr>
            <w:r w:rsidRPr="004D05C9">
              <w:rPr>
                <w:rFonts w:ascii="Garamond" w:hAnsi="Garamond"/>
                <w:iCs/>
              </w:rPr>
              <w:t>0.67</w:t>
            </w:r>
          </w:p>
        </w:tc>
        <w:tc>
          <w:tcPr>
            <w:tcW w:w="1980" w:type="dxa"/>
          </w:tcPr>
          <w:p w14:paraId="594D5E92" w14:textId="77777777" w:rsidR="008C2A9D" w:rsidRPr="004D05C9" w:rsidRDefault="008C2A9D" w:rsidP="0069680B">
            <w:pPr>
              <w:rPr>
                <w:rFonts w:ascii="Garamond" w:hAnsi="Garamond"/>
                <w:iCs/>
              </w:rPr>
            </w:pPr>
            <w:r w:rsidRPr="004D05C9">
              <w:rPr>
                <w:rFonts w:ascii="Garamond" w:hAnsi="Garamond"/>
                <w:iCs/>
              </w:rPr>
              <w:t>60≥ D- &lt;63</w:t>
            </w:r>
          </w:p>
        </w:tc>
      </w:tr>
      <w:tr w:rsidR="008C2A9D" w:rsidRPr="004D05C9" w14:paraId="55124D3B" w14:textId="77777777" w:rsidTr="0069680B">
        <w:trPr>
          <w:jc w:val="center"/>
        </w:trPr>
        <w:tc>
          <w:tcPr>
            <w:tcW w:w="1648" w:type="dxa"/>
          </w:tcPr>
          <w:p w14:paraId="7D8CBDE6" w14:textId="77777777" w:rsidR="008C2A9D" w:rsidRPr="004D05C9" w:rsidRDefault="008C2A9D" w:rsidP="0069680B">
            <w:pPr>
              <w:rPr>
                <w:rFonts w:ascii="Garamond" w:hAnsi="Garamond"/>
                <w:iCs/>
              </w:rPr>
            </w:pPr>
            <w:r w:rsidRPr="004D05C9">
              <w:rPr>
                <w:rFonts w:ascii="Garamond" w:hAnsi="Garamond"/>
                <w:iCs/>
              </w:rPr>
              <w:t>E</w:t>
            </w:r>
          </w:p>
        </w:tc>
        <w:tc>
          <w:tcPr>
            <w:tcW w:w="1677" w:type="dxa"/>
          </w:tcPr>
          <w:p w14:paraId="1B5E0ACE" w14:textId="77777777" w:rsidR="008C2A9D" w:rsidRPr="004D05C9" w:rsidRDefault="008C2A9D" w:rsidP="0069680B">
            <w:pPr>
              <w:rPr>
                <w:rFonts w:ascii="Garamond" w:hAnsi="Garamond"/>
                <w:iCs/>
              </w:rPr>
            </w:pPr>
            <w:r w:rsidRPr="004D05C9">
              <w:rPr>
                <w:rFonts w:ascii="Garamond" w:hAnsi="Garamond"/>
                <w:iCs/>
              </w:rPr>
              <w:t>0.0</w:t>
            </w:r>
          </w:p>
        </w:tc>
        <w:tc>
          <w:tcPr>
            <w:tcW w:w="1980" w:type="dxa"/>
          </w:tcPr>
          <w:p w14:paraId="01D14A0C" w14:textId="77777777" w:rsidR="008C2A9D" w:rsidRPr="004D05C9" w:rsidRDefault="008C2A9D" w:rsidP="0069680B">
            <w:pPr>
              <w:rPr>
                <w:rFonts w:ascii="Garamond" w:hAnsi="Garamond"/>
                <w:iCs/>
              </w:rPr>
            </w:pPr>
            <w:r w:rsidRPr="004D05C9">
              <w:rPr>
                <w:rFonts w:ascii="Garamond" w:hAnsi="Garamond"/>
                <w:iCs/>
              </w:rPr>
              <w:t>0&gt; E &lt;60</w:t>
            </w:r>
          </w:p>
        </w:tc>
      </w:tr>
    </w:tbl>
    <w:p w14:paraId="01534ED8" w14:textId="77777777" w:rsidR="008C2A9D" w:rsidRPr="004D05C9" w:rsidRDefault="008C2A9D">
      <w:pPr>
        <w:rPr>
          <w:rFonts w:ascii="Garamond" w:hAnsi="Garamond"/>
          <w:bCs/>
        </w:rPr>
      </w:pPr>
    </w:p>
    <w:p w14:paraId="2EE98967" w14:textId="77777777" w:rsidR="008C2A9D" w:rsidRPr="004D05C9" w:rsidRDefault="008C2A9D">
      <w:pPr>
        <w:rPr>
          <w:rFonts w:ascii="Garamond" w:hAnsi="Garamond"/>
          <w:bCs/>
        </w:rPr>
      </w:pPr>
    </w:p>
    <w:p w14:paraId="28B6BA29" w14:textId="2448C697" w:rsidR="00346959" w:rsidRPr="00606582" w:rsidRDefault="00346959" w:rsidP="00346959">
      <w:pPr>
        <w:rPr>
          <w:rFonts w:ascii="Garamond" w:hAnsi="Garamond"/>
        </w:rPr>
      </w:pPr>
      <w:r>
        <w:rPr>
          <w:rFonts w:ascii="Garamond" w:hAnsi="Garamond"/>
          <w:b/>
          <w:smallCaps/>
        </w:rPr>
        <w:t>Written Assignments</w:t>
      </w:r>
      <w:r w:rsidRPr="00606582">
        <w:rPr>
          <w:rFonts w:ascii="Garamond" w:hAnsi="Garamond"/>
          <w:b/>
        </w:rPr>
        <w:t xml:space="preserve">: </w:t>
      </w:r>
      <w:r>
        <w:rPr>
          <w:rFonts w:ascii="Garamond" w:hAnsi="Garamond"/>
        </w:rPr>
        <w:t>Written assignments</w:t>
      </w:r>
      <w:r w:rsidRPr="00606582">
        <w:rPr>
          <w:rFonts w:ascii="Garamond" w:hAnsi="Garamond"/>
        </w:rPr>
        <w:t xml:space="preserve"> are due by </w:t>
      </w:r>
      <w:r>
        <w:rPr>
          <w:rFonts w:ascii="Garamond" w:hAnsi="Garamond"/>
        </w:rPr>
        <w:t>midnight</w:t>
      </w:r>
      <w:r w:rsidRPr="00606582">
        <w:rPr>
          <w:rFonts w:ascii="Garamond" w:hAnsi="Garamond"/>
        </w:rPr>
        <w:t xml:space="preserve"> on their respective due dates</w:t>
      </w:r>
      <w:r>
        <w:rPr>
          <w:rFonts w:ascii="Garamond" w:hAnsi="Garamond"/>
        </w:rPr>
        <w:t xml:space="preserve"> </w:t>
      </w:r>
      <w:r>
        <w:rPr>
          <w:rFonts w:ascii="Garamond" w:hAnsi="Garamond"/>
          <w:i/>
          <w:iCs/>
        </w:rPr>
        <w:t>unless specified otherwise</w:t>
      </w:r>
      <w:r w:rsidRPr="00606582">
        <w:rPr>
          <w:rFonts w:ascii="Garamond" w:hAnsi="Garamond"/>
        </w:rPr>
        <w:t>. Please submit an electronic copy to Canvas.</w:t>
      </w:r>
    </w:p>
    <w:p w14:paraId="05107DDB" w14:textId="77777777" w:rsidR="00346959" w:rsidRPr="00606582" w:rsidRDefault="00346959" w:rsidP="00346959">
      <w:pPr>
        <w:pStyle w:val="ListParagraph"/>
        <w:numPr>
          <w:ilvl w:val="0"/>
          <w:numId w:val="37"/>
        </w:numPr>
        <w:rPr>
          <w:rFonts w:ascii="Garamond" w:hAnsi="Garamond"/>
        </w:rPr>
      </w:pPr>
      <w:r w:rsidRPr="00606582">
        <w:rPr>
          <w:rFonts w:ascii="Garamond" w:hAnsi="Garamond"/>
        </w:rPr>
        <w:t xml:space="preserve">You must ask for an extension at least three days in advance (barring an emergency).  Late papers will be penalized one third of a letter grade for each day beyond the due date.    </w:t>
      </w:r>
    </w:p>
    <w:p w14:paraId="64B8EE8F" w14:textId="100E16A6" w:rsidR="00346959" w:rsidRPr="00606582" w:rsidRDefault="00346959" w:rsidP="00346959">
      <w:pPr>
        <w:pStyle w:val="ListParagraph"/>
        <w:numPr>
          <w:ilvl w:val="0"/>
          <w:numId w:val="37"/>
        </w:numPr>
        <w:rPr>
          <w:rFonts w:ascii="Garamond" w:hAnsi="Garamond"/>
        </w:rPr>
      </w:pPr>
      <w:r>
        <w:rPr>
          <w:rFonts w:ascii="Garamond" w:hAnsi="Garamond"/>
        </w:rPr>
        <w:t>Submitted work</w:t>
      </w:r>
      <w:r w:rsidRPr="00606582">
        <w:rPr>
          <w:rFonts w:ascii="Garamond" w:hAnsi="Garamond"/>
        </w:rPr>
        <w:t xml:space="preserve"> should be in 12pt font, double spaced, with 1</w:t>
      </w:r>
      <w:r>
        <w:rPr>
          <w:rFonts w:ascii="Garamond" w:hAnsi="Garamond"/>
        </w:rPr>
        <w:t>-</w:t>
      </w:r>
      <w:r w:rsidRPr="00606582">
        <w:rPr>
          <w:rFonts w:ascii="Garamond" w:hAnsi="Garamond"/>
        </w:rPr>
        <w:t>inch margins. They also must include a word count. Papers which do not conform to these specifications will lose one third of a grade.</w:t>
      </w:r>
    </w:p>
    <w:p w14:paraId="7AAF1122" w14:textId="44D317B2" w:rsidR="00346959" w:rsidRDefault="00346959" w:rsidP="00346959">
      <w:pPr>
        <w:pStyle w:val="ListParagraph"/>
        <w:numPr>
          <w:ilvl w:val="0"/>
          <w:numId w:val="37"/>
        </w:numPr>
        <w:rPr>
          <w:rFonts w:ascii="Garamond" w:hAnsi="Garamond"/>
        </w:rPr>
      </w:pPr>
      <w:r w:rsidRPr="00606582">
        <w:rPr>
          <w:rFonts w:ascii="Garamond" w:hAnsi="Garamond"/>
        </w:rPr>
        <w:t xml:space="preserve">There will be </w:t>
      </w:r>
      <w:r>
        <w:rPr>
          <w:rFonts w:ascii="Garamond" w:hAnsi="Garamond"/>
        </w:rPr>
        <w:t>three types</w:t>
      </w:r>
      <w:r w:rsidRPr="00606582">
        <w:rPr>
          <w:rFonts w:ascii="Garamond" w:hAnsi="Garamond"/>
        </w:rPr>
        <w:t xml:space="preserve"> of </w:t>
      </w:r>
      <w:r>
        <w:rPr>
          <w:rFonts w:ascii="Garamond" w:hAnsi="Garamond"/>
        </w:rPr>
        <w:t>written assignments</w:t>
      </w:r>
      <w:r w:rsidRPr="00606582">
        <w:rPr>
          <w:rFonts w:ascii="Garamond" w:hAnsi="Garamond"/>
        </w:rPr>
        <w:t xml:space="preserve"> in the course, a longer final paper</w:t>
      </w:r>
      <w:r w:rsidRPr="00606582">
        <w:rPr>
          <w:rFonts w:ascii="Garamond" w:hAnsi="Garamond"/>
        </w:rPr>
        <w:t xml:space="preserve"> </w:t>
      </w:r>
      <w:r w:rsidRPr="00606582">
        <w:rPr>
          <w:rFonts w:ascii="Garamond" w:hAnsi="Garamond"/>
        </w:rPr>
        <w:t>(roughly 12-14 page</w:t>
      </w:r>
      <w:r w:rsidR="00BF5332">
        <w:rPr>
          <w:rFonts w:ascii="Garamond" w:hAnsi="Garamond"/>
        </w:rPr>
        <w:t>s</w:t>
      </w:r>
      <w:r w:rsidRPr="00606582">
        <w:rPr>
          <w:rFonts w:ascii="Garamond" w:hAnsi="Garamond"/>
        </w:rPr>
        <w:t>)</w:t>
      </w:r>
      <w:r>
        <w:rPr>
          <w:rFonts w:ascii="Garamond" w:hAnsi="Garamond"/>
        </w:rPr>
        <w:t>, and two different types of shorter assignments, expository response papers, and question assignments</w:t>
      </w:r>
      <w:r w:rsidRPr="00606582">
        <w:rPr>
          <w:rFonts w:ascii="Garamond" w:hAnsi="Garamond"/>
        </w:rPr>
        <w:t>.</w:t>
      </w:r>
    </w:p>
    <w:p w14:paraId="25A4C00A" w14:textId="0532E383" w:rsidR="00346959" w:rsidRPr="00606582" w:rsidRDefault="00346959" w:rsidP="00346959">
      <w:pPr>
        <w:pStyle w:val="ListParagraph"/>
        <w:numPr>
          <w:ilvl w:val="0"/>
          <w:numId w:val="37"/>
        </w:numPr>
        <w:rPr>
          <w:rFonts w:ascii="Garamond" w:hAnsi="Garamond"/>
        </w:rPr>
      </w:pPr>
      <w:r>
        <w:rPr>
          <w:rFonts w:ascii="Garamond" w:hAnsi="Garamond"/>
        </w:rPr>
        <w:t>The final paper will be on a topic of your own devising, whereas the response papers and question assignments will have more structured expectations</w:t>
      </w:r>
      <w:r w:rsidRPr="00606582">
        <w:rPr>
          <w:rFonts w:ascii="Garamond" w:hAnsi="Garamond"/>
        </w:rPr>
        <w:t xml:space="preserve"> </w:t>
      </w:r>
    </w:p>
    <w:p w14:paraId="3C67FC2D" w14:textId="77777777" w:rsidR="00346959" w:rsidRDefault="00346959" w:rsidP="00346959">
      <w:pPr>
        <w:rPr>
          <w:rFonts w:ascii="Garamond" w:hAnsi="Garamond"/>
        </w:rPr>
      </w:pPr>
    </w:p>
    <w:p w14:paraId="7C421B31" w14:textId="3163DE73" w:rsidR="00346959" w:rsidRPr="00AB5B04" w:rsidRDefault="00346959" w:rsidP="00346959">
      <w:pPr>
        <w:rPr>
          <w:rFonts w:ascii="Garamond" w:hAnsi="Garamond"/>
        </w:rPr>
      </w:pPr>
      <w:r>
        <w:rPr>
          <w:rFonts w:ascii="Garamond" w:hAnsi="Garamond"/>
          <w:b/>
          <w:smallCaps/>
        </w:rPr>
        <w:t xml:space="preserve">Final </w:t>
      </w:r>
      <w:r w:rsidRPr="00606582">
        <w:rPr>
          <w:rFonts w:ascii="Garamond" w:hAnsi="Garamond"/>
          <w:b/>
          <w:smallCaps/>
        </w:rPr>
        <w:t>Paper</w:t>
      </w:r>
      <w:r w:rsidRPr="00AB5B04">
        <w:rPr>
          <w:rFonts w:ascii="Garamond" w:hAnsi="Garamond"/>
        </w:rPr>
        <w:t xml:space="preserve">: Students </w:t>
      </w:r>
      <w:r>
        <w:rPr>
          <w:rFonts w:ascii="Garamond" w:hAnsi="Garamond"/>
        </w:rPr>
        <w:t>will</w:t>
      </w:r>
      <w:r w:rsidRPr="00AB5B04">
        <w:rPr>
          <w:rFonts w:ascii="Garamond" w:hAnsi="Garamond"/>
        </w:rPr>
        <w:t xml:space="preserve"> write a final paper on a topic of their choosing. </w:t>
      </w:r>
    </w:p>
    <w:p w14:paraId="0F1A26A2" w14:textId="77777777" w:rsidR="00346959" w:rsidRDefault="00346959" w:rsidP="00346959">
      <w:pPr>
        <w:pStyle w:val="ListParagraph"/>
        <w:numPr>
          <w:ilvl w:val="0"/>
          <w:numId w:val="37"/>
        </w:numPr>
        <w:rPr>
          <w:rFonts w:ascii="Garamond" w:hAnsi="Garamond"/>
        </w:rPr>
      </w:pPr>
      <w:r w:rsidRPr="00606582">
        <w:rPr>
          <w:rFonts w:ascii="Garamond" w:hAnsi="Garamond"/>
        </w:rPr>
        <w:t>Students are required to submit a draft of their final paper. This draft will be graded.</w:t>
      </w:r>
    </w:p>
    <w:p w14:paraId="7019F803" w14:textId="251076FD" w:rsidR="00E73098" w:rsidRPr="00BF5332" w:rsidRDefault="00346959" w:rsidP="00346959">
      <w:pPr>
        <w:pStyle w:val="ListParagraph"/>
        <w:numPr>
          <w:ilvl w:val="0"/>
          <w:numId w:val="37"/>
        </w:numPr>
        <w:rPr>
          <w:rFonts w:ascii="Garamond" w:hAnsi="Garamond"/>
        </w:rPr>
      </w:pPr>
      <w:r>
        <w:rPr>
          <w:rFonts w:ascii="Garamond" w:hAnsi="Garamond"/>
        </w:rPr>
        <w:t>Students are also required to meet with me at least twice over the course of the semester to discuss their ideas for their final paper.</w:t>
      </w:r>
      <w:r w:rsidR="009B6D63">
        <w:rPr>
          <w:rFonts w:ascii="Garamond" w:hAnsi="Garamond"/>
        </w:rPr>
        <w:t xml:space="preserve"> </w:t>
      </w:r>
    </w:p>
    <w:p w14:paraId="242CE927" w14:textId="77777777" w:rsidR="00E73098" w:rsidRDefault="00E73098" w:rsidP="00346959">
      <w:pPr>
        <w:rPr>
          <w:rFonts w:ascii="Garamond" w:hAnsi="Garamond"/>
        </w:rPr>
      </w:pPr>
    </w:p>
    <w:p w14:paraId="317E359B" w14:textId="0EF6226F" w:rsidR="00346959" w:rsidRPr="00AB5B04" w:rsidRDefault="00346959" w:rsidP="00346959">
      <w:pPr>
        <w:rPr>
          <w:rFonts w:ascii="Garamond" w:hAnsi="Garamond"/>
        </w:rPr>
      </w:pPr>
      <w:r>
        <w:rPr>
          <w:rFonts w:ascii="Garamond" w:hAnsi="Garamond"/>
          <w:b/>
          <w:smallCaps/>
        </w:rPr>
        <w:t xml:space="preserve">Response </w:t>
      </w:r>
      <w:r w:rsidRPr="00606582">
        <w:rPr>
          <w:rFonts w:ascii="Garamond" w:hAnsi="Garamond"/>
          <w:b/>
          <w:smallCaps/>
        </w:rPr>
        <w:t>Paper</w:t>
      </w:r>
      <w:r>
        <w:rPr>
          <w:rFonts w:ascii="Garamond" w:hAnsi="Garamond"/>
          <w:b/>
          <w:smallCaps/>
        </w:rPr>
        <w:t>s</w:t>
      </w:r>
      <w:r w:rsidRPr="00AB5B04">
        <w:rPr>
          <w:rFonts w:ascii="Garamond" w:hAnsi="Garamond"/>
        </w:rPr>
        <w:t>:</w:t>
      </w:r>
      <w:r>
        <w:rPr>
          <w:rFonts w:ascii="Garamond" w:hAnsi="Garamond"/>
        </w:rPr>
        <w:t xml:space="preserve"> </w:t>
      </w:r>
      <w:r w:rsidRPr="00AB5B04">
        <w:rPr>
          <w:rFonts w:ascii="Garamond" w:hAnsi="Garamond"/>
        </w:rPr>
        <w:t xml:space="preserve">These </w:t>
      </w:r>
      <w:proofErr w:type="gramStart"/>
      <w:r w:rsidRPr="00AB5B04">
        <w:rPr>
          <w:rFonts w:ascii="Garamond" w:hAnsi="Garamond"/>
        </w:rPr>
        <w:t>2-3 page</w:t>
      </w:r>
      <w:proofErr w:type="gramEnd"/>
      <w:r w:rsidRPr="00AB5B04">
        <w:rPr>
          <w:rFonts w:ascii="Garamond" w:hAnsi="Garamond"/>
        </w:rPr>
        <w:t xml:space="preserve"> </w:t>
      </w:r>
      <w:r w:rsidR="009B6D63">
        <w:rPr>
          <w:rFonts w:ascii="Garamond" w:hAnsi="Garamond"/>
        </w:rPr>
        <w:t xml:space="preserve">expository </w:t>
      </w:r>
      <w:r w:rsidRPr="00AB5B04">
        <w:rPr>
          <w:rFonts w:ascii="Garamond" w:hAnsi="Garamond"/>
        </w:rPr>
        <w:t xml:space="preserve">papers will </w:t>
      </w:r>
      <w:r w:rsidR="009B6D63">
        <w:rPr>
          <w:rFonts w:ascii="Garamond" w:hAnsi="Garamond"/>
        </w:rPr>
        <w:t>select</w:t>
      </w:r>
      <w:r w:rsidRPr="00AB5B04">
        <w:rPr>
          <w:rFonts w:ascii="Garamond" w:hAnsi="Garamond"/>
        </w:rPr>
        <w:t xml:space="preserve"> a </w:t>
      </w:r>
      <w:r>
        <w:rPr>
          <w:rFonts w:ascii="Garamond" w:hAnsi="Garamond"/>
        </w:rPr>
        <w:t xml:space="preserve">short </w:t>
      </w:r>
      <w:r w:rsidRPr="00AB5B04">
        <w:rPr>
          <w:rFonts w:ascii="Garamond" w:hAnsi="Garamond"/>
        </w:rPr>
        <w:t xml:space="preserve">section of text </w:t>
      </w:r>
      <w:r w:rsidR="009B6D63">
        <w:rPr>
          <w:rFonts w:ascii="Garamond" w:hAnsi="Garamond"/>
        </w:rPr>
        <w:t>and identify</w:t>
      </w:r>
      <w:r w:rsidRPr="00AB5B04">
        <w:rPr>
          <w:rFonts w:ascii="Garamond" w:hAnsi="Garamond"/>
        </w:rPr>
        <w:t xml:space="preserve"> </w:t>
      </w:r>
      <w:r>
        <w:rPr>
          <w:rFonts w:ascii="Garamond" w:hAnsi="Garamond"/>
          <w:i/>
          <w:iCs/>
        </w:rPr>
        <w:t>a</w:t>
      </w:r>
      <w:r w:rsidRPr="00AB5B04">
        <w:rPr>
          <w:rFonts w:ascii="Garamond" w:hAnsi="Garamond"/>
        </w:rPr>
        <w:t xml:space="preserve"> </w:t>
      </w:r>
      <w:r w:rsidR="009B6D63">
        <w:rPr>
          <w:rFonts w:ascii="Garamond" w:hAnsi="Garamond"/>
          <w:i/>
          <w:iCs/>
        </w:rPr>
        <w:t>single</w:t>
      </w:r>
      <w:r w:rsidR="009B6D63">
        <w:rPr>
          <w:rFonts w:ascii="Garamond" w:hAnsi="Garamond"/>
        </w:rPr>
        <w:t xml:space="preserve"> </w:t>
      </w:r>
      <w:r w:rsidRPr="00AB5B04">
        <w:rPr>
          <w:rFonts w:ascii="Garamond" w:hAnsi="Garamond"/>
        </w:rPr>
        <w:t xml:space="preserve">central claim </w:t>
      </w:r>
      <w:r w:rsidR="009B6D63">
        <w:rPr>
          <w:rFonts w:ascii="Garamond" w:hAnsi="Garamond"/>
        </w:rPr>
        <w:t>in the chosen passage. The paper will then</w:t>
      </w:r>
      <w:r>
        <w:rPr>
          <w:rFonts w:ascii="Garamond" w:hAnsi="Garamond"/>
        </w:rPr>
        <w:t xml:space="preserve"> </w:t>
      </w:r>
      <w:r w:rsidR="009B6D63">
        <w:rPr>
          <w:rFonts w:ascii="Garamond" w:hAnsi="Garamond"/>
        </w:rPr>
        <w:t xml:space="preserve">articulate the </w:t>
      </w:r>
      <w:r w:rsidR="00BF5332">
        <w:rPr>
          <w:rFonts w:ascii="Garamond" w:hAnsi="Garamond"/>
        </w:rPr>
        <w:t>content o</w:t>
      </w:r>
      <w:r w:rsidR="000F6058">
        <w:rPr>
          <w:rFonts w:ascii="Garamond" w:hAnsi="Garamond"/>
        </w:rPr>
        <w:t xml:space="preserve">f this </w:t>
      </w:r>
      <w:r w:rsidR="009B6D63">
        <w:rPr>
          <w:rFonts w:ascii="Garamond" w:hAnsi="Garamond"/>
        </w:rPr>
        <w:t xml:space="preserve">claim, the provided warrant </w:t>
      </w:r>
      <w:r w:rsidR="000F6058">
        <w:rPr>
          <w:rFonts w:ascii="Garamond" w:hAnsi="Garamond"/>
        </w:rPr>
        <w:t>(if any)</w:t>
      </w:r>
      <w:r w:rsidR="009B6D63">
        <w:rPr>
          <w:rFonts w:ascii="Garamond" w:hAnsi="Garamond"/>
        </w:rPr>
        <w:t>, and</w:t>
      </w:r>
      <w:r>
        <w:rPr>
          <w:rFonts w:ascii="Garamond" w:hAnsi="Garamond"/>
        </w:rPr>
        <w:t xml:space="preserve"> </w:t>
      </w:r>
      <w:r w:rsidR="009B6D63">
        <w:rPr>
          <w:rFonts w:ascii="Garamond" w:hAnsi="Garamond"/>
        </w:rPr>
        <w:t>its significance.</w:t>
      </w:r>
    </w:p>
    <w:p w14:paraId="51DB58BE" w14:textId="3509C115" w:rsidR="00346959" w:rsidRDefault="00346959" w:rsidP="00346959">
      <w:pPr>
        <w:pStyle w:val="ListParagraph"/>
        <w:numPr>
          <w:ilvl w:val="0"/>
          <w:numId w:val="37"/>
        </w:numPr>
        <w:rPr>
          <w:rFonts w:ascii="Garamond" w:hAnsi="Garamond"/>
        </w:rPr>
      </w:pPr>
      <w:r>
        <w:rPr>
          <w:rFonts w:ascii="Garamond" w:hAnsi="Garamond"/>
        </w:rPr>
        <w:t xml:space="preserve">Students must write </w:t>
      </w:r>
      <w:r w:rsidR="009B6D63">
        <w:rPr>
          <w:rFonts w:ascii="Garamond" w:hAnsi="Garamond"/>
        </w:rPr>
        <w:t>2</w:t>
      </w:r>
      <w:r>
        <w:rPr>
          <w:rFonts w:ascii="Garamond" w:hAnsi="Garamond"/>
        </w:rPr>
        <w:t xml:space="preserve"> </w:t>
      </w:r>
      <w:r w:rsidR="009B6D63">
        <w:rPr>
          <w:rFonts w:ascii="Garamond" w:hAnsi="Garamond"/>
        </w:rPr>
        <w:t xml:space="preserve">such </w:t>
      </w:r>
      <w:r>
        <w:rPr>
          <w:rFonts w:ascii="Garamond" w:hAnsi="Garamond"/>
        </w:rPr>
        <w:t xml:space="preserve">response papers over the course of the semester. Each Sunday, starting in Week </w:t>
      </w:r>
      <w:r w:rsidR="009B6D63">
        <w:rPr>
          <w:rFonts w:ascii="Garamond" w:hAnsi="Garamond"/>
        </w:rPr>
        <w:t>2</w:t>
      </w:r>
      <w:r>
        <w:rPr>
          <w:rFonts w:ascii="Garamond" w:hAnsi="Garamond"/>
        </w:rPr>
        <w:t xml:space="preserve"> of the term, students will have an opportunity to submit a response paper about the previous week’s material.</w:t>
      </w:r>
    </w:p>
    <w:p w14:paraId="66E85E44" w14:textId="77777777" w:rsidR="00346959" w:rsidRDefault="00346959" w:rsidP="00346959">
      <w:pPr>
        <w:pStyle w:val="ListParagraph"/>
        <w:numPr>
          <w:ilvl w:val="0"/>
          <w:numId w:val="37"/>
        </w:numPr>
        <w:rPr>
          <w:rFonts w:ascii="Garamond" w:hAnsi="Garamond"/>
        </w:rPr>
      </w:pPr>
      <w:r>
        <w:rPr>
          <w:rFonts w:ascii="Garamond" w:hAnsi="Garamond"/>
        </w:rPr>
        <w:t xml:space="preserve">Once this opportunity has passed, students may no longer write a response paper on that week.  </w:t>
      </w:r>
    </w:p>
    <w:p w14:paraId="7B755075" w14:textId="0C28CA68" w:rsidR="00346959" w:rsidRDefault="00346959" w:rsidP="00346959">
      <w:pPr>
        <w:pStyle w:val="ListParagraph"/>
        <w:numPr>
          <w:ilvl w:val="0"/>
          <w:numId w:val="37"/>
        </w:numPr>
        <w:rPr>
          <w:rFonts w:ascii="Garamond" w:hAnsi="Garamond"/>
        </w:rPr>
      </w:pPr>
      <w:r>
        <w:rPr>
          <w:rFonts w:ascii="Garamond" w:hAnsi="Garamond"/>
        </w:rPr>
        <w:lastRenderedPageBreak/>
        <w:t xml:space="preserve">There </w:t>
      </w:r>
      <w:r w:rsidR="009B6D63">
        <w:rPr>
          <w:rFonts w:ascii="Garamond" w:hAnsi="Garamond"/>
        </w:rPr>
        <w:t>is an interim</w:t>
      </w:r>
      <w:r>
        <w:rPr>
          <w:rFonts w:ascii="Garamond" w:hAnsi="Garamond"/>
        </w:rPr>
        <w:t xml:space="preserve"> deadline for response papers over the course of the semester. A student must have finished at least </w:t>
      </w:r>
      <w:r w:rsidR="00E73098">
        <w:rPr>
          <w:rFonts w:ascii="Garamond" w:hAnsi="Garamond"/>
        </w:rPr>
        <w:t>one response paper by the interim deadline.</w:t>
      </w:r>
    </w:p>
    <w:p w14:paraId="5E9C9F13" w14:textId="464BFBD3" w:rsidR="00346959" w:rsidRPr="00606582" w:rsidRDefault="00346959" w:rsidP="00346959">
      <w:pPr>
        <w:pStyle w:val="ListParagraph"/>
        <w:numPr>
          <w:ilvl w:val="0"/>
          <w:numId w:val="37"/>
        </w:numPr>
        <w:rPr>
          <w:rFonts w:ascii="Garamond" w:hAnsi="Garamond"/>
        </w:rPr>
      </w:pPr>
      <w:r>
        <w:rPr>
          <w:rFonts w:ascii="Garamond" w:hAnsi="Garamond"/>
        </w:rPr>
        <w:t>Response papers</w:t>
      </w:r>
      <w:r w:rsidRPr="00606582">
        <w:rPr>
          <w:rFonts w:ascii="Garamond" w:hAnsi="Garamond"/>
        </w:rPr>
        <w:t xml:space="preserve"> are </w:t>
      </w:r>
      <w:r w:rsidR="00E73098">
        <w:rPr>
          <w:rFonts w:ascii="Garamond" w:hAnsi="Garamond"/>
        </w:rPr>
        <w:t>also</w:t>
      </w:r>
      <w:r>
        <w:rPr>
          <w:rFonts w:ascii="Garamond" w:hAnsi="Garamond"/>
        </w:rPr>
        <w:t xml:space="preserve"> </w:t>
      </w:r>
      <w:r w:rsidRPr="00606582">
        <w:rPr>
          <w:rFonts w:ascii="Garamond" w:hAnsi="Garamond"/>
        </w:rPr>
        <w:t xml:space="preserve">intended to </w:t>
      </w:r>
      <w:r>
        <w:rPr>
          <w:rFonts w:ascii="Garamond" w:hAnsi="Garamond"/>
        </w:rPr>
        <w:t>start you thinking seriously</w:t>
      </w:r>
      <w:r w:rsidRPr="00606582">
        <w:rPr>
          <w:rFonts w:ascii="Garamond" w:hAnsi="Garamond"/>
        </w:rPr>
        <w:t xml:space="preserve"> </w:t>
      </w:r>
      <w:r>
        <w:rPr>
          <w:rFonts w:ascii="Garamond" w:hAnsi="Garamond"/>
        </w:rPr>
        <w:t>about</w:t>
      </w:r>
      <w:r w:rsidRPr="00606582">
        <w:rPr>
          <w:rFonts w:ascii="Garamond" w:hAnsi="Garamond"/>
        </w:rPr>
        <w:t xml:space="preserve"> a given </w:t>
      </w:r>
      <w:r>
        <w:rPr>
          <w:rFonts w:ascii="Garamond" w:hAnsi="Garamond"/>
        </w:rPr>
        <w:t>topic for your final paper. I</w:t>
      </w:r>
      <w:r w:rsidRPr="00606582">
        <w:rPr>
          <w:rFonts w:ascii="Garamond" w:hAnsi="Garamond"/>
        </w:rPr>
        <w:t xml:space="preserve">t is recommended that you write </w:t>
      </w:r>
      <w:r>
        <w:rPr>
          <w:rFonts w:ascii="Garamond" w:hAnsi="Garamond"/>
        </w:rPr>
        <w:t>response papers on material</w:t>
      </w:r>
      <w:r w:rsidRPr="00606582">
        <w:rPr>
          <w:rFonts w:ascii="Garamond" w:hAnsi="Garamond"/>
        </w:rPr>
        <w:t xml:space="preserve"> you </w:t>
      </w:r>
      <w:r>
        <w:rPr>
          <w:rFonts w:ascii="Garamond" w:hAnsi="Garamond"/>
        </w:rPr>
        <w:t>might</w:t>
      </w:r>
      <w:r w:rsidRPr="00606582">
        <w:rPr>
          <w:rFonts w:ascii="Garamond" w:hAnsi="Garamond"/>
        </w:rPr>
        <w:t xml:space="preserve"> </w:t>
      </w:r>
      <w:r>
        <w:rPr>
          <w:rFonts w:ascii="Garamond" w:hAnsi="Garamond"/>
        </w:rPr>
        <w:t>engage</w:t>
      </w:r>
      <w:r w:rsidRPr="00606582">
        <w:rPr>
          <w:rFonts w:ascii="Garamond" w:hAnsi="Garamond"/>
        </w:rPr>
        <w:t xml:space="preserve"> with in your final paper. </w:t>
      </w:r>
    </w:p>
    <w:p w14:paraId="11F5ED38" w14:textId="77777777" w:rsidR="00346959" w:rsidRDefault="00346959">
      <w:pPr>
        <w:rPr>
          <w:rFonts w:ascii="Garamond" w:hAnsi="Garamond"/>
          <w:bCs/>
        </w:rPr>
      </w:pPr>
    </w:p>
    <w:p w14:paraId="53A0C723" w14:textId="77777777" w:rsidR="000F6058" w:rsidRDefault="00346959" w:rsidP="00346959">
      <w:pPr>
        <w:rPr>
          <w:rFonts w:ascii="Garamond" w:hAnsi="Garamond"/>
          <w:bCs/>
        </w:rPr>
      </w:pPr>
      <w:r>
        <w:rPr>
          <w:rFonts w:ascii="Garamond" w:hAnsi="Garamond"/>
          <w:b/>
          <w:smallCaps/>
        </w:rPr>
        <w:t xml:space="preserve">Question Assignments: </w:t>
      </w:r>
      <w:r>
        <w:rPr>
          <w:rFonts w:ascii="Garamond" w:hAnsi="Garamond"/>
          <w:bCs/>
        </w:rPr>
        <w:t xml:space="preserve">Students will submit four question assignments over the course of the semester. </w:t>
      </w:r>
    </w:p>
    <w:p w14:paraId="30BCB2C4" w14:textId="1360A135" w:rsidR="000F6058" w:rsidRDefault="000F6058" w:rsidP="000F6058">
      <w:pPr>
        <w:pStyle w:val="ListParagraph"/>
        <w:numPr>
          <w:ilvl w:val="0"/>
          <w:numId w:val="38"/>
        </w:numPr>
        <w:rPr>
          <w:rFonts w:ascii="Garamond" w:hAnsi="Garamond"/>
          <w:bCs/>
        </w:rPr>
      </w:pPr>
      <w:r>
        <w:rPr>
          <w:rFonts w:ascii="Garamond" w:hAnsi="Garamond"/>
          <w:bCs/>
        </w:rPr>
        <w:t xml:space="preserve">A submitted question assignment should formulate and explain the importance of </w:t>
      </w:r>
      <w:r>
        <w:rPr>
          <w:rFonts w:ascii="Garamond" w:hAnsi="Garamond"/>
          <w:bCs/>
          <w:i/>
          <w:iCs/>
        </w:rPr>
        <w:t xml:space="preserve">one </w:t>
      </w:r>
      <w:r>
        <w:rPr>
          <w:rFonts w:ascii="Garamond" w:hAnsi="Garamond"/>
          <w:bCs/>
        </w:rPr>
        <w:t xml:space="preserve">question that the student has about </w:t>
      </w:r>
      <w:r>
        <w:rPr>
          <w:rFonts w:ascii="Garamond" w:hAnsi="Garamond"/>
          <w:bCs/>
        </w:rPr>
        <w:t>a</w:t>
      </w:r>
      <w:r>
        <w:rPr>
          <w:rFonts w:ascii="Garamond" w:hAnsi="Garamond"/>
          <w:bCs/>
        </w:rPr>
        <w:t xml:space="preserve"> text we have been reading. </w:t>
      </w:r>
    </w:p>
    <w:p w14:paraId="107AD806" w14:textId="157C8E5F" w:rsidR="00346959" w:rsidRDefault="00346959" w:rsidP="00346959">
      <w:pPr>
        <w:pStyle w:val="ListParagraph"/>
        <w:numPr>
          <w:ilvl w:val="0"/>
          <w:numId w:val="38"/>
        </w:numPr>
        <w:rPr>
          <w:rFonts w:ascii="Garamond" w:hAnsi="Garamond"/>
          <w:bCs/>
        </w:rPr>
      </w:pPr>
      <w:r>
        <w:rPr>
          <w:rFonts w:ascii="Garamond" w:hAnsi="Garamond"/>
          <w:bCs/>
        </w:rPr>
        <w:t xml:space="preserve">The submission for each assignment should be one page and no longer. Any material that extends past the one page maximum will not be read. </w:t>
      </w:r>
    </w:p>
    <w:p w14:paraId="7F3B4E32" w14:textId="66940CD9" w:rsidR="000F6058" w:rsidRDefault="000F6058" w:rsidP="000F6058">
      <w:pPr>
        <w:pStyle w:val="ListParagraph"/>
        <w:numPr>
          <w:ilvl w:val="0"/>
          <w:numId w:val="38"/>
        </w:numPr>
        <w:rPr>
          <w:rFonts w:ascii="Garamond" w:hAnsi="Garamond"/>
        </w:rPr>
      </w:pPr>
      <w:r>
        <w:rPr>
          <w:rFonts w:ascii="Garamond" w:hAnsi="Garamond"/>
        </w:rPr>
        <w:t xml:space="preserve">Students must write </w:t>
      </w:r>
      <w:r>
        <w:rPr>
          <w:rFonts w:ascii="Garamond" w:hAnsi="Garamond"/>
        </w:rPr>
        <w:t>4</w:t>
      </w:r>
      <w:r>
        <w:rPr>
          <w:rFonts w:ascii="Garamond" w:hAnsi="Garamond"/>
        </w:rPr>
        <w:t xml:space="preserve"> such </w:t>
      </w:r>
      <w:r>
        <w:rPr>
          <w:rFonts w:ascii="Garamond" w:hAnsi="Garamond"/>
        </w:rPr>
        <w:t>question assignments</w:t>
      </w:r>
      <w:r>
        <w:rPr>
          <w:rFonts w:ascii="Garamond" w:hAnsi="Garamond"/>
        </w:rPr>
        <w:t xml:space="preserve"> over the course of the semester. Each Sunday, starting in Week 2 of the term, students will have an opportunity to submit a </w:t>
      </w:r>
      <w:r>
        <w:rPr>
          <w:rFonts w:ascii="Garamond" w:hAnsi="Garamond"/>
        </w:rPr>
        <w:t>question assignment</w:t>
      </w:r>
      <w:r>
        <w:rPr>
          <w:rFonts w:ascii="Garamond" w:hAnsi="Garamond"/>
        </w:rPr>
        <w:t xml:space="preserve"> about the previous week’s material.</w:t>
      </w:r>
    </w:p>
    <w:p w14:paraId="2E93966B" w14:textId="0256C62C" w:rsidR="000F6058" w:rsidRDefault="000F6058" w:rsidP="000F6058">
      <w:pPr>
        <w:pStyle w:val="ListParagraph"/>
        <w:numPr>
          <w:ilvl w:val="0"/>
          <w:numId w:val="38"/>
        </w:numPr>
        <w:rPr>
          <w:rFonts w:ascii="Garamond" w:hAnsi="Garamond"/>
        </w:rPr>
      </w:pPr>
      <w:r>
        <w:rPr>
          <w:rFonts w:ascii="Garamond" w:hAnsi="Garamond"/>
        </w:rPr>
        <w:t xml:space="preserve">Once this opportunity has passed, students may no longer </w:t>
      </w:r>
      <w:r w:rsidR="000F186C">
        <w:rPr>
          <w:rFonts w:ascii="Garamond" w:hAnsi="Garamond"/>
        </w:rPr>
        <w:t>submit a question about</w:t>
      </w:r>
      <w:r>
        <w:rPr>
          <w:rFonts w:ascii="Garamond" w:hAnsi="Garamond"/>
        </w:rPr>
        <w:t xml:space="preserve"> that week</w:t>
      </w:r>
      <w:r w:rsidR="000F186C">
        <w:rPr>
          <w:rFonts w:ascii="Garamond" w:hAnsi="Garamond"/>
        </w:rPr>
        <w:t>’s material</w:t>
      </w:r>
      <w:r>
        <w:rPr>
          <w:rFonts w:ascii="Garamond" w:hAnsi="Garamond"/>
        </w:rPr>
        <w:t xml:space="preserve">.  </w:t>
      </w:r>
    </w:p>
    <w:p w14:paraId="04330D31" w14:textId="21E565F8" w:rsidR="000F6058" w:rsidRPr="000F6058" w:rsidRDefault="000F6058" w:rsidP="000F6058">
      <w:pPr>
        <w:pStyle w:val="ListParagraph"/>
        <w:numPr>
          <w:ilvl w:val="0"/>
          <w:numId w:val="38"/>
        </w:numPr>
        <w:rPr>
          <w:rFonts w:ascii="Garamond" w:hAnsi="Garamond"/>
        </w:rPr>
      </w:pPr>
      <w:r>
        <w:rPr>
          <w:rFonts w:ascii="Garamond" w:hAnsi="Garamond"/>
        </w:rPr>
        <w:t xml:space="preserve">There are four deadlines for these question assignments spread across the semester. These deadlines are meant to encourage students to submit question assignments on different authors and throughout the semester. The requirement is that each student have </w:t>
      </w:r>
      <w:r w:rsidRPr="000F186C">
        <w:rPr>
          <w:rFonts w:ascii="Garamond" w:hAnsi="Garamond"/>
        </w:rPr>
        <w:t>at least</w:t>
      </w:r>
      <w:r>
        <w:rPr>
          <w:rFonts w:ascii="Garamond" w:hAnsi="Garamond"/>
        </w:rPr>
        <w:t xml:space="preserve"> that</w:t>
      </w:r>
      <w:r w:rsidR="000F186C">
        <w:rPr>
          <w:rFonts w:ascii="Garamond" w:hAnsi="Garamond"/>
        </w:rPr>
        <w:t xml:space="preserve"> number of</w:t>
      </w:r>
      <w:r>
        <w:rPr>
          <w:rFonts w:ascii="Garamond" w:hAnsi="Garamond"/>
        </w:rPr>
        <w:t xml:space="preserve"> question assignments submitted by the </w:t>
      </w:r>
      <w:r w:rsidR="000F186C">
        <w:rPr>
          <w:rFonts w:ascii="Garamond" w:hAnsi="Garamond"/>
        </w:rPr>
        <w:t xml:space="preserve">given </w:t>
      </w:r>
      <w:r>
        <w:rPr>
          <w:rFonts w:ascii="Garamond" w:hAnsi="Garamond"/>
        </w:rPr>
        <w:t>deadline</w:t>
      </w:r>
      <w:r w:rsidR="000F186C">
        <w:rPr>
          <w:rFonts w:ascii="Garamond" w:hAnsi="Garamond"/>
        </w:rPr>
        <w:t>, 1 by the first deadline, 2 by the second, and so on. Students are also free to focus more on a particular author and in this way fulfill the requirement to submit four question assignments long before the fourth deadline.</w:t>
      </w:r>
    </w:p>
    <w:p w14:paraId="53BE201E" w14:textId="5A6DDF43" w:rsidR="00346959" w:rsidRDefault="00346959" w:rsidP="00346959">
      <w:pPr>
        <w:pStyle w:val="ListParagraph"/>
        <w:numPr>
          <w:ilvl w:val="0"/>
          <w:numId w:val="38"/>
        </w:numPr>
        <w:rPr>
          <w:rFonts w:ascii="Garamond" w:hAnsi="Garamond"/>
          <w:bCs/>
        </w:rPr>
      </w:pPr>
      <w:r>
        <w:rPr>
          <w:rFonts w:ascii="Garamond" w:hAnsi="Garamond"/>
          <w:bCs/>
        </w:rPr>
        <w:t>Submissions must adhere to the formatting requirements set out above under “</w:t>
      </w:r>
      <w:r w:rsidR="00E73098">
        <w:rPr>
          <w:rFonts w:ascii="Garamond" w:hAnsi="Garamond"/>
          <w:bCs/>
        </w:rPr>
        <w:t>Written Assignments</w:t>
      </w:r>
      <w:r>
        <w:rPr>
          <w:rFonts w:ascii="Garamond" w:hAnsi="Garamond"/>
          <w:bCs/>
        </w:rPr>
        <w:t>.”</w:t>
      </w:r>
    </w:p>
    <w:p w14:paraId="29E20445" w14:textId="77777777" w:rsidR="00346959" w:rsidRDefault="00346959" w:rsidP="00EC1CB5">
      <w:pPr>
        <w:rPr>
          <w:rFonts w:ascii="Garamond" w:hAnsi="Garamond"/>
          <w:bCs/>
        </w:rPr>
      </w:pPr>
    </w:p>
    <w:p w14:paraId="6C2861C0" w14:textId="77777777" w:rsidR="00B42802" w:rsidRDefault="00B42802" w:rsidP="00EC1CB5">
      <w:pPr>
        <w:rPr>
          <w:rFonts w:ascii="Garamond" w:hAnsi="Garamond"/>
          <w:bCs/>
        </w:rPr>
      </w:pPr>
    </w:p>
    <w:p w14:paraId="68A83333" w14:textId="77777777" w:rsidR="00346959" w:rsidRDefault="00346959" w:rsidP="00346959">
      <w:pPr>
        <w:rPr>
          <w:rFonts w:ascii="Garamond" w:hAnsi="Garamond"/>
          <w:bCs/>
        </w:rPr>
      </w:pPr>
      <w:r w:rsidRPr="00606582">
        <w:rPr>
          <w:rFonts w:ascii="Garamond" w:hAnsi="Garamond"/>
          <w:b/>
          <w:smallCaps/>
        </w:rPr>
        <w:t xml:space="preserve">Discussion Posts: </w:t>
      </w:r>
      <w:r w:rsidRPr="00606582">
        <w:rPr>
          <w:rFonts w:ascii="Garamond" w:hAnsi="Garamond"/>
          <w:bCs/>
        </w:rPr>
        <w:t xml:space="preserve">Students are responsible for submitting </w:t>
      </w:r>
      <w:r>
        <w:rPr>
          <w:rFonts w:ascii="Garamond" w:hAnsi="Garamond"/>
          <w:bCs/>
        </w:rPr>
        <w:t>two</w:t>
      </w:r>
      <w:r w:rsidRPr="00606582">
        <w:rPr>
          <w:rFonts w:ascii="Garamond" w:hAnsi="Garamond"/>
          <w:bCs/>
        </w:rPr>
        <w:t xml:space="preserve"> discussion post</w:t>
      </w:r>
      <w:r>
        <w:rPr>
          <w:rFonts w:ascii="Garamond" w:hAnsi="Garamond"/>
          <w:bCs/>
        </w:rPr>
        <w:t>s</w:t>
      </w:r>
      <w:r w:rsidRPr="00606582">
        <w:rPr>
          <w:rFonts w:ascii="Garamond" w:hAnsi="Garamond"/>
          <w:bCs/>
        </w:rPr>
        <w:t xml:space="preserve"> </w:t>
      </w:r>
      <w:r>
        <w:rPr>
          <w:rFonts w:ascii="Garamond" w:hAnsi="Garamond"/>
          <w:bCs/>
        </w:rPr>
        <w:t>a</w:t>
      </w:r>
      <w:r w:rsidRPr="00606582">
        <w:rPr>
          <w:rFonts w:ascii="Garamond" w:hAnsi="Garamond"/>
          <w:bCs/>
        </w:rPr>
        <w:t xml:space="preserve"> week</w:t>
      </w:r>
      <w:r>
        <w:rPr>
          <w:rFonts w:ascii="Garamond" w:hAnsi="Garamond"/>
          <w:bCs/>
        </w:rPr>
        <w:t>. These posts should focus on that week’s reading.</w:t>
      </w:r>
    </w:p>
    <w:p w14:paraId="7D838BE4" w14:textId="2AD3140F" w:rsidR="000F186C" w:rsidRDefault="000F186C" w:rsidP="000F186C">
      <w:pPr>
        <w:pStyle w:val="ListParagraph"/>
        <w:numPr>
          <w:ilvl w:val="0"/>
          <w:numId w:val="40"/>
        </w:numPr>
        <w:rPr>
          <w:rFonts w:ascii="Garamond" w:hAnsi="Garamond"/>
          <w:bCs/>
        </w:rPr>
      </w:pPr>
      <w:r w:rsidRPr="00FC4BFD">
        <w:rPr>
          <w:rFonts w:ascii="Garamond" w:hAnsi="Garamond"/>
          <w:bCs/>
        </w:rPr>
        <w:t xml:space="preserve">Each post should reflect a thoughtful and serious engagement with the text. </w:t>
      </w:r>
      <w:proofErr w:type="gramStart"/>
      <w:r w:rsidRPr="00FC4BFD">
        <w:rPr>
          <w:rFonts w:ascii="Garamond" w:hAnsi="Garamond"/>
          <w:bCs/>
        </w:rPr>
        <w:t>As a general rule</w:t>
      </w:r>
      <w:proofErr w:type="gramEnd"/>
      <w:r w:rsidRPr="00FC4BFD">
        <w:rPr>
          <w:rFonts w:ascii="Garamond" w:hAnsi="Garamond"/>
          <w:bCs/>
        </w:rPr>
        <w:t xml:space="preserve"> of thumb, a post should be roughly </w:t>
      </w:r>
      <w:r>
        <w:rPr>
          <w:rFonts w:ascii="Garamond" w:hAnsi="Garamond"/>
          <w:bCs/>
        </w:rPr>
        <w:t>1-2</w:t>
      </w:r>
      <w:r w:rsidRPr="00FC4BFD">
        <w:rPr>
          <w:rFonts w:ascii="Garamond" w:hAnsi="Garamond"/>
          <w:bCs/>
        </w:rPr>
        <w:t xml:space="preserve"> paragraph</w:t>
      </w:r>
      <w:r>
        <w:rPr>
          <w:rFonts w:ascii="Garamond" w:hAnsi="Garamond"/>
          <w:bCs/>
        </w:rPr>
        <w:t>s</w:t>
      </w:r>
      <w:r w:rsidRPr="00FC4BFD">
        <w:rPr>
          <w:rFonts w:ascii="Garamond" w:hAnsi="Garamond"/>
          <w:bCs/>
        </w:rPr>
        <w:t xml:space="preserve"> long. </w:t>
      </w:r>
      <w:r w:rsidRPr="00CB7C4E">
        <w:rPr>
          <w:rFonts w:ascii="Garamond" w:hAnsi="Garamond"/>
          <w:bCs/>
        </w:rPr>
        <w:t xml:space="preserve">Discussion posts that do not reflect a serious engagement with the material will not receive credit. </w:t>
      </w:r>
    </w:p>
    <w:p w14:paraId="40CB5496" w14:textId="4D0979CA" w:rsidR="00B42802" w:rsidRPr="000F186C" w:rsidRDefault="00B42802" w:rsidP="000F186C">
      <w:pPr>
        <w:pStyle w:val="ListParagraph"/>
        <w:numPr>
          <w:ilvl w:val="0"/>
          <w:numId w:val="40"/>
        </w:numPr>
        <w:rPr>
          <w:rFonts w:ascii="Garamond" w:hAnsi="Garamond"/>
          <w:bCs/>
        </w:rPr>
      </w:pPr>
      <w:r>
        <w:rPr>
          <w:rFonts w:ascii="Garamond" w:hAnsi="Garamond"/>
          <w:bCs/>
        </w:rPr>
        <w:t>Posts will be graded on a 0, 1, 2 scale.</w:t>
      </w:r>
    </w:p>
    <w:p w14:paraId="17C12237" w14:textId="37742386" w:rsidR="00346959" w:rsidRPr="000F186C" w:rsidRDefault="00346959" w:rsidP="000F186C">
      <w:pPr>
        <w:pStyle w:val="ListParagraph"/>
        <w:numPr>
          <w:ilvl w:val="0"/>
          <w:numId w:val="40"/>
        </w:numPr>
        <w:rPr>
          <w:rFonts w:ascii="Garamond" w:hAnsi="Garamond"/>
          <w:bCs/>
        </w:rPr>
      </w:pPr>
      <w:r w:rsidRPr="002B5282">
        <w:rPr>
          <w:rFonts w:ascii="Garamond" w:hAnsi="Garamond"/>
          <w:bCs/>
        </w:rPr>
        <w:t>P</w:t>
      </w:r>
      <w:r w:rsidRPr="000F186C">
        <w:rPr>
          <w:rFonts w:ascii="Garamond" w:hAnsi="Garamond"/>
          <w:bCs/>
        </w:rPr>
        <w:t xml:space="preserve">osts are due by Wednesday at </w:t>
      </w:r>
      <w:r w:rsidR="000F186C" w:rsidRPr="000F186C">
        <w:rPr>
          <w:rFonts w:ascii="Garamond" w:hAnsi="Garamond"/>
          <w:bCs/>
        </w:rPr>
        <w:t>8pm</w:t>
      </w:r>
      <w:r w:rsidRPr="000F186C">
        <w:rPr>
          <w:rFonts w:ascii="Garamond" w:hAnsi="Garamond"/>
          <w:bCs/>
        </w:rPr>
        <w:t xml:space="preserve"> </w:t>
      </w:r>
    </w:p>
    <w:p w14:paraId="674A6707" w14:textId="3325BDBC" w:rsidR="00346959" w:rsidRDefault="00346959" w:rsidP="00346959">
      <w:pPr>
        <w:pStyle w:val="ListParagraph"/>
        <w:numPr>
          <w:ilvl w:val="0"/>
          <w:numId w:val="39"/>
        </w:numPr>
        <w:rPr>
          <w:rFonts w:ascii="Garamond" w:hAnsi="Garamond"/>
          <w:bCs/>
        </w:rPr>
      </w:pPr>
      <w:r>
        <w:rPr>
          <w:rFonts w:ascii="Garamond" w:hAnsi="Garamond"/>
          <w:bCs/>
        </w:rPr>
        <w:t>I strongly encourage asking straightforward questions</w:t>
      </w:r>
      <w:r w:rsidR="00B42802">
        <w:rPr>
          <w:rFonts w:ascii="Garamond" w:hAnsi="Garamond"/>
          <w:bCs/>
        </w:rPr>
        <w:t xml:space="preserve"> and comments</w:t>
      </w:r>
      <w:r>
        <w:rPr>
          <w:rFonts w:ascii="Garamond" w:hAnsi="Garamond"/>
          <w:bCs/>
        </w:rPr>
        <w:t xml:space="preserve"> such as, “</w:t>
      </w:r>
      <w:r w:rsidR="00B42802">
        <w:rPr>
          <w:rFonts w:ascii="Garamond" w:hAnsi="Garamond"/>
          <w:bCs/>
        </w:rPr>
        <w:t>Marx</w:t>
      </w:r>
      <w:r>
        <w:rPr>
          <w:rFonts w:ascii="Garamond" w:hAnsi="Garamond"/>
          <w:bCs/>
        </w:rPr>
        <w:t xml:space="preserve"> says X. What does he mean?” There are other kinds of good posts, but this is the place to start. </w:t>
      </w:r>
    </w:p>
    <w:p w14:paraId="50B66781" w14:textId="7BB484AF" w:rsidR="00346959" w:rsidRDefault="00346959" w:rsidP="00346959">
      <w:pPr>
        <w:pStyle w:val="ListParagraph"/>
        <w:numPr>
          <w:ilvl w:val="0"/>
          <w:numId w:val="39"/>
        </w:numPr>
        <w:rPr>
          <w:rFonts w:ascii="Garamond" w:hAnsi="Garamond"/>
          <w:bCs/>
        </w:rPr>
      </w:pPr>
      <w:r>
        <w:rPr>
          <w:rFonts w:ascii="Garamond" w:hAnsi="Garamond"/>
          <w:bCs/>
        </w:rPr>
        <w:t>Every discussion post beyond the first that is missed (or does not receive credit), will cost the student 10% of their discussion post grade. For example, if a student misses 2 posts</w:t>
      </w:r>
      <w:r w:rsidR="00B42802">
        <w:rPr>
          <w:rFonts w:ascii="Garamond" w:hAnsi="Garamond"/>
          <w:bCs/>
        </w:rPr>
        <w:t>,</w:t>
      </w:r>
      <w:r>
        <w:rPr>
          <w:rFonts w:ascii="Garamond" w:hAnsi="Garamond"/>
          <w:bCs/>
        </w:rPr>
        <w:t xml:space="preserve"> they will receive a 90% for the discussion posts, </w:t>
      </w:r>
      <w:r w:rsidR="00B42802">
        <w:rPr>
          <w:rFonts w:ascii="Garamond" w:hAnsi="Garamond"/>
          <w:bCs/>
        </w:rPr>
        <w:t xml:space="preserve">if </w:t>
      </w:r>
      <w:r>
        <w:rPr>
          <w:rFonts w:ascii="Garamond" w:hAnsi="Garamond"/>
          <w:bCs/>
        </w:rPr>
        <w:t>3 an 80%, and so on.</w:t>
      </w:r>
    </w:p>
    <w:p w14:paraId="4962CA67" w14:textId="77777777" w:rsidR="00B42802" w:rsidRDefault="00B42802" w:rsidP="00B42802">
      <w:pPr>
        <w:rPr>
          <w:rFonts w:ascii="Garamond" w:hAnsi="Garamond"/>
          <w:bCs/>
        </w:rPr>
      </w:pPr>
    </w:p>
    <w:p w14:paraId="468E4095" w14:textId="77777777" w:rsidR="00B42802" w:rsidRDefault="00B42802" w:rsidP="00B42802">
      <w:pPr>
        <w:rPr>
          <w:rFonts w:ascii="Garamond" w:hAnsi="Garamond"/>
          <w:bCs/>
        </w:rPr>
      </w:pPr>
    </w:p>
    <w:p w14:paraId="69B3750E" w14:textId="77777777" w:rsidR="00B42802" w:rsidRDefault="00B42802" w:rsidP="00B42802">
      <w:pPr>
        <w:rPr>
          <w:rFonts w:ascii="Garamond" w:hAnsi="Garamond"/>
        </w:rPr>
      </w:pPr>
      <w:r>
        <w:rPr>
          <w:rFonts w:ascii="Garamond" w:hAnsi="Garamond"/>
          <w:b/>
          <w:smallCaps/>
        </w:rPr>
        <w:t xml:space="preserve">Attendance and </w:t>
      </w:r>
      <w:r w:rsidRPr="00606582">
        <w:rPr>
          <w:rFonts w:ascii="Garamond" w:hAnsi="Garamond"/>
          <w:b/>
          <w:smallCaps/>
        </w:rPr>
        <w:t>P</w:t>
      </w:r>
      <w:r>
        <w:rPr>
          <w:rFonts w:ascii="Garamond" w:hAnsi="Garamond"/>
          <w:b/>
          <w:smallCaps/>
        </w:rPr>
        <w:t>articipation</w:t>
      </w:r>
      <w:r w:rsidRPr="00AB5B04">
        <w:rPr>
          <w:rFonts w:ascii="Garamond" w:hAnsi="Garamond"/>
        </w:rPr>
        <w:t>:</w:t>
      </w:r>
      <w:r>
        <w:rPr>
          <w:rFonts w:ascii="Garamond" w:hAnsi="Garamond"/>
        </w:rPr>
        <w:t xml:space="preserve"> Attendance and participation are an essential part of this course.</w:t>
      </w:r>
    </w:p>
    <w:p w14:paraId="6EC951A5" w14:textId="77777777" w:rsidR="00B42802" w:rsidRDefault="00B42802" w:rsidP="00B42802">
      <w:pPr>
        <w:pStyle w:val="ListParagraph"/>
        <w:numPr>
          <w:ilvl w:val="0"/>
          <w:numId w:val="41"/>
        </w:numPr>
        <w:rPr>
          <w:rFonts w:ascii="Garamond" w:hAnsi="Garamond"/>
        </w:rPr>
      </w:pPr>
      <w:r>
        <w:rPr>
          <w:rFonts w:ascii="Garamond" w:hAnsi="Garamond"/>
        </w:rPr>
        <w:t xml:space="preserve">Participation and attendance will be assessed as a single grade. </w:t>
      </w:r>
    </w:p>
    <w:p w14:paraId="742D2ED8" w14:textId="77777777" w:rsidR="00B42802" w:rsidRDefault="00B42802" w:rsidP="00B42802">
      <w:pPr>
        <w:pStyle w:val="ListParagraph"/>
        <w:numPr>
          <w:ilvl w:val="0"/>
          <w:numId w:val="41"/>
        </w:numPr>
        <w:rPr>
          <w:rFonts w:ascii="Garamond" w:hAnsi="Garamond"/>
        </w:rPr>
      </w:pPr>
      <w:r>
        <w:rPr>
          <w:rFonts w:ascii="Garamond" w:hAnsi="Garamond"/>
        </w:rPr>
        <w:t>Attendance is required.</w:t>
      </w:r>
    </w:p>
    <w:p w14:paraId="4342C931" w14:textId="7B2A74B1" w:rsidR="00B42802" w:rsidRPr="00CE4C87" w:rsidRDefault="00B42802" w:rsidP="00B42802">
      <w:pPr>
        <w:pStyle w:val="ListParagraph"/>
        <w:numPr>
          <w:ilvl w:val="0"/>
          <w:numId w:val="41"/>
        </w:numPr>
        <w:rPr>
          <w:rFonts w:ascii="Garamond" w:hAnsi="Garamond"/>
        </w:rPr>
      </w:pPr>
      <w:r>
        <w:rPr>
          <w:rFonts w:ascii="Garamond" w:hAnsi="Garamond"/>
        </w:rPr>
        <w:lastRenderedPageBreak/>
        <w:t>Each unexcused absence beyond the first two will adversely affect the student’s attendance and participation grade.</w:t>
      </w:r>
    </w:p>
    <w:p w14:paraId="6604C159" w14:textId="77777777" w:rsidR="00B42802" w:rsidRPr="00B42802" w:rsidRDefault="00B42802" w:rsidP="00B42802">
      <w:pPr>
        <w:rPr>
          <w:rFonts w:ascii="Garamond" w:hAnsi="Garamond"/>
          <w:bCs/>
        </w:rPr>
      </w:pPr>
    </w:p>
    <w:p w14:paraId="107620BA" w14:textId="77777777" w:rsidR="00B42802" w:rsidRDefault="00B42802" w:rsidP="00EC1CB5">
      <w:pPr>
        <w:rPr>
          <w:rFonts w:ascii="Garamond" w:hAnsi="Garamond"/>
          <w:bCs/>
        </w:rPr>
      </w:pPr>
    </w:p>
    <w:p w14:paraId="47AED34D" w14:textId="57E893AC" w:rsidR="00EC1CB5" w:rsidRPr="00346959" w:rsidRDefault="00EC1CB5" w:rsidP="00EC1CB5">
      <w:pPr>
        <w:rPr>
          <w:rFonts w:ascii="Garamond" w:hAnsi="Garamond"/>
          <w:bCs/>
        </w:rPr>
      </w:pPr>
      <w:r w:rsidRPr="004D05C9">
        <w:rPr>
          <w:rFonts w:ascii="Garamond" w:hAnsi="Garamond"/>
          <w:b/>
          <w:smallCaps/>
        </w:rPr>
        <w:t>Policies</w:t>
      </w:r>
    </w:p>
    <w:p w14:paraId="18ED06C5" w14:textId="69BF1790" w:rsidR="00EC1CB5" w:rsidRPr="004D05C9" w:rsidRDefault="00EC1CB5" w:rsidP="00EC1CB5">
      <w:pPr>
        <w:rPr>
          <w:rFonts w:ascii="Garamond" w:hAnsi="Garamond"/>
        </w:rPr>
      </w:pPr>
      <w:r w:rsidRPr="004D05C9">
        <w:rPr>
          <w:rFonts w:ascii="Garamond" w:hAnsi="Garamond"/>
          <w:b/>
          <w:smallCaps/>
        </w:rPr>
        <w:t xml:space="preserve">Texts: </w:t>
      </w:r>
      <w:r w:rsidRPr="004D05C9">
        <w:rPr>
          <w:rFonts w:ascii="Garamond" w:hAnsi="Garamond"/>
        </w:rPr>
        <w:t xml:space="preserve">For the required text, students </w:t>
      </w:r>
      <w:r w:rsidRPr="004D05C9">
        <w:rPr>
          <w:rFonts w:ascii="Garamond" w:hAnsi="Garamond"/>
          <w:i/>
          <w:iCs/>
        </w:rPr>
        <w:t>must purchase</w:t>
      </w:r>
      <w:r w:rsidRPr="004D05C9">
        <w:rPr>
          <w:rFonts w:ascii="Garamond" w:hAnsi="Garamond"/>
          <w:i/>
        </w:rPr>
        <w:t xml:space="preserve"> a hard copy of the edition listed on the syllabus</w:t>
      </w:r>
      <w:r w:rsidRPr="004D05C9">
        <w:rPr>
          <w:rFonts w:ascii="Garamond" w:hAnsi="Garamond"/>
        </w:rPr>
        <w:t>. We will examine passages from the text in class. As a result, it is imperative that students do not use different translation</w:t>
      </w:r>
      <w:r w:rsidRPr="004D05C9">
        <w:rPr>
          <w:rFonts w:ascii="Garamond" w:hAnsi="Garamond"/>
        </w:rPr>
        <w:t>s</w:t>
      </w:r>
      <w:r w:rsidRPr="004D05C9">
        <w:rPr>
          <w:rFonts w:ascii="Garamond" w:hAnsi="Garamond"/>
        </w:rPr>
        <w:t xml:space="preserve"> or edition</w:t>
      </w:r>
      <w:r w:rsidRPr="004D05C9">
        <w:rPr>
          <w:rFonts w:ascii="Garamond" w:hAnsi="Garamond"/>
        </w:rPr>
        <w:t>s of the required texts</w:t>
      </w:r>
      <w:r w:rsidRPr="004D05C9">
        <w:rPr>
          <w:rFonts w:ascii="Garamond" w:hAnsi="Garamond"/>
        </w:rPr>
        <w:t xml:space="preserve">. </w:t>
      </w:r>
    </w:p>
    <w:p w14:paraId="58296637" w14:textId="77777777" w:rsidR="00EC1CB5" w:rsidRPr="004D05C9" w:rsidRDefault="00EC1CB5" w:rsidP="00EC1CB5">
      <w:pPr>
        <w:pStyle w:val="ListParagraph"/>
        <w:numPr>
          <w:ilvl w:val="0"/>
          <w:numId w:val="34"/>
        </w:numPr>
        <w:rPr>
          <w:rFonts w:ascii="Garamond" w:hAnsi="Garamond"/>
        </w:rPr>
      </w:pPr>
      <w:r w:rsidRPr="004D05C9">
        <w:rPr>
          <w:rFonts w:ascii="Garamond" w:hAnsi="Garamond"/>
        </w:rPr>
        <w:t xml:space="preserve">Students may use tablets and laptops to access the Canvas readings in class. These electronic devices may only be used in class for this purpose. </w:t>
      </w:r>
    </w:p>
    <w:p w14:paraId="47434417" w14:textId="77777777" w:rsidR="00EC1CB5" w:rsidRPr="004D05C9" w:rsidRDefault="00EC1CB5" w:rsidP="00EC1CB5">
      <w:pPr>
        <w:pStyle w:val="Default"/>
        <w:rPr>
          <w:rFonts w:ascii="Garamond" w:hAnsi="Garamond"/>
          <w:b/>
          <w:smallCaps/>
          <w:color w:val="auto"/>
        </w:rPr>
      </w:pPr>
    </w:p>
    <w:p w14:paraId="7A9806B6" w14:textId="77777777" w:rsidR="00EC1CB5" w:rsidRPr="004D05C9" w:rsidRDefault="00EC1CB5" w:rsidP="00EC1CB5">
      <w:pPr>
        <w:pStyle w:val="Default"/>
        <w:rPr>
          <w:rFonts w:ascii="Garamond" w:hAnsi="Garamond"/>
        </w:rPr>
      </w:pPr>
      <w:r w:rsidRPr="004D05C9">
        <w:rPr>
          <w:rFonts w:ascii="Garamond" w:hAnsi="Garamond"/>
          <w:b/>
          <w:smallCaps/>
          <w:color w:val="auto"/>
        </w:rPr>
        <w:t xml:space="preserve">Class Demeanor and Participation: </w:t>
      </w:r>
      <w:r w:rsidRPr="004D05C9">
        <w:rPr>
          <w:rFonts w:ascii="Garamond" w:hAnsi="Garamond"/>
          <w:color w:val="auto"/>
        </w:rPr>
        <w:t xml:space="preserve">Students are expected to arrive to class on time, stay the full class period, and behave in a manner that is respectful to the instructor and to fellow students. Students must also come to class prepared.  </w:t>
      </w:r>
      <w:r w:rsidRPr="004D05C9">
        <w:rPr>
          <w:rFonts w:ascii="Garamond" w:hAnsi="Garamond"/>
        </w:rPr>
        <w:t xml:space="preserve">This means keeping current on the reading assignments and being aware of the course schedule and activities, as presented in this syllabus, discussed in class, and announced on the course website. It also means bringing the day’s reading to class.  </w:t>
      </w:r>
    </w:p>
    <w:p w14:paraId="35466496" w14:textId="77777777" w:rsidR="00EC1CB5" w:rsidRPr="004D05C9" w:rsidRDefault="00EC1CB5" w:rsidP="00EC1CB5">
      <w:pPr>
        <w:pStyle w:val="ListParagraph"/>
        <w:numPr>
          <w:ilvl w:val="0"/>
          <w:numId w:val="34"/>
        </w:numPr>
        <w:rPr>
          <w:rFonts w:ascii="Garamond" w:hAnsi="Garamond"/>
        </w:rPr>
      </w:pPr>
      <w:r w:rsidRPr="004D05C9">
        <w:rPr>
          <w:rFonts w:ascii="Garamond" w:hAnsi="Garamond"/>
        </w:rPr>
        <w:t xml:space="preserve">For an absence to be excused you must provide the relevant written proof (e.g., a note from the Dean of Students).        </w:t>
      </w:r>
    </w:p>
    <w:p w14:paraId="688D9AB1" w14:textId="77777777" w:rsidR="00EC1CB5" w:rsidRPr="004D05C9" w:rsidRDefault="00EC1CB5" w:rsidP="00EC1CB5">
      <w:pPr>
        <w:rPr>
          <w:rFonts w:ascii="Garamond" w:hAnsi="Garamond"/>
        </w:rPr>
      </w:pPr>
    </w:p>
    <w:p w14:paraId="0B17B47C" w14:textId="77777777" w:rsidR="00EC1CB5" w:rsidRPr="004D05C9" w:rsidRDefault="00EC1CB5" w:rsidP="00EC1CB5">
      <w:pPr>
        <w:rPr>
          <w:rFonts w:ascii="Garamond" w:hAnsi="Garamond"/>
        </w:rPr>
      </w:pPr>
      <w:r w:rsidRPr="004D05C9">
        <w:rPr>
          <w:rFonts w:ascii="Garamond" w:hAnsi="Garamond"/>
          <w:b/>
          <w:smallCaps/>
        </w:rPr>
        <w:t>Electronic Devices</w:t>
      </w:r>
      <w:r w:rsidRPr="004D05C9">
        <w:rPr>
          <w:rFonts w:ascii="Garamond" w:hAnsi="Garamond"/>
          <w:b/>
        </w:rPr>
        <w:t xml:space="preserve">: </w:t>
      </w:r>
      <w:r w:rsidRPr="004D05C9">
        <w:rPr>
          <w:rFonts w:ascii="Garamond" w:hAnsi="Garamond"/>
        </w:rPr>
        <w:t xml:space="preserve">Please make sure to turn off and put away all electronic devices before class period begins. </w:t>
      </w:r>
    </w:p>
    <w:p w14:paraId="699644FC" w14:textId="3162F4DE" w:rsidR="00EC1CB5" w:rsidRPr="004D05C9" w:rsidRDefault="00EC1CB5" w:rsidP="00EC1CB5">
      <w:pPr>
        <w:pStyle w:val="ListParagraph"/>
        <w:numPr>
          <w:ilvl w:val="0"/>
          <w:numId w:val="35"/>
        </w:numPr>
        <w:rPr>
          <w:rFonts w:ascii="Garamond" w:hAnsi="Garamond"/>
        </w:rPr>
      </w:pPr>
      <w:r w:rsidRPr="004D05C9">
        <w:rPr>
          <w:rFonts w:ascii="Garamond" w:hAnsi="Garamond"/>
        </w:rPr>
        <w:t>For the one exception to this rule see “Texts” above.</w:t>
      </w:r>
    </w:p>
    <w:p w14:paraId="139D0D66" w14:textId="77777777" w:rsidR="00EC1CB5" w:rsidRPr="004D05C9" w:rsidRDefault="00EC1CB5" w:rsidP="00EC1CB5">
      <w:pPr>
        <w:rPr>
          <w:rFonts w:ascii="Garamond" w:hAnsi="Garamond"/>
        </w:rPr>
      </w:pPr>
    </w:p>
    <w:p w14:paraId="1B746E17" w14:textId="77777777" w:rsidR="00EC1CB5" w:rsidRPr="004D05C9" w:rsidRDefault="00EC1CB5" w:rsidP="00EC1CB5">
      <w:pPr>
        <w:rPr>
          <w:rFonts w:ascii="Garamond" w:hAnsi="Garamond"/>
          <w:b/>
          <w:smallCaps/>
        </w:rPr>
      </w:pPr>
      <w:r w:rsidRPr="004D05C9">
        <w:rPr>
          <w:rFonts w:ascii="Garamond" w:hAnsi="Garamond"/>
          <w:b/>
          <w:smallCaps/>
        </w:rPr>
        <w:t xml:space="preserve">Recording Lectures: </w:t>
      </w:r>
      <w:r w:rsidRPr="004D05C9">
        <w:rPr>
          <w:rFonts w:ascii="Garamond" w:hAnsi="Garamond"/>
          <w:bCs/>
        </w:rPr>
        <w:t>I will not be recording anything.</w:t>
      </w:r>
    </w:p>
    <w:p w14:paraId="5CB03083" w14:textId="77777777" w:rsidR="00EC1CB5" w:rsidRPr="004D05C9" w:rsidRDefault="00EC1CB5" w:rsidP="00EC1CB5">
      <w:pPr>
        <w:rPr>
          <w:rFonts w:ascii="Garamond" w:hAnsi="Garamond"/>
        </w:rPr>
      </w:pPr>
    </w:p>
    <w:p w14:paraId="6E41E85B" w14:textId="77777777" w:rsidR="00EC1CB5" w:rsidRPr="004D05C9" w:rsidRDefault="00EC1CB5" w:rsidP="00EC1CB5">
      <w:pPr>
        <w:rPr>
          <w:rFonts w:ascii="Garamond" w:hAnsi="Garamond"/>
          <w:smallCaps/>
        </w:rPr>
      </w:pPr>
      <w:r w:rsidRPr="004D05C9">
        <w:rPr>
          <w:rFonts w:ascii="Garamond" w:hAnsi="Garamond"/>
          <w:b/>
          <w:smallCaps/>
        </w:rPr>
        <w:t xml:space="preserve">Outside sources:  </w:t>
      </w:r>
      <w:r w:rsidRPr="004D05C9">
        <w:rPr>
          <w:rFonts w:ascii="Garamond" w:hAnsi="Garamond"/>
        </w:rPr>
        <w:t xml:space="preserve">Do not use texts or internet sources outside of those listed on the syllabus.  If you would like to use an outside source when writing your paper, please clear the text with me first. </w:t>
      </w:r>
    </w:p>
    <w:p w14:paraId="717BD1EF" w14:textId="77777777" w:rsidR="00EC1CB5" w:rsidRPr="004D05C9" w:rsidRDefault="00EC1CB5" w:rsidP="00EC1CB5">
      <w:pPr>
        <w:rPr>
          <w:rFonts w:ascii="Garamond" w:hAnsi="Garamond"/>
          <w:b/>
          <w:smallCaps/>
        </w:rPr>
      </w:pPr>
    </w:p>
    <w:p w14:paraId="7822C1E0" w14:textId="77777777" w:rsidR="00BF5332" w:rsidRDefault="004D05C9" w:rsidP="00BF5332">
      <w:pPr>
        <w:spacing w:after="42"/>
        <w:ind w:left="-5"/>
        <w:rPr>
          <w:rFonts w:ascii="Garamond" w:hAnsi="Garamond"/>
        </w:rPr>
      </w:pPr>
      <w:r w:rsidRPr="004D05C9">
        <w:rPr>
          <w:rFonts w:ascii="Garamond" w:hAnsi="Garamond" w:cs="Garamond"/>
          <w:b/>
        </w:rPr>
        <w:t>AI</w:t>
      </w:r>
      <w:r w:rsidRPr="004D05C9">
        <w:rPr>
          <w:rFonts w:ascii="Garamond" w:hAnsi="Garamond" w:cs="Garamond"/>
          <w:b/>
          <w:sz w:val="19"/>
        </w:rPr>
        <w:t xml:space="preserve"> AND </w:t>
      </w:r>
      <w:r w:rsidRPr="004D05C9">
        <w:rPr>
          <w:rFonts w:ascii="Garamond" w:hAnsi="Garamond" w:cs="Garamond"/>
          <w:b/>
        </w:rPr>
        <w:t>L</w:t>
      </w:r>
      <w:r w:rsidRPr="004D05C9">
        <w:rPr>
          <w:rFonts w:ascii="Garamond" w:hAnsi="Garamond" w:cs="Garamond"/>
          <w:b/>
          <w:sz w:val="19"/>
        </w:rPr>
        <w:t xml:space="preserve">ARGE </w:t>
      </w:r>
      <w:r w:rsidRPr="004D05C9">
        <w:rPr>
          <w:rFonts w:ascii="Garamond" w:hAnsi="Garamond" w:cs="Garamond"/>
          <w:b/>
        </w:rPr>
        <w:t>L</w:t>
      </w:r>
      <w:r w:rsidRPr="004D05C9">
        <w:rPr>
          <w:rFonts w:ascii="Garamond" w:hAnsi="Garamond" w:cs="Garamond"/>
          <w:b/>
          <w:sz w:val="19"/>
        </w:rPr>
        <w:t xml:space="preserve">ANGUAGE </w:t>
      </w:r>
      <w:r w:rsidRPr="004D05C9">
        <w:rPr>
          <w:rFonts w:ascii="Garamond" w:hAnsi="Garamond" w:cs="Garamond"/>
          <w:b/>
        </w:rPr>
        <w:t>M</w:t>
      </w:r>
      <w:r w:rsidRPr="004D05C9">
        <w:rPr>
          <w:rFonts w:ascii="Garamond" w:hAnsi="Garamond" w:cs="Garamond"/>
          <w:b/>
          <w:sz w:val="19"/>
        </w:rPr>
        <w:t>ODELS</w:t>
      </w:r>
      <w:r w:rsidRPr="004D05C9">
        <w:rPr>
          <w:rFonts w:ascii="Garamond" w:hAnsi="Garamond"/>
        </w:rPr>
        <w:t>:</w:t>
      </w:r>
      <w:r w:rsidRPr="004D05C9">
        <w:rPr>
          <w:rFonts w:ascii="Garamond" w:hAnsi="Garamond"/>
          <w:sz w:val="19"/>
        </w:rPr>
        <w:t xml:space="preserve"> </w:t>
      </w:r>
      <w:r w:rsidRPr="004D05C9">
        <w:rPr>
          <w:rFonts w:ascii="Garamond" w:hAnsi="Garamond"/>
        </w:rPr>
        <w:t>Do not use them. Using a large language model such as ChatGPT to write</w:t>
      </w:r>
      <w:r w:rsidR="00BF5332">
        <w:rPr>
          <w:rFonts w:ascii="Garamond" w:hAnsi="Garamond"/>
        </w:rPr>
        <w:t>,</w:t>
      </w:r>
      <w:r w:rsidRPr="004D05C9">
        <w:rPr>
          <w:rFonts w:ascii="Garamond" w:hAnsi="Garamond"/>
        </w:rPr>
        <w:t xml:space="preserve"> or help you write</w:t>
      </w:r>
      <w:r w:rsidR="00BF5332">
        <w:rPr>
          <w:rFonts w:ascii="Garamond" w:hAnsi="Garamond"/>
        </w:rPr>
        <w:t>,</w:t>
      </w:r>
      <w:r w:rsidRPr="004D05C9">
        <w:rPr>
          <w:rFonts w:ascii="Garamond" w:hAnsi="Garamond"/>
        </w:rPr>
        <w:t xml:space="preserve"> your paper will be treated as plagiarism (see below). Spell check, punctuation and sentence level grammar correction are fine. Beyond that, is not fine. Please be advised that some software tools that advertise themselves as grammar assistance (e.g. </w:t>
      </w:r>
      <w:proofErr w:type="spellStart"/>
      <w:r w:rsidRPr="004D05C9">
        <w:rPr>
          <w:rFonts w:ascii="Garamond" w:hAnsi="Garamond"/>
        </w:rPr>
        <w:t>Grammerly</w:t>
      </w:r>
      <w:proofErr w:type="spellEnd"/>
      <w:r w:rsidRPr="004D05C9">
        <w:rPr>
          <w:rFonts w:ascii="Garamond" w:hAnsi="Garamond"/>
        </w:rPr>
        <w:t xml:space="preserve">) offer many functions that amount to an LLM making a significant contribution to the content of your prose. Do not use these functions. The goal in this class is for you to write your own papers.  </w:t>
      </w:r>
    </w:p>
    <w:p w14:paraId="3A7223DC" w14:textId="77777777" w:rsidR="00EC1CB5" w:rsidRPr="004D05C9" w:rsidRDefault="00EC1CB5" w:rsidP="00EC1CB5">
      <w:pPr>
        <w:rPr>
          <w:rFonts w:ascii="Garamond" w:hAnsi="Garamond"/>
          <w:b/>
          <w:smallCaps/>
        </w:rPr>
      </w:pPr>
    </w:p>
    <w:p w14:paraId="3631A6CD" w14:textId="5A49D4C3" w:rsidR="00EC1CB5" w:rsidRPr="004D05C9" w:rsidRDefault="00EC1CB5" w:rsidP="00EC1CB5">
      <w:pPr>
        <w:rPr>
          <w:rFonts w:ascii="Garamond" w:hAnsi="Garamond"/>
        </w:rPr>
      </w:pPr>
      <w:r w:rsidRPr="004D05C9">
        <w:rPr>
          <w:rFonts w:ascii="Garamond" w:hAnsi="Garamond"/>
          <w:b/>
          <w:smallCaps/>
        </w:rPr>
        <w:t xml:space="preserve">Office Hours: </w:t>
      </w:r>
      <w:r w:rsidRPr="004D05C9">
        <w:rPr>
          <w:rFonts w:ascii="Garamond" w:hAnsi="Garamond"/>
        </w:rPr>
        <w:t xml:space="preserve">I </w:t>
      </w:r>
      <w:proofErr w:type="spellStart"/>
      <w:r w:rsidRPr="004D05C9">
        <w:rPr>
          <w:rFonts w:ascii="Garamond" w:hAnsi="Garamond"/>
        </w:rPr>
        <w:t>sencourage</w:t>
      </w:r>
      <w:proofErr w:type="spellEnd"/>
      <w:r w:rsidRPr="004D05C9">
        <w:rPr>
          <w:rFonts w:ascii="Garamond" w:hAnsi="Garamond"/>
        </w:rPr>
        <w:t xml:space="preserve"> you to take advantage of office hours. Come by to talk over the paper you are considering writing, or to simply think through questions about the course material.</w:t>
      </w:r>
    </w:p>
    <w:p w14:paraId="29D8CC62" w14:textId="77777777" w:rsidR="00EC1CB5" w:rsidRPr="004D05C9" w:rsidRDefault="00EC1CB5" w:rsidP="00EC1CB5">
      <w:pPr>
        <w:pStyle w:val="ListParagraph"/>
        <w:numPr>
          <w:ilvl w:val="0"/>
          <w:numId w:val="33"/>
        </w:numPr>
        <w:rPr>
          <w:rFonts w:ascii="Garamond" w:hAnsi="Garamond"/>
          <w:b/>
          <w:smallCaps/>
        </w:rPr>
      </w:pPr>
      <w:r w:rsidRPr="004D05C9">
        <w:rPr>
          <w:rFonts w:ascii="Garamond" w:hAnsi="Garamond"/>
        </w:rPr>
        <w:t xml:space="preserve">I prefer to schedule my office hours by appointment, but drop-ins are great too. If you know you want to come, put your name down on the sign-up sheet on my office (Griffing Floyd 311) door. If you cannot make those times, get in touch and we will arrange a time to meet. </w:t>
      </w:r>
    </w:p>
    <w:p w14:paraId="7D259122" w14:textId="77777777" w:rsidR="00EC1CB5" w:rsidRPr="004D05C9" w:rsidRDefault="00EC1CB5" w:rsidP="00EC1CB5">
      <w:pPr>
        <w:rPr>
          <w:rFonts w:ascii="Garamond" w:hAnsi="Garamond"/>
          <w:b/>
          <w:smallCaps/>
        </w:rPr>
      </w:pPr>
    </w:p>
    <w:p w14:paraId="253DB4C6" w14:textId="77777777" w:rsidR="00EC1CB5" w:rsidRPr="004D05C9" w:rsidRDefault="00EC1CB5" w:rsidP="00EC1CB5">
      <w:pPr>
        <w:rPr>
          <w:rFonts w:ascii="Garamond" w:hAnsi="Garamond"/>
        </w:rPr>
      </w:pPr>
      <w:r w:rsidRPr="004D05C9">
        <w:rPr>
          <w:rFonts w:ascii="Garamond" w:hAnsi="Garamond"/>
          <w:b/>
          <w:smallCaps/>
        </w:rPr>
        <w:t xml:space="preserve">Email: </w:t>
      </w:r>
      <w:r w:rsidRPr="004D05C9">
        <w:rPr>
          <w:rFonts w:ascii="Garamond" w:hAnsi="Garamond"/>
        </w:rPr>
        <w:t xml:space="preserve">Email is an essential mode of communication in the course.  Students are expected to read all email they receive concerning the course and to do so in a timely fashion.  </w:t>
      </w:r>
    </w:p>
    <w:p w14:paraId="4B4CC74D" w14:textId="77777777" w:rsidR="00EC1CB5" w:rsidRPr="004D05C9" w:rsidRDefault="00EC1CB5" w:rsidP="00EC1CB5">
      <w:pPr>
        <w:pStyle w:val="ListParagraph"/>
        <w:numPr>
          <w:ilvl w:val="0"/>
          <w:numId w:val="32"/>
        </w:numPr>
        <w:rPr>
          <w:rFonts w:ascii="Garamond" w:hAnsi="Garamond"/>
        </w:rPr>
      </w:pPr>
      <w:r w:rsidRPr="004D05C9">
        <w:rPr>
          <w:rFonts w:ascii="Garamond" w:hAnsi="Garamond"/>
          <w:i/>
        </w:rPr>
        <w:t>Be sure set your Canvas notifications to “Notify me right away.”</w:t>
      </w:r>
      <w:r w:rsidRPr="004D05C9">
        <w:rPr>
          <w:rFonts w:ascii="Garamond" w:hAnsi="Garamond"/>
          <w:b/>
        </w:rPr>
        <w:t xml:space="preserve">  </w:t>
      </w:r>
      <w:r w:rsidRPr="004D05C9">
        <w:rPr>
          <w:rFonts w:ascii="Garamond" w:hAnsi="Garamond"/>
        </w:rPr>
        <w:t>I will proceed on the assumption that you have done so.</w:t>
      </w:r>
    </w:p>
    <w:p w14:paraId="5B86B7BA" w14:textId="77777777" w:rsidR="00EC1CB5" w:rsidRPr="004D05C9" w:rsidRDefault="00EC1CB5" w:rsidP="00EC1CB5">
      <w:pPr>
        <w:pStyle w:val="ListParagraph"/>
        <w:numPr>
          <w:ilvl w:val="0"/>
          <w:numId w:val="32"/>
        </w:numPr>
        <w:rPr>
          <w:rFonts w:ascii="Garamond" w:hAnsi="Garamond"/>
        </w:rPr>
      </w:pPr>
      <w:r w:rsidRPr="004D05C9">
        <w:rPr>
          <w:rFonts w:ascii="Garamond" w:hAnsi="Garamond"/>
        </w:rPr>
        <w:lastRenderedPageBreak/>
        <w:t>If you want to reach me by email, please do so via UF email and not via Canvas.  If you have substantive philosophical questions, email is not the best place for these; please come visit me in office hours.</w:t>
      </w:r>
    </w:p>
    <w:p w14:paraId="6062D36B" w14:textId="64CBE039" w:rsidR="00EC1CB5" w:rsidRPr="004D05C9" w:rsidRDefault="00EC1CB5" w:rsidP="00EC1CB5">
      <w:pPr>
        <w:rPr>
          <w:rFonts w:ascii="Garamond" w:hAnsi="Garamond"/>
        </w:rPr>
      </w:pPr>
    </w:p>
    <w:p w14:paraId="4A55A56F" w14:textId="77777777" w:rsidR="00EC1CB5" w:rsidRPr="004D05C9" w:rsidRDefault="00EC1CB5" w:rsidP="00EC1CB5">
      <w:pPr>
        <w:rPr>
          <w:rFonts w:ascii="Garamond" w:hAnsi="Garamond"/>
          <w:b/>
          <w:smallCaps/>
        </w:rPr>
      </w:pPr>
      <w:r w:rsidRPr="004D05C9">
        <w:rPr>
          <w:rFonts w:ascii="Garamond" w:hAnsi="Garamond"/>
          <w:b/>
          <w:smallCaps/>
        </w:rPr>
        <w:t>Make Up Exams</w:t>
      </w:r>
      <w:r w:rsidRPr="004D05C9">
        <w:rPr>
          <w:rFonts w:ascii="Garamond" w:hAnsi="Garamond"/>
          <w:b/>
        </w:rPr>
        <w:t xml:space="preserve">: </w:t>
      </w:r>
      <w:r w:rsidRPr="004D05C9">
        <w:rPr>
          <w:rFonts w:ascii="Garamond" w:hAnsi="Garamond"/>
        </w:rPr>
        <w:t xml:space="preserve">Requirements for make-up exams are consistent with university policies specified at: </w:t>
      </w:r>
      <w:hyperlink r:id="rId6" w:history="1">
        <w:r w:rsidRPr="004D05C9">
          <w:rPr>
            <w:rStyle w:val="Hyperlink"/>
            <w:rFonts w:ascii="Garamond" w:hAnsi="Garamond"/>
          </w:rPr>
          <w:t>https://catalog.ufl.edu/ugrad/current/regulations/info/attendance.aspx</w:t>
        </w:r>
      </w:hyperlink>
      <w:r w:rsidRPr="004D05C9">
        <w:rPr>
          <w:rFonts w:ascii="Garamond" w:hAnsi="Garamond"/>
        </w:rPr>
        <w:t>.</w:t>
      </w:r>
    </w:p>
    <w:p w14:paraId="52B86CF0" w14:textId="77777777" w:rsidR="00EC1CB5" w:rsidRPr="004D05C9" w:rsidRDefault="00EC1CB5" w:rsidP="00EC1CB5">
      <w:pPr>
        <w:rPr>
          <w:rFonts w:ascii="Garamond" w:hAnsi="Garamond"/>
          <w:b/>
          <w:smallCaps/>
        </w:rPr>
      </w:pPr>
    </w:p>
    <w:p w14:paraId="08381652" w14:textId="77777777" w:rsidR="00EC1CB5" w:rsidRPr="004D05C9" w:rsidRDefault="00EC1CB5" w:rsidP="00EC1CB5">
      <w:pPr>
        <w:rPr>
          <w:rFonts w:ascii="Garamond" w:hAnsi="Garamond"/>
          <w:b/>
          <w:smallCaps/>
        </w:rPr>
      </w:pPr>
      <w:r w:rsidRPr="004D05C9">
        <w:rPr>
          <w:rFonts w:ascii="Garamond" w:hAnsi="Garamond"/>
          <w:b/>
          <w:smallCaps/>
        </w:rPr>
        <w:t xml:space="preserve">Students with Disabilities. </w:t>
      </w:r>
      <w:r w:rsidRPr="004D05C9">
        <w:rPr>
          <w:rFonts w:ascii="Garamond" w:hAnsi="Garamond"/>
        </w:rPr>
        <w:t>Students requesting classroom accommodation must first register with the Dean of Students Office (</w:t>
      </w:r>
      <w:hyperlink r:id="rId7" w:history="1">
        <w:r w:rsidRPr="004D05C9">
          <w:rPr>
            <w:rStyle w:val="Hyperlink"/>
            <w:rFonts w:ascii="Garamond" w:hAnsi="Garamond"/>
          </w:rPr>
          <w:t>http://www.dso.ufl.edu/drp/</w:t>
        </w:r>
      </w:hyperlink>
      <w:r w:rsidRPr="004D05C9">
        <w:rPr>
          <w:rFonts w:ascii="Garamond" w:hAnsi="Garamond"/>
        </w:rPr>
        <w:t xml:space="preserve">). The Dean of Students Office will provide documentation to the student who must then provide this documentation to the instructor when requesting accommodation. </w:t>
      </w:r>
    </w:p>
    <w:p w14:paraId="6ABD072D" w14:textId="77777777" w:rsidR="00EC1CB5" w:rsidRPr="004D05C9" w:rsidRDefault="00EC1CB5" w:rsidP="00EC1CB5">
      <w:pPr>
        <w:rPr>
          <w:rFonts w:ascii="Garamond" w:hAnsi="Garamond"/>
        </w:rPr>
      </w:pPr>
    </w:p>
    <w:p w14:paraId="70C93CCF" w14:textId="77777777" w:rsidR="00EC1CB5" w:rsidRPr="004D05C9" w:rsidRDefault="00EC1CB5" w:rsidP="00EC1CB5">
      <w:pPr>
        <w:rPr>
          <w:rFonts w:ascii="Garamond" w:hAnsi="Garamond"/>
        </w:rPr>
      </w:pPr>
    </w:p>
    <w:p w14:paraId="732ECDE1" w14:textId="77777777" w:rsidR="00EC1CB5" w:rsidRPr="004D05C9" w:rsidRDefault="00EC1CB5" w:rsidP="00EC1CB5">
      <w:pPr>
        <w:rPr>
          <w:rFonts w:ascii="Garamond" w:hAnsi="Garamond"/>
          <w:b/>
          <w:smallCaps/>
        </w:rPr>
      </w:pPr>
      <w:r w:rsidRPr="004D05C9">
        <w:rPr>
          <w:rFonts w:ascii="Garamond" w:hAnsi="Garamond"/>
          <w:b/>
          <w:smallCaps/>
        </w:rPr>
        <w:t xml:space="preserve">Academic Honesty </w:t>
      </w:r>
    </w:p>
    <w:p w14:paraId="659D142B" w14:textId="77777777" w:rsidR="00EC1CB5" w:rsidRPr="004D05C9" w:rsidRDefault="00EC1CB5" w:rsidP="00EC1CB5">
      <w:pPr>
        <w:rPr>
          <w:rFonts w:ascii="Garamond" w:hAnsi="Garamond"/>
        </w:rPr>
      </w:pPr>
      <w:r w:rsidRPr="004D05C9">
        <w:rPr>
          <w:rFonts w:ascii="Garamond" w:hAnsi="Garamond"/>
        </w:rPr>
        <w:t>UF students are bound by The Honor Pledge, which states, “We, the members of the University of Florida community, pledge to hold ourselves and our peers to the highest standards of honor and integrity by abiding by the Honor Code. On all work submitted for credit by students at the University of Florida, the following pledge is implied: “On my honor, I have neither given nor received unauthorized aid in doing this assignment.” The Honor Code (</w:t>
      </w:r>
      <w:r w:rsidRPr="004D05C9">
        <w:rPr>
          <w:rFonts w:ascii="Garamond" w:hAnsi="Garamond"/>
          <w:color w:val="0000FF"/>
        </w:rPr>
        <w:t>http://www.dso.ufl.edu/sccr/process/student-conduct-honor-code/</w:t>
      </w:r>
      <w:r w:rsidRPr="004D05C9">
        <w:rPr>
          <w:rFonts w:ascii="Garamond" w:hAnsi="Garamond"/>
        </w:rPr>
        <w:t xml:space="preserve">) specifies </w:t>
      </w:r>
      <w:proofErr w:type="gramStart"/>
      <w:r w:rsidRPr="004D05C9">
        <w:rPr>
          <w:rFonts w:ascii="Garamond" w:hAnsi="Garamond"/>
        </w:rPr>
        <w:t>a number of</w:t>
      </w:r>
      <w:proofErr w:type="gramEnd"/>
      <w:r w:rsidRPr="004D05C9">
        <w:rPr>
          <w:rFonts w:ascii="Garamond" w:hAnsi="Garamond"/>
        </w:rPr>
        <w:t xml:space="preserve"> behaviors that are in violation of this code and the possible sanctions. Furthermore, you are obligated to report any condition that facilitates academic misconduct to appropriate personnel.  </w:t>
      </w:r>
    </w:p>
    <w:p w14:paraId="561B90F5" w14:textId="77777777" w:rsidR="00EC1CB5" w:rsidRPr="004D05C9" w:rsidRDefault="00EC1CB5" w:rsidP="00EC1CB5">
      <w:pPr>
        <w:rPr>
          <w:rFonts w:ascii="Garamond" w:hAnsi="Garamond"/>
          <w:b/>
          <w:smallCaps/>
        </w:rPr>
      </w:pPr>
    </w:p>
    <w:p w14:paraId="7A94F0F3" w14:textId="77777777" w:rsidR="00EC1CB5" w:rsidRPr="004D05C9" w:rsidRDefault="00EC1CB5" w:rsidP="00EC1CB5">
      <w:pPr>
        <w:rPr>
          <w:rFonts w:ascii="Garamond" w:hAnsi="Garamond"/>
        </w:rPr>
      </w:pPr>
      <w:r w:rsidRPr="004D05C9">
        <w:rPr>
          <w:rFonts w:ascii="Garamond" w:hAnsi="Garamond"/>
          <w:b/>
          <w:smallCaps/>
        </w:rPr>
        <w:t>Plagiarism</w:t>
      </w:r>
      <w:r w:rsidRPr="004D05C9">
        <w:rPr>
          <w:rFonts w:ascii="Garamond" w:hAnsi="Garamond"/>
          <w:b/>
        </w:rPr>
        <w:t xml:space="preserve">: </w:t>
      </w:r>
      <w:r w:rsidRPr="004D05C9">
        <w:rPr>
          <w:rFonts w:ascii="Garamond" w:hAnsi="Garamond"/>
        </w:rPr>
        <w:t xml:space="preserve">You are encouraged to work and exchange ideas with your fellow classmates, and you are heartily encouraged to share drafts of written work.  However, you must compose and submit your own papers.  Doing otherwise is plagiarism.  </w:t>
      </w:r>
    </w:p>
    <w:p w14:paraId="3EEC9456" w14:textId="77777777" w:rsidR="00EC1CB5" w:rsidRPr="004D05C9" w:rsidRDefault="00EC1CB5" w:rsidP="00EC1CB5">
      <w:pPr>
        <w:ind w:firstLine="720"/>
        <w:rPr>
          <w:rFonts w:ascii="Garamond" w:hAnsi="Garamond"/>
        </w:rPr>
      </w:pPr>
      <w:r w:rsidRPr="004D05C9">
        <w:rPr>
          <w:rFonts w:ascii="Garamond" w:hAnsi="Garamond"/>
        </w:rPr>
        <w:t xml:space="preserve">Plagiarism is the presenting of another’s work as one’s own.  Plagiarism on any assignment will result in a grade of "E" for the course. Plagiarism is defined in the University of Florida's Student Honor Code as follows: </w:t>
      </w:r>
      <w:r w:rsidRPr="004D05C9">
        <w:rPr>
          <w:rFonts w:ascii="Garamond" w:hAnsi="Garamond"/>
          <w:lang w:bidi="en-US"/>
        </w:rPr>
        <w:t>"A student shall not represent as the student’s own work all or any portion of the work of another. Plagiarism includes (but is not limited to): a. Quoting oral or written materials, whether published or unpublished, without proper attribution. b. Submitting a document or assignment which in whole or in part is identical or substantially identical to a document or assignment not authored by the student."</w:t>
      </w:r>
      <w:r w:rsidRPr="004D05C9">
        <w:rPr>
          <w:rFonts w:ascii="Garamond" w:hAnsi="Garamond"/>
        </w:rPr>
        <w:t xml:space="preserve"> Students found guilty of academic misconduct will be prosecuted in accordance with the procedures specified in the UF honesty policy.  </w:t>
      </w:r>
      <w:r w:rsidRPr="004D05C9">
        <w:rPr>
          <w:rFonts w:ascii="Garamond" w:hAnsi="Garamond"/>
        </w:rPr>
        <w:tab/>
        <w:t xml:space="preserve"> </w:t>
      </w:r>
    </w:p>
    <w:p w14:paraId="15037D0A" w14:textId="77777777" w:rsidR="00EC1CB5" w:rsidRPr="004D05C9" w:rsidRDefault="00EC1CB5" w:rsidP="00EC1CB5">
      <w:pPr>
        <w:ind w:firstLine="720"/>
        <w:rPr>
          <w:rFonts w:ascii="Garamond" w:hAnsi="Garamond"/>
          <w:i/>
          <w:smallCaps/>
        </w:rPr>
      </w:pPr>
      <w:r w:rsidRPr="004D05C9">
        <w:rPr>
          <w:rFonts w:ascii="Garamond" w:hAnsi="Garamond"/>
          <w:i/>
        </w:rPr>
        <w:t xml:space="preserve">If you are not sure if something counts as plagiarism consult the Honor Code.  If you are still unsure, please, do not hesitate to ask.  </w:t>
      </w:r>
    </w:p>
    <w:p w14:paraId="41E09B49" w14:textId="77777777" w:rsidR="00EC1CB5" w:rsidRPr="004D05C9" w:rsidRDefault="00EC1CB5" w:rsidP="00EC1CB5">
      <w:pPr>
        <w:rPr>
          <w:rFonts w:ascii="Garamond" w:hAnsi="Garamond"/>
        </w:rPr>
      </w:pPr>
    </w:p>
    <w:p w14:paraId="60B21144" w14:textId="77777777" w:rsidR="00EC1CB5" w:rsidRPr="004D05C9" w:rsidRDefault="00EC1CB5" w:rsidP="00EC1CB5">
      <w:pPr>
        <w:rPr>
          <w:rFonts w:ascii="Garamond" w:hAnsi="Garamond"/>
        </w:rPr>
      </w:pPr>
    </w:p>
    <w:p w14:paraId="2A4D3E10" w14:textId="77777777" w:rsidR="00EC1CB5" w:rsidRPr="004D05C9" w:rsidRDefault="00EC1CB5" w:rsidP="00EC1CB5">
      <w:pPr>
        <w:rPr>
          <w:rFonts w:ascii="Garamond" w:hAnsi="Garamond"/>
          <w:b/>
          <w:smallCaps/>
        </w:rPr>
      </w:pPr>
      <w:r w:rsidRPr="004D05C9">
        <w:rPr>
          <w:rFonts w:ascii="Garamond" w:hAnsi="Garamond"/>
          <w:b/>
          <w:smallCaps/>
        </w:rPr>
        <w:t>Online Materials</w:t>
      </w:r>
    </w:p>
    <w:p w14:paraId="7052B5EA" w14:textId="77777777" w:rsidR="00EC1CB5" w:rsidRPr="004D05C9" w:rsidRDefault="00EC1CB5" w:rsidP="00EC1CB5">
      <w:pPr>
        <w:rPr>
          <w:rFonts w:ascii="Garamond" w:hAnsi="Garamond"/>
        </w:rPr>
      </w:pPr>
      <w:r w:rsidRPr="004D05C9">
        <w:rPr>
          <w:rFonts w:ascii="Garamond" w:hAnsi="Garamond"/>
          <w:b/>
          <w:smallCaps/>
        </w:rPr>
        <w:t xml:space="preserve">Online Course Evaluation. </w:t>
      </w:r>
      <w:r w:rsidRPr="004D05C9">
        <w:rPr>
          <w:rFonts w:ascii="Garamond" w:hAnsi="Garamond"/>
        </w:rPr>
        <w:t xml:space="preserve">Students are expected to provide constructive and respectful feedback on the quality of instruction in this course by completing course evaluations online via </w:t>
      </w:r>
      <w:proofErr w:type="spellStart"/>
      <w:r w:rsidRPr="004D05C9">
        <w:rPr>
          <w:rFonts w:ascii="Garamond" w:hAnsi="Garamond"/>
        </w:rPr>
        <w:t>GatorEvals</w:t>
      </w:r>
      <w:proofErr w:type="spellEnd"/>
      <w:r w:rsidRPr="004D05C9">
        <w:rPr>
          <w:rFonts w:ascii="Garamond" w:hAnsi="Garamond"/>
        </w:rPr>
        <w:t xml:space="preserve">. Guidance on how to give feedback is available at gatorevals.aa.ufl.edu/students/. Students will be notified when the evaluation period </w:t>
      </w:r>
      <w:proofErr w:type="gramStart"/>
      <w:r w:rsidRPr="004D05C9">
        <w:rPr>
          <w:rFonts w:ascii="Garamond" w:hAnsi="Garamond"/>
        </w:rPr>
        <w:t>opens, and</w:t>
      </w:r>
      <w:proofErr w:type="gramEnd"/>
      <w:r w:rsidRPr="004D05C9">
        <w:rPr>
          <w:rFonts w:ascii="Garamond" w:hAnsi="Garamond"/>
        </w:rPr>
        <w:t xml:space="preserve"> can complete evaluations through the email they receive from </w:t>
      </w:r>
      <w:proofErr w:type="spellStart"/>
      <w:r w:rsidRPr="004D05C9">
        <w:rPr>
          <w:rFonts w:ascii="Garamond" w:hAnsi="Garamond"/>
        </w:rPr>
        <w:t>GatorEvals</w:t>
      </w:r>
      <w:proofErr w:type="spellEnd"/>
      <w:r w:rsidRPr="004D05C9">
        <w:rPr>
          <w:rFonts w:ascii="Garamond" w:hAnsi="Garamond"/>
        </w:rPr>
        <w:t xml:space="preserve">, in their Canvas course menu under </w:t>
      </w:r>
      <w:proofErr w:type="spellStart"/>
      <w:r w:rsidRPr="004D05C9">
        <w:rPr>
          <w:rFonts w:ascii="Garamond" w:hAnsi="Garamond"/>
        </w:rPr>
        <w:t>GatorEvals</w:t>
      </w:r>
      <w:proofErr w:type="spellEnd"/>
      <w:r w:rsidRPr="004D05C9">
        <w:rPr>
          <w:rFonts w:ascii="Garamond" w:hAnsi="Garamond"/>
        </w:rPr>
        <w:t>, or via ufl.bluera.com/</w:t>
      </w:r>
      <w:proofErr w:type="spellStart"/>
      <w:r w:rsidRPr="004D05C9">
        <w:rPr>
          <w:rFonts w:ascii="Garamond" w:hAnsi="Garamond"/>
        </w:rPr>
        <w:t>ufl</w:t>
      </w:r>
      <w:proofErr w:type="spellEnd"/>
      <w:r w:rsidRPr="004D05C9">
        <w:rPr>
          <w:rFonts w:ascii="Garamond" w:hAnsi="Garamond"/>
        </w:rPr>
        <w:t>/. Summaries of course evaluation results will be available to students at gatorevals.aa.ufl.edu/public-results/.</w:t>
      </w:r>
    </w:p>
    <w:p w14:paraId="3019C480" w14:textId="77777777" w:rsidR="00EC1CB5" w:rsidRPr="004D05C9" w:rsidRDefault="00EC1CB5" w:rsidP="00EC1CB5">
      <w:pPr>
        <w:rPr>
          <w:rFonts w:ascii="Garamond" w:hAnsi="Garamond"/>
          <w:b/>
          <w:smallCaps/>
        </w:rPr>
      </w:pPr>
    </w:p>
    <w:p w14:paraId="67942AF4" w14:textId="77777777" w:rsidR="00EC1CB5" w:rsidRPr="004D05C9" w:rsidRDefault="00EC1CB5" w:rsidP="00EC1CB5">
      <w:pPr>
        <w:rPr>
          <w:rFonts w:ascii="Garamond" w:hAnsi="Garamond"/>
          <w:b/>
          <w:smallCaps/>
        </w:rPr>
      </w:pPr>
      <w:r w:rsidRPr="004D05C9">
        <w:rPr>
          <w:rFonts w:ascii="Garamond" w:hAnsi="Garamond"/>
          <w:b/>
          <w:smallCaps/>
        </w:rPr>
        <w:lastRenderedPageBreak/>
        <w:t xml:space="preserve">Canvas e-Learning Environment. </w:t>
      </w:r>
      <w:r w:rsidRPr="004D05C9">
        <w:rPr>
          <w:rFonts w:ascii="Garamond" w:hAnsi="Garamond"/>
        </w:rPr>
        <w:t xml:space="preserve">This course is supplemented by online content in the e-Learning environment known as "Canvas." To login to the e-Learning site for this course, go to </w:t>
      </w:r>
      <w:hyperlink r:id="rId8" w:history="1">
        <w:r w:rsidRPr="004D05C9">
          <w:rPr>
            <w:rStyle w:val="Hyperlink"/>
            <w:rFonts w:ascii="Garamond" w:hAnsi="Garamond"/>
          </w:rPr>
          <w:t>https://lss.at.ufl.edu/</w:t>
        </w:r>
      </w:hyperlink>
      <w:r w:rsidRPr="004D05C9">
        <w:rPr>
          <w:rFonts w:ascii="Garamond" w:hAnsi="Garamond"/>
        </w:rPr>
        <w:t xml:space="preserve">, click the </w:t>
      </w:r>
      <w:r w:rsidRPr="004D05C9">
        <w:rPr>
          <w:rFonts w:ascii="Garamond" w:hAnsi="Garamond"/>
          <w:b/>
        </w:rPr>
        <w:t>e-Learning Login</w:t>
      </w:r>
      <w:r w:rsidRPr="004D05C9">
        <w:rPr>
          <w:rFonts w:ascii="Garamond" w:hAnsi="Garamond"/>
        </w:rPr>
        <w:t xml:space="preserve"> button under, and on the next page enter your </w:t>
      </w:r>
      <w:proofErr w:type="spellStart"/>
      <w:r w:rsidRPr="004D05C9">
        <w:rPr>
          <w:rFonts w:ascii="Garamond" w:hAnsi="Garamond"/>
        </w:rPr>
        <w:t>Gatorlink</w:t>
      </w:r>
      <w:proofErr w:type="spellEnd"/>
      <w:r w:rsidRPr="004D05C9">
        <w:rPr>
          <w:rFonts w:ascii="Garamond" w:hAnsi="Garamond"/>
        </w:rPr>
        <w:t xml:space="preserve"> username and password. Logging in will take you to the "My Workspace" page, where you can access the course e-Learning environment by clicking on the course name in the banner toward the top of the page.</w:t>
      </w:r>
    </w:p>
    <w:p w14:paraId="3A40C548" w14:textId="77777777" w:rsidR="00EC1CB5" w:rsidRPr="004D05C9" w:rsidRDefault="00EC1CB5" w:rsidP="00EC1CB5">
      <w:pPr>
        <w:pStyle w:val="ListParagraph"/>
        <w:numPr>
          <w:ilvl w:val="0"/>
          <w:numId w:val="32"/>
        </w:numPr>
        <w:rPr>
          <w:rFonts w:ascii="Garamond" w:hAnsi="Garamond"/>
          <w:b/>
          <w:smallCaps/>
        </w:rPr>
      </w:pPr>
      <w:r w:rsidRPr="004D05C9">
        <w:rPr>
          <w:rFonts w:ascii="Garamond" w:hAnsi="Garamond"/>
        </w:rPr>
        <w:t>Check "Readings" for all readings, which is under the “Pages” tab.</w:t>
      </w:r>
    </w:p>
    <w:p w14:paraId="61DD318C" w14:textId="77777777" w:rsidR="00EC1CB5" w:rsidRPr="004D05C9" w:rsidRDefault="00EC1CB5" w:rsidP="00EC1CB5">
      <w:pPr>
        <w:pStyle w:val="ListParagraph"/>
        <w:numPr>
          <w:ilvl w:val="0"/>
          <w:numId w:val="32"/>
        </w:numPr>
        <w:rPr>
          <w:rFonts w:ascii="Garamond" w:hAnsi="Garamond"/>
          <w:b/>
          <w:smallCaps/>
        </w:rPr>
      </w:pPr>
      <w:r w:rsidRPr="004D05C9">
        <w:rPr>
          <w:rFonts w:ascii="Garamond" w:hAnsi="Garamond"/>
        </w:rPr>
        <w:t xml:space="preserve">Check the "Announcements" and "Calendar" tools in the e-Learning environment for new course content (such as recommended readings) and due dates for assignments. </w:t>
      </w:r>
    </w:p>
    <w:p w14:paraId="7DC2B241" w14:textId="77777777" w:rsidR="00EC1CB5" w:rsidRPr="004D05C9" w:rsidRDefault="00EC1CB5" w:rsidP="00EC1CB5">
      <w:pPr>
        <w:jc w:val="both"/>
        <w:rPr>
          <w:rFonts w:ascii="Garamond" w:hAnsi="Garamond"/>
        </w:rPr>
      </w:pPr>
      <w:r w:rsidRPr="004D05C9">
        <w:rPr>
          <w:rFonts w:ascii="Garamond" w:hAnsi="Garamond"/>
        </w:rPr>
        <w:t xml:space="preserve">The official recommended system requirements for e-learning in Canvas are a broadband Internet connection and a fully updated and compatible browser. For Windows based PCs: Firefox 3.x or Internet Explorer 7.x or 8.x. For Macs: Firefox 3.0 or Safari 4.x. (Other browsers such as Opera, Chrome, etc. are not recommended for use with Canvas) If you encounter any difficulties logging in or accessing any of the course content, contact the UF Computing Help Desk at (352) 392-4537. Do not contact the course instructor regarding computer issues. </w:t>
      </w:r>
    </w:p>
    <w:p w14:paraId="7C640DCC" w14:textId="13B7B816" w:rsidR="00B0196F" w:rsidRPr="004D05C9" w:rsidRDefault="00B0196F">
      <w:pPr>
        <w:rPr>
          <w:rFonts w:ascii="Garamond" w:hAnsi="Garamond"/>
          <w:bCs/>
        </w:rPr>
      </w:pPr>
      <w:r w:rsidRPr="004D05C9">
        <w:rPr>
          <w:rFonts w:ascii="Garamond" w:hAnsi="Garamond"/>
          <w:b/>
        </w:rPr>
        <w:br w:type="page"/>
      </w:r>
    </w:p>
    <w:p w14:paraId="61B6EDA7" w14:textId="15D736F5" w:rsidR="00DF06FF" w:rsidRPr="004D05C9" w:rsidRDefault="00E472AB">
      <w:pPr>
        <w:rPr>
          <w:rFonts w:ascii="Garamond" w:hAnsi="Garamond"/>
          <w:bCs/>
        </w:rPr>
      </w:pPr>
      <w:r w:rsidRPr="004D05C9">
        <w:rPr>
          <w:rFonts w:ascii="Garamond" w:hAnsi="Garamond"/>
          <w:b/>
        </w:rPr>
        <w:lastRenderedPageBreak/>
        <w:t>Schedule</w:t>
      </w:r>
      <w:r w:rsidR="00B90D76" w:rsidRPr="004D05C9">
        <w:rPr>
          <w:rFonts w:ascii="Garamond" w:hAnsi="Garamond"/>
          <w:b/>
        </w:rPr>
        <w:t xml:space="preserve"> of Readings*</w:t>
      </w:r>
    </w:p>
    <w:p w14:paraId="2038F284" w14:textId="77777777" w:rsidR="00290BE5" w:rsidRPr="004D05C9" w:rsidRDefault="00290BE5">
      <w:pPr>
        <w:rPr>
          <w:rFonts w:ascii="Garamond" w:hAnsi="Garamond"/>
          <w:bCs/>
        </w:rPr>
      </w:pPr>
    </w:p>
    <w:p w14:paraId="306EBD66" w14:textId="75944CA3" w:rsidR="00290BE5" w:rsidRPr="004D05C9" w:rsidRDefault="00290BE5">
      <w:pPr>
        <w:rPr>
          <w:rFonts w:ascii="Garamond" w:hAnsi="Garamond"/>
          <w:bCs/>
        </w:rPr>
      </w:pPr>
      <w:r w:rsidRPr="004D05C9">
        <w:rPr>
          <w:rFonts w:ascii="Garamond" w:hAnsi="Garamond"/>
          <w:b/>
        </w:rPr>
        <w:t>Week 1</w:t>
      </w:r>
      <w:r w:rsidR="00B27139" w:rsidRPr="004D05C9">
        <w:rPr>
          <w:rFonts w:ascii="Garamond" w:hAnsi="Garamond"/>
          <w:b/>
        </w:rPr>
        <w:t xml:space="preserve"> </w:t>
      </w:r>
    </w:p>
    <w:p w14:paraId="09377192" w14:textId="161CF97F" w:rsidR="00290BE5" w:rsidRPr="004D05C9" w:rsidRDefault="00524A1D">
      <w:pPr>
        <w:rPr>
          <w:rFonts w:ascii="Garamond" w:hAnsi="Garamond"/>
          <w:bCs/>
        </w:rPr>
      </w:pPr>
      <w:r w:rsidRPr="004D05C9">
        <w:rPr>
          <w:rFonts w:ascii="Garamond" w:hAnsi="Garamond"/>
          <w:bCs/>
        </w:rPr>
        <w:t>1/13</w:t>
      </w:r>
      <w:r w:rsidR="00EE003B" w:rsidRPr="004D05C9">
        <w:rPr>
          <w:rFonts w:ascii="Garamond" w:hAnsi="Garamond"/>
          <w:bCs/>
        </w:rPr>
        <w:tab/>
        <w:t>Introduction</w:t>
      </w:r>
    </w:p>
    <w:p w14:paraId="34F6816D" w14:textId="44E2453E" w:rsidR="00524A1D" w:rsidRPr="004D05C9" w:rsidRDefault="00524A1D">
      <w:pPr>
        <w:rPr>
          <w:rFonts w:ascii="Garamond" w:hAnsi="Garamond"/>
          <w:bCs/>
        </w:rPr>
      </w:pPr>
      <w:r w:rsidRPr="004D05C9">
        <w:rPr>
          <w:rFonts w:ascii="Garamond" w:hAnsi="Garamond"/>
          <w:bCs/>
        </w:rPr>
        <w:t>1/15</w:t>
      </w:r>
      <w:r w:rsidR="00706542" w:rsidRPr="004D05C9">
        <w:rPr>
          <w:rFonts w:ascii="Garamond" w:hAnsi="Garamond"/>
          <w:bCs/>
        </w:rPr>
        <w:tab/>
        <w:t xml:space="preserve">Nietzsche, </w:t>
      </w:r>
      <w:r w:rsidR="00706542" w:rsidRPr="004D05C9">
        <w:rPr>
          <w:rFonts w:ascii="Garamond" w:hAnsi="Garamond"/>
          <w:bCs/>
          <w:i/>
          <w:iCs/>
        </w:rPr>
        <w:t xml:space="preserve">On the Geneology of Morality </w:t>
      </w:r>
      <w:r w:rsidR="00442080" w:rsidRPr="004D05C9">
        <w:rPr>
          <w:rFonts w:ascii="Garamond" w:hAnsi="Garamond"/>
          <w:bCs/>
        </w:rPr>
        <w:t>(Preface and First Essay)</w:t>
      </w:r>
      <w:r w:rsidR="00442080" w:rsidRPr="004D05C9">
        <w:rPr>
          <w:rFonts w:ascii="Garamond" w:hAnsi="Garamond"/>
          <w:bCs/>
          <w:i/>
          <w:iCs/>
        </w:rPr>
        <w:t xml:space="preserve"> </w:t>
      </w:r>
    </w:p>
    <w:p w14:paraId="62B7F8DE" w14:textId="77777777" w:rsidR="00524A1D" w:rsidRPr="004D05C9" w:rsidRDefault="00524A1D">
      <w:pPr>
        <w:rPr>
          <w:rFonts w:ascii="Garamond" w:hAnsi="Garamond"/>
          <w:bCs/>
        </w:rPr>
      </w:pPr>
    </w:p>
    <w:p w14:paraId="52F9FDD4" w14:textId="77777777" w:rsidR="00524A1D" w:rsidRPr="004D05C9" w:rsidRDefault="00524A1D">
      <w:pPr>
        <w:rPr>
          <w:rFonts w:ascii="Garamond" w:hAnsi="Garamond"/>
          <w:bCs/>
        </w:rPr>
      </w:pPr>
    </w:p>
    <w:p w14:paraId="13D0A8CA" w14:textId="615E7001" w:rsidR="00290BE5" w:rsidRPr="004D05C9" w:rsidRDefault="00290BE5">
      <w:pPr>
        <w:rPr>
          <w:rFonts w:ascii="Garamond" w:hAnsi="Garamond"/>
          <w:bCs/>
        </w:rPr>
      </w:pPr>
      <w:r w:rsidRPr="004D05C9">
        <w:rPr>
          <w:rFonts w:ascii="Garamond" w:hAnsi="Garamond"/>
          <w:b/>
        </w:rPr>
        <w:t>Week 2</w:t>
      </w:r>
    </w:p>
    <w:p w14:paraId="1BBA0900" w14:textId="1BCB2E9C" w:rsidR="00290BE5" w:rsidRPr="004D05C9" w:rsidRDefault="00524A1D">
      <w:pPr>
        <w:rPr>
          <w:rFonts w:ascii="Garamond" w:hAnsi="Garamond"/>
          <w:bCs/>
        </w:rPr>
      </w:pPr>
      <w:r w:rsidRPr="004D05C9">
        <w:rPr>
          <w:rFonts w:ascii="Garamond" w:hAnsi="Garamond"/>
          <w:bCs/>
        </w:rPr>
        <w:t>1/20</w:t>
      </w:r>
      <w:r w:rsidR="00706542" w:rsidRPr="004D05C9">
        <w:rPr>
          <w:rFonts w:ascii="Garamond" w:hAnsi="Garamond"/>
          <w:bCs/>
        </w:rPr>
        <w:tab/>
        <w:t xml:space="preserve">Nietzsche, </w:t>
      </w:r>
      <w:r w:rsidR="00706542" w:rsidRPr="004D05C9">
        <w:rPr>
          <w:rFonts w:ascii="Garamond" w:hAnsi="Garamond"/>
          <w:bCs/>
          <w:i/>
          <w:iCs/>
        </w:rPr>
        <w:t xml:space="preserve">On the Geneology of Morality </w:t>
      </w:r>
      <w:r w:rsidR="00442080" w:rsidRPr="004D05C9">
        <w:rPr>
          <w:rFonts w:ascii="Garamond" w:hAnsi="Garamond"/>
          <w:bCs/>
        </w:rPr>
        <w:t>(Second Essay)</w:t>
      </w:r>
    </w:p>
    <w:p w14:paraId="57619101" w14:textId="781350D2" w:rsidR="00706542" w:rsidRPr="004D05C9" w:rsidRDefault="00706542">
      <w:pPr>
        <w:rPr>
          <w:rFonts w:ascii="Garamond" w:hAnsi="Garamond"/>
          <w:bCs/>
          <w:i/>
          <w:iCs/>
        </w:rPr>
      </w:pPr>
      <w:r w:rsidRPr="004D05C9">
        <w:rPr>
          <w:rFonts w:ascii="Garamond" w:hAnsi="Garamond"/>
          <w:bCs/>
          <w:i/>
          <w:iCs/>
        </w:rPr>
        <w:tab/>
      </w:r>
      <w:r w:rsidRPr="004D05C9">
        <w:rPr>
          <w:rFonts w:ascii="Garamond" w:hAnsi="Garamond"/>
          <w:bCs/>
        </w:rPr>
        <w:t>Nietzsche,</w:t>
      </w:r>
      <w:r w:rsidRPr="004D05C9">
        <w:rPr>
          <w:rFonts w:ascii="Garamond" w:hAnsi="Garamond"/>
          <w:bCs/>
        </w:rPr>
        <w:t xml:space="preserve"> “Morality as Anti-Nature”</w:t>
      </w:r>
    </w:p>
    <w:p w14:paraId="03157ECD" w14:textId="7E6E74FF" w:rsidR="00524A1D" w:rsidRPr="004D05C9" w:rsidRDefault="00524A1D">
      <w:pPr>
        <w:rPr>
          <w:rFonts w:ascii="Garamond" w:hAnsi="Garamond"/>
          <w:bCs/>
        </w:rPr>
      </w:pPr>
      <w:r w:rsidRPr="004D05C9">
        <w:rPr>
          <w:rFonts w:ascii="Garamond" w:hAnsi="Garamond"/>
          <w:bCs/>
        </w:rPr>
        <w:t>1/22</w:t>
      </w:r>
      <w:r w:rsidR="00706542" w:rsidRPr="004D05C9">
        <w:rPr>
          <w:rFonts w:ascii="Garamond" w:hAnsi="Garamond"/>
          <w:bCs/>
        </w:rPr>
        <w:tab/>
      </w:r>
      <w:r w:rsidR="00706542" w:rsidRPr="004D05C9">
        <w:rPr>
          <w:rFonts w:ascii="Garamond" w:hAnsi="Garamond"/>
          <w:bCs/>
        </w:rPr>
        <w:t>Nietzsche,</w:t>
      </w:r>
      <w:r w:rsidR="00706542" w:rsidRPr="004D05C9">
        <w:rPr>
          <w:rFonts w:ascii="Garamond" w:hAnsi="Garamond"/>
          <w:bCs/>
        </w:rPr>
        <w:t xml:space="preserve"> </w:t>
      </w:r>
      <w:r w:rsidR="00706542" w:rsidRPr="004D05C9">
        <w:rPr>
          <w:rFonts w:ascii="Garamond" w:hAnsi="Garamond"/>
          <w:bCs/>
          <w:i/>
          <w:iCs/>
        </w:rPr>
        <w:t xml:space="preserve">On the Geneology of Morality </w:t>
      </w:r>
      <w:r w:rsidR="00442080" w:rsidRPr="004D05C9">
        <w:rPr>
          <w:rFonts w:ascii="Garamond" w:hAnsi="Garamond"/>
          <w:bCs/>
        </w:rPr>
        <w:t>(Third Essay)</w:t>
      </w:r>
    </w:p>
    <w:p w14:paraId="7BD3A1D9" w14:textId="77777777" w:rsidR="00524A1D" w:rsidRPr="004D05C9" w:rsidRDefault="00524A1D">
      <w:pPr>
        <w:rPr>
          <w:rFonts w:ascii="Garamond" w:hAnsi="Garamond"/>
          <w:bCs/>
        </w:rPr>
      </w:pPr>
    </w:p>
    <w:p w14:paraId="135D9465" w14:textId="77777777" w:rsidR="00524A1D" w:rsidRPr="004D05C9" w:rsidRDefault="00524A1D">
      <w:pPr>
        <w:rPr>
          <w:rFonts w:ascii="Garamond" w:hAnsi="Garamond"/>
          <w:bCs/>
        </w:rPr>
      </w:pPr>
    </w:p>
    <w:p w14:paraId="28995440" w14:textId="554D0F43" w:rsidR="00290BE5" w:rsidRPr="004D05C9" w:rsidRDefault="00290BE5">
      <w:pPr>
        <w:rPr>
          <w:rFonts w:ascii="Garamond" w:hAnsi="Garamond"/>
          <w:bCs/>
        </w:rPr>
      </w:pPr>
      <w:r w:rsidRPr="004D05C9">
        <w:rPr>
          <w:rFonts w:ascii="Garamond" w:hAnsi="Garamond"/>
          <w:b/>
        </w:rPr>
        <w:t>Week 3</w:t>
      </w:r>
      <w:r w:rsidR="00B27139" w:rsidRPr="004D05C9">
        <w:rPr>
          <w:rFonts w:ascii="Garamond" w:hAnsi="Garamond"/>
          <w:b/>
        </w:rPr>
        <w:t xml:space="preserve"> </w:t>
      </w:r>
    </w:p>
    <w:p w14:paraId="6376FBD7" w14:textId="7B104007" w:rsidR="00290BE5" w:rsidRPr="004D05C9" w:rsidRDefault="00524A1D">
      <w:pPr>
        <w:rPr>
          <w:rFonts w:ascii="Garamond" w:hAnsi="Garamond"/>
          <w:bCs/>
        </w:rPr>
      </w:pPr>
      <w:r w:rsidRPr="004D05C9">
        <w:rPr>
          <w:rFonts w:ascii="Garamond" w:hAnsi="Garamond"/>
          <w:bCs/>
        </w:rPr>
        <w:t>1/27</w:t>
      </w:r>
      <w:r w:rsidR="00706542" w:rsidRPr="004D05C9">
        <w:rPr>
          <w:rFonts w:ascii="Garamond" w:hAnsi="Garamond"/>
          <w:bCs/>
        </w:rPr>
        <w:tab/>
      </w:r>
      <w:r w:rsidR="00706542" w:rsidRPr="004D05C9">
        <w:rPr>
          <w:rFonts w:ascii="Garamond" w:hAnsi="Garamond"/>
          <w:bCs/>
        </w:rPr>
        <w:t>Nietzsche,</w:t>
      </w:r>
      <w:r w:rsidR="00706542" w:rsidRPr="004D05C9">
        <w:rPr>
          <w:rFonts w:ascii="Garamond" w:hAnsi="Garamond"/>
          <w:bCs/>
        </w:rPr>
        <w:t xml:space="preserve"> </w:t>
      </w:r>
      <w:r w:rsidR="00706542" w:rsidRPr="004D05C9">
        <w:rPr>
          <w:rFonts w:ascii="Garamond" w:hAnsi="Garamond"/>
          <w:bCs/>
          <w:i/>
          <w:iCs/>
        </w:rPr>
        <w:t>Beyond Good and Evil</w:t>
      </w:r>
      <w:r w:rsidR="00706542" w:rsidRPr="004D05C9">
        <w:rPr>
          <w:rFonts w:ascii="Garamond" w:hAnsi="Garamond"/>
          <w:bCs/>
        </w:rPr>
        <w:t xml:space="preserve"> </w:t>
      </w:r>
      <w:r w:rsidR="00442080" w:rsidRPr="004D05C9">
        <w:rPr>
          <w:rFonts w:ascii="Garamond" w:hAnsi="Garamond"/>
          <w:bCs/>
        </w:rPr>
        <w:t>(</w:t>
      </w:r>
      <w:r w:rsidR="00706542" w:rsidRPr="004D05C9">
        <w:rPr>
          <w:rFonts w:ascii="Garamond" w:hAnsi="Garamond"/>
          <w:bCs/>
        </w:rPr>
        <w:t>parts 1 and 2</w:t>
      </w:r>
      <w:r w:rsidR="00442080" w:rsidRPr="004D05C9">
        <w:rPr>
          <w:rFonts w:ascii="Garamond" w:hAnsi="Garamond"/>
          <w:bCs/>
        </w:rPr>
        <w:t>)</w:t>
      </w:r>
    </w:p>
    <w:p w14:paraId="00B870DB" w14:textId="3D78642E" w:rsidR="00524A1D" w:rsidRPr="004D05C9" w:rsidRDefault="00524A1D">
      <w:pPr>
        <w:rPr>
          <w:rFonts w:ascii="Garamond" w:hAnsi="Garamond"/>
          <w:bCs/>
        </w:rPr>
      </w:pPr>
      <w:r w:rsidRPr="004D05C9">
        <w:rPr>
          <w:rFonts w:ascii="Garamond" w:hAnsi="Garamond"/>
          <w:bCs/>
        </w:rPr>
        <w:t>1/29</w:t>
      </w:r>
      <w:r w:rsidR="00706542" w:rsidRPr="004D05C9">
        <w:rPr>
          <w:rFonts w:ascii="Garamond" w:hAnsi="Garamond"/>
          <w:bCs/>
        </w:rPr>
        <w:tab/>
      </w:r>
      <w:r w:rsidR="001C0111" w:rsidRPr="004D05C9">
        <w:rPr>
          <w:rFonts w:ascii="Garamond" w:hAnsi="Garamond"/>
          <w:bCs/>
        </w:rPr>
        <w:t>Nietzsche</w:t>
      </w:r>
    </w:p>
    <w:p w14:paraId="54A88881" w14:textId="77777777" w:rsidR="00524A1D" w:rsidRPr="004D05C9" w:rsidRDefault="00524A1D">
      <w:pPr>
        <w:rPr>
          <w:rFonts w:ascii="Garamond" w:hAnsi="Garamond"/>
          <w:bCs/>
        </w:rPr>
      </w:pPr>
    </w:p>
    <w:p w14:paraId="19FFA236" w14:textId="77777777" w:rsidR="00524A1D" w:rsidRPr="004D05C9" w:rsidRDefault="00524A1D">
      <w:pPr>
        <w:rPr>
          <w:rFonts w:ascii="Garamond" w:hAnsi="Garamond"/>
          <w:bCs/>
        </w:rPr>
      </w:pPr>
    </w:p>
    <w:p w14:paraId="5FC1F63B" w14:textId="7579CEA4" w:rsidR="00290BE5" w:rsidRPr="004D05C9" w:rsidRDefault="00290BE5">
      <w:pPr>
        <w:rPr>
          <w:rFonts w:ascii="Garamond" w:hAnsi="Garamond"/>
          <w:b/>
        </w:rPr>
      </w:pPr>
      <w:r w:rsidRPr="004D05C9">
        <w:rPr>
          <w:rFonts w:ascii="Garamond" w:hAnsi="Garamond"/>
          <w:b/>
        </w:rPr>
        <w:t>Week 4</w:t>
      </w:r>
    </w:p>
    <w:p w14:paraId="2D712D05" w14:textId="2425E1E3" w:rsidR="00E73098" w:rsidRPr="00E73098" w:rsidRDefault="00E73098" w:rsidP="00B63E1A">
      <w:pPr>
        <w:rPr>
          <w:rFonts w:ascii="Garamond" w:hAnsi="Garamond"/>
          <w:b/>
        </w:rPr>
      </w:pPr>
      <w:r>
        <w:rPr>
          <w:rFonts w:ascii="Garamond" w:hAnsi="Garamond"/>
          <w:b/>
        </w:rPr>
        <w:t>2/</w:t>
      </w:r>
      <w:r w:rsidR="000C4367">
        <w:rPr>
          <w:rFonts w:ascii="Garamond" w:hAnsi="Garamond"/>
          <w:b/>
        </w:rPr>
        <w:t>1</w:t>
      </w:r>
      <w:r>
        <w:rPr>
          <w:rFonts w:ascii="Garamond" w:hAnsi="Garamond"/>
          <w:b/>
        </w:rPr>
        <w:tab/>
        <w:t>First question assignment deadline</w:t>
      </w:r>
    </w:p>
    <w:p w14:paraId="4F079EE3" w14:textId="04A79E51" w:rsidR="00B63E1A" w:rsidRPr="004D05C9" w:rsidRDefault="00524A1D" w:rsidP="00B63E1A">
      <w:pPr>
        <w:rPr>
          <w:rFonts w:ascii="Garamond" w:hAnsi="Garamond"/>
          <w:bCs/>
        </w:rPr>
      </w:pPr>
      <w:r w:rsidRPr="004D05C9">
        <w:rPr>
          <w:rFonts w:ascii="Garamond" w:hAnsi="Garamond"/>
          <w:bCs/>
        </w:rPr>
        <w:t>2/3</w:t>
      </w:r>
      <w:r w:rsidR="00706542" w:rsidRPr="004D05C9">
        <w:rPr>
          <w:rFonts w:ascii="Garamond" w:hAnsi="Garamond"/>
          <w:bCs/>
        </w:rPr>
        <w:tab/>
      </w:r>
      <w:r w:rsidR="00B63E1A" w:rsidRPr="004D05C9">
        <w:rPr>
          <w:rFonts w:ascii="Garamond" w:hAnsi="Garamond"/>
        </w:rPr>
        <w:t xml:space="preserve">Freud, </w:t>
      </w:r>
      <w:r w:rsidR="00B63E1A" w:rsidRPr="004D05C9">
        <w:rPr>
          <w:rFonts w:ascii="Garamond" w:hAnsi="Garamond"/>
          <w:i/>
          <w:iCs/>
        </w:rPr>
        <w:t>Studies in Hysteria</w:t>
      </w:r>
      <w:r w:rsidR="00B63E1A" w:rsidRPr="004D05C9">
        <w:rPr>
          <w:rFonts w:ascii="Garamond" w:hAnsi="Garamond"/>
        </w:rPr>
        <w:t xml:space="preserve"> (“The Case of Elizabeth von R.”)</w:t>
      </w:r>
    </w:p>
    <w:p w14:paraId="79A7DA4E" w14:textId="107A0756" w:rsidR="001C0111" w:rsidRPr="004D05C9" w:rsidRDefault="00442080" w:rsidP="00B63E1A">
      <w:pPr>
        <w:rPr>
          <w:rFonts w:ascii="Garamond" w:hAnsi="Garamond"/>
        </w:rPr>
      </w:pPr>
      <w:r w:rsidRPr="004D05C9">
        <w:rPr>
          <w:rFonts w:ascii="Garamond" w:hAnsi="Garamond"/>
          <w:bCs/>
        </w:rPr>
        <w:tab/>
      </w:r>
      <w:r w:rsidR="001C0111" w:rsidRPr="004D05C9">
        <w:rPr>
          <w:rFonts w:ascii="Garamond" w:hAnsi="Garamond"/>
        </w:rPr>
        <w:t>Freud, “The Unconscious”</w:t>
      </w:r>
    </w:p>
    <w:p w14:paraId="58F4F1D4" w14:textId="2EC74B7E" w:rsidR="004D05C9" w:rsidRPr="004D05C9" w:rsidRDefault="00B63E1A" w:rsidP="001C0111">
      <w:pPr>
        <w:rPr>
          <w:rFonts w:ascii="Garamond" w:hAnsi="Garamond"/>
        </w:rPr>
      </w:pPr>
      <w:r w:rsidRPr="004D05C9">
        <w:rPr>
          <w:rFonts w:ascii="Garamond" w:hAnsi="Garamond"/>
          <w:bCs/>
        </w:rPr>
        <w:t>2/5</w:t>
      </w:r>
      <w:r w:rsidR="001C0111" w:rsidRPr="004D05C9">
        <w:rPr>
          <w:rFonts w:ascii="Garamond" w:hAnsi="Garamond"/>
        </w:rPr>
        <w:tab/>
      </w:r>
      <w:r w:rsidR="004D05C9">
        <w:rPr>
          <w:rFonts w:ascii="Garamond" w:hAnsi="Garamond"/>
        </w:rPr>
        <w:t xml:space="preserve">Freud, </w:t>
      </w:r>
      <w:r w:rsidR="004D05C9">
        <w:rPr>
          <w:rFonts w:ascii="Garamond" w:hAnsi="Garamond"/>
          <w:i/>
          <w:iCs/>
        </w:rPr>
        <w:t xml:space="preserve">The Interpretation of Dreams </w:t>
      </w:r>
      <w:r w:rsidR="004D05C9">
        <w:rPr>
          <w:rFonts w:ascii="Garamond" w:hAnsi="Garamond"/>
        </w:rPr>
        <w:t>(excerpts)</w:t>
      </w:r>
    </w:p>
    <w:p w14:paraId="376EC9F6" w14:textId="5436E4D0" w:rsidR="001C0111" w:rsidRDefault="001C0111" w:rsidP="004D05C9">
      <w:pPr>
        <w:ind w:firstLine="720"/>
        <w:rPr>
          <w:rFonts w:ascii="Garamond" w:hAnsi="Garamond"/>
          <w:bCs/>
        </w:rPr>
      </w:pPr>
      <w:r w:rsidRPr="004D05C9">
        <w:rPr>
          <w:rFonts w:ascii="Garamond" w:hAnsi="Garamond"/>
        </w:rPr>
        <w:t>Freud,</w:t>
      </w:r>
      <w:r w:rsidRPr="004D05C9">
        <w:rPr>
          <w:rFonts w:ascii="Garamond" w:hAnsi="Garamond"/>
          <w:bCs/>
        </w:rPr>
        <w:t xml:space="preserve"> “Repression”</w:t>
      </w:r>
    </w:p>
    <w:p w14:paraId="36F99B98" w14:textId="20D2DB61" w:rsidR="004D05C9" w:rsidRPr="004D05C9" w:rsidRDefault="004D05C9" w:rsidP="001C0111">
      <w:pPr>
        <w:rPr>
          <w:rFonts w:ascii="Garamond" w:hAnsi="Garamond"/>
        </w:rPr>
      </w:pPr>
      <w:r>
        <w:rPr>
          <w:rFonts w:ascii="Garamond" w:hAnsi="Garamond"/>
          <w:bCs/>
        </w:rPr>
        <w:tab/>
      </w:r>
    </w:p>
    <w:p w14:paraId="6EC5B7D3" w14:textId="77777777" w:rsidR="00677139" w:rsidRPr="004D05C9" w:rsidRDefault="00677139">
      <w:pPr>
        <w:rPr>
          <w:rFonts w:ascii="Garamond" w:hAnsi="Garamond"/>
          <w:b/>
        </w:rPr>
      </w:pPr>
    </w:p>
    <w:p w14:paraId="147B6CB0" w14:textId="073C5140" w:rsidR="00290BE5" w:rsidRPr="004D05C9" w:rsidRDefault="00290BE5">
      <w:pPr>
        <w:rPr>
          <w:rFonts w:ascii="Garamond" w:hAnsi="Garamond"/>
          <w:b/>
        </w:rPr>
      </w:pPr>
      <w:r w:rsidRPr="004D05C9">
        <w:rPr>
          <w:rFonts w:ascii="Garamond" w:hAnsi="Garamond"/>
          <w:b/>
        </w:rPr>
        <w:t>Wee</w:t>
      </w:r>
      <w:r w:rsidR="000C4367">
        <w:rPr>
          <w:rFonts w:ascii="Garamond" w:hAnsi="Garamond"/>
          <w:b/>
        </w:rPr>
        <w:t>k</w:t>
      </w:r>
      <w:r w:rsidRPr="004D05C9">
        <w:rPr>
          <w:rFonts w:ascii="Garamond" w:hAnsi="Garamond"/>
          <w:b/>
        </w:rPr>
        <w:t xml:space="preserve"> 5</w:t>
      </w:r>
    </w:p>
    <w:p w14:paraId="0F2CEEE2" w14:textId="6D619B53" w:rsidR="00290BE5" w:rsidRPr="004D05C9" w:rsidRDefault="00524A1D">
      <w:pPr>
        <w:rPr>
          <w:rFonts w:ascii="Garamond" w:hAnsi="Garamond"/>
          <w:bCs/>
        </w:rPr>
      </w:pPr>
      <w:r w:rsidRPr="004D05C9">
        <w:rPr>
          <w:rFonts w:ascii="Garamond" w:hAnsi="Garamond"/>
          <w:bCs/>
        </w:rPr>
        <w:t>2/10</w:t>
      </w:r>
      <w:r w:rsidR="00442080" w:rsidRPr="004D05C9">
        <w:rPr>
          <w:rFonts w:ascii="Garamond" w:hAnsi="Garamond"/>
          <w:bCs/>
        </w:rPr>
        <w:tab/>
      </w:r>
      <w:r w:rsidR="001C0111" w:rsidRPr="004D05C9">
        <w:rPr>
          <w:rFonts w:ascii="Garamond" w:hAnsi="Garamond"/>
        </w:rPr>
        <w:t>Freud,</w:t>
      </w:r>
      <w:r w:rsidR="001C0111" w:rsidRPr="004D05C9">
        <w:rPr>
          <w:rFonts w:ascii="Garamond" w:hAnsi="Garamond"/>
        </w:rPr>
        <w:t xml:space="preserve"> </w:t>
      </w:r>
      <w:r w:rsidR="00677139" w:rsidRPr="004D05C9">
        <w:rPr>
          <w:rFonts w:ascii="Garamond" w:hAnsi="Garamond"/>
          <w:bCs/>
          <w:i/>
          <w:iCs/>
        </w:rPr>
        <w:t xml:space="preserve">Three Essays on the Theory of Sexuality </w:t>
      </w:r>
      <w:r w:rsidR="00677139" w:rsidRPr="004D05C9">
        <w:rPr>
          <w:rFonts w:ascii="Garamond" w:hAnsi="Garamond"/>
          <w:bCs/>
        </w:rPr>
        <w:t>(</w:t>
      </w:r>
      <w:r w:rsidR="001C0111" w:rsidRPr="004D05C9">
        <w:rPr>
          <w:rFonts w:ascii="Garamond" w:hAnsi="Garamond"/>
          <w:bCs/>
        </w:rPr>
        <w:t xml:space="preserve">First and </w:t>
      </w:r>
      <w:r w:rsidR="00677139" w:rsidRPr="004D05C9">
        <w:rPr>
          <w:rFonts w:ascii="Garamond" w:hAnsi="Garamond"/>
          <w:bCs/>
        </w:rPr>
        <w:t>Second Essay</w:t>
      </w:r>
      <w:r w:rsidR="001C0111" w:rsidRPr="004D05C9">
        <w:rPr>
          <w:rFonts w:ascii="Garamond" w:hAnsi="Garamond"/>
          <w:bCs/>
        </w:rPr>
        <w:t>s</w:t>
      </w:r>
      <w:r w:rsidR="00677139" w:rsidRPr="004D05C9">
        <w:rPr>
          <w:rFonts w:ascii="Garamond" w:hAnsi="Garamond"/>
          <w:bCs/>
        </w:rPr>
        <w:t>)</w:t>
      </w:r>
    </w:p>
    <w:p w14:paraId="36D0CC37" w14:textId="010E8BB6" w:rsidR="00524A1D" w:rsidRPr="004D05C9" w:rsidRDefault="00524A1D">
      <w:pPr>
        <w:rPr>
          <w:rFonts w:ascii="Garamond" w:hAnsi="Garamond"/>
          <w:bCs/>
        </w:rPr>
      </w:pPr>
      <w:r w:rsidRPr="004D05C9">
        <w:rPr>
          <w:rFonts w:ascii="Garamond" w:hAnsi="Garamond"/>
          <w:bCs/>
        </w:rPr>
        <w:t>2/12</w:t>
      </w:r>
      <w:r w:rsidR="00442080" w:rsidRPr="004D05C9">
        <w:rPr>
          <w:rFonts w:ascii="Garamond" w:hAnsi="Garamond"/>
          <w:bCs/>
        </w:rPr>
        <w:tab/>
      </w:r>
      <w:r w:rsidR="00B63E1A" w:rsidRPr="004D05C9">
        <w:rPr>
          <w:rFonts w:ascii="Garamond" w:hAnsi="Garamond"/>
        </w:rPr>
        <w:t xml:space="preserve">Freud, </w:t>
      </w:r>
      <w:r w:rsidR="00B63E1A" w:rsidRPr="004D05C9">
        <w:rPr>
          <w:rFonts w:ascii="Garamond" w:hAnsi="Garamond"/>
          <w:bCs/>
          <w:i/>
          <w:iCs/>
        </w:rPr>
        <w:t xml:space="preserve">Three Essays on the Theory of Sexuality </w:t>
      </w:r>
      <w:r w:rsidR="00B63E1A" w:rsidRPr="004D05C9">
        <w:rPr>
          <w:rFonts w:ascii="Garamond" w:hAnsi="Garamond"/>
          <w:bCs/>
        </w:rPr>
        <w:t>(First and Second Essays)</w:t>
      </w:r>
    </w:p>
    <w:p w14:paraId="2A9B5F91" w14:textId="549B1810" w:rsidR="00B63E1A" w:rsidRPr="004D05C9" w:rsidRDefault="00B63E1A">
      <w:pPr>
        <w:rPr>
          <w:rFonts w:ascii="Garamond" w:hAnsi="Garamond"/>
          <w:bCs/>
        </w:rPr>
      </w:pPr>
      <w:r w:rsidRPr="004D05C9">
        <w:rPr>
          <w:rFonts w:ascii="Garamond" w:hAnsi="Garamond"/>
          <w:bCs/>
        </w:rPr>
        <w:tab/>
      </w:r>
      <w:r w:rsidRPr="004D05C9">
        <w:rPr>
          <w:rFonts w:ascii="Garamond" w:hAnsi="Garamond"/>
        </w:rPr>
        <w:t xml:space="preserve">Freud, </w:t>
      </w:r>
      <w:r w:rsidRPr="004D05C9">
        <w:rPr>
          <w:rFonts w:ascii="Garamond" w:hAnsi="Garamond"/>
          <w:i/>
          <w:iCs/>
        </w:rPr>
        <w:t>Studies in Hysteria</w:t>
      </w:r>
      <w:r w:rsidRPr="004D05C9">
        <w:rPr>
          <w:rFonts w:ascii="Garamond" w:hAnsi="Garamond"/>
        </w:rPr>
        <w:t xml:space="preserve"> (“The Case of Elizabeth von R.”)</w:t>
      </w:r>
    </w:p>
    <w:p w14:paraId="4069F324" w14:textId="77777777" w:rsidR="00524A1D" w:rsidRPr="004D05C9" w:rsidRDefault="00524A1D">
      <w:pPr>
        <w:rPr>
          <w:rFonts w:ascii="Garamond" w:hAnsi="Garamond"/>
          <w:b/>
        </w:rPr>
      </w:pPr>
    </w:p>
    <w:p w14:paraId="3FE30B4D" w14:textId="77777777" w:rsidR="00524A1D" w:rsidRPr="004D05C9" w:rsidRDefault="00524A1D">
      <w:pPr>
        <w:rPr>
          <w:rFonts w:ascii="Garamond" w:hAnsi="Garamond"/>
          <w:b/>
        </w:rPr>
      </w:pPr>
    </w:p>
    <w:p w14:paraId="0C684C40" w14:textId="5D00435C" w:rsidR="00290BE5" w:rsidRPr="004D05C9" w:rsidRDefault="00290BE5">
      <w:pPr>
        <w:rPr>
          <w:rFonts w:ascii="Garamond" w:hAnsi="Garamond"/>
          <w:b/>
        </w:rPr>
      </w:pPr>
      <w:r w:rsidRPr="004D05C9">
        <w:rPr>
          <w:rFonts w:ascii="Garamond" w:hAnsi="Garamond"/>
          <w:b/>
        </w:rPr>
        <w:t>Week 6</w:t>
      </w:r>
    </w:p>
    <w:p w14:paraId="2C5451E7" w14:textId="344B1ED7" w:rsidR="00367B63" w:rsidRPr="004D05C9" w:rsidRDefault="00524A1D">
      <w:pPr>
        <w:rPr>
          <w:rFonts w:ascii="Garamond" w:hAnsi="Garamond"/>
          <w:bCs/>
        </w:rPr>
      </w:pPr>
      <w:r w:rsidRPr="004D05C9">
        <w:rPr>
          <w:rFonts w:ascii="Garamond" w:hAnsi="Garamond"/>
          <w:bCs/>
        </w:rPr>
        <w:t>2/17</w:t>
      </w:r>
      <w:r w:rsidR="00442080" w:rsidRPr="004D05C9">
        <w:rPr>
          <w:rFonts w:ascii="Garamond" w:hAnsi="Garamond"/>
          <w:bCs/>
        </w:rPr>
        <w:tab/>
      </w:r>
      <w:r w:rsidR="00367B63" w:rsidRPr="004D05C9">
        <w:rPr>
          <w:rFonts w:ascii="Garamond" w:hAnsi="Garamond"/>
        </w:rPr>
        <w:t>Freud,</w:t>
      </w:r>
      <w:r w:rsidR="00367B63" w:rsidRPr="004D05C9">
        <w:rPr>
          <w:rFonts w:ascii="Garamond" w:hAnsi="Garamond"/>
          <w:bCs/>
        </w:rPr>
        <w:t xml:space="preserve"> “Formulation of the Two Principles of Mental Functioning”</w:t>
      </w:r>
    </w:p>
    <w:p w14:paraId="47AC6991" w14:textId="7C3C31ED" w:rsidR="00677139" w:rsidRPr="004D05C9" w:rsidRDefault="001C0111" w:rsidP="00367B63">
      <w:pPr>
        <w:ind w:firstLine="720"/>
        <w:rPr>
          <w:rFonts w:ascii="Garamond" w:hAnsi="Garamond"/>
          <w:bCs/>
        </w:rPr>
      </w:pPr>
      <w:r w:rsidRPr="004D05C9">
        <w:rPr>
          <w:rFonts w:ascii="Garamond" w:hAnsi="Garamond"/>
        </w:rPr>
        <w:t>Freud,</w:t>
      </w:r>
      <w:r w:rsidRPr="004D05C9">
        <w:rPr>
          <w:rFonts w:ascii="Garamond" w:hAnsi="Garamond"/>
          <w:bCs/>
        </w:rPr>
        <w:t xml:space="preserve"> </w:t>
      </w:r>
      <w:r w:rsidR="00677139" w:rsidRPr="004D05C9">
        <w:rPr>
          <w:rFonts w:ascii="Garamond" w:hAnsi="Garamond"/>
          <w:bCs/>
        </w:rPr>
        <w:t>“Beyond the Pleasure Principle”</w:t>
      </w:r>
    </w:p>
    <w:p w14:paraId="673D190C" w14:textId="54BD463B" w:rsidR="00524A1D" w:rsidRPr="004D05C9" w:rsidRDefault="00524A1D">
      <w:pPr>
        <w:rPr>
          <w:rFonts w:ascii="Garamond" w:hAnsi="Garamond"/>
          <w:bCs/>
        </w:rPr>
      </w:pPr>
      <w:r w:rsidRPr="004D05C9">
        <w:rPr>
          <w:rFonts w:ascii="Garamond" w:hAnsi="Garamond"/>
          <w:bCs/>
        </w:rPr>
        <w:t>2/19</w:t>
      </w:r>
      <w:r w:rsidR="00677139" w:rsidRPr="004D05C9">
        <w:rPr>
          <w:rFonts w:ascii="Garamond" w:hAnsi="Garamond"/>
          <w:bCs/>
        </w:rPr>
        <w:tab/>
      </w:r>
      <w:r w:rsidR="001C0111" w:rsidRPr="004D05C9">
        <w:rPr>
          <w:rFonts w:ascii="Garamond" w:hAnsi="Garamond"/>
        </w:rPr>
        <w:t>Freud,</w:t>
      </w:r>
      <w:r w:rsidR="001C0111" w:rsidRPr="004D05C9">
        <w:rPr>
          <w:rFonts w:ascii="Garamond" w:hAnsi="Garamond"/>
          <w:bCs/>
        </w:rPr>
        <w:t xml:space="preserve"> </w:t>
      </w:r>
      <w:r w:rsidR="00677139" w:rsidRPr="004D05C9">
        <w:rPr>
          <w:rFonts w:ascii="Garamond" w:hAnsi="Garamond"/>
          <w:bCs/>
        </w:rPr>
        <w:t>“Mourning and Melancholia”</w:t>
      </w:r>
    </w:p>
    <w:p w14:paraId="7D559881" w14:textId="7613428E" w:rsidR="00677139" w:rsidRPr="004D05C9" w:rsidRDefault="00677139">
      <w:pPr>
        <w:rPr>
          <w:rFonts w:ascii="Garamond" w:hAnsi="Garamond"/>
          <w:bCs/>
        </w:rPr>
      </w:pPr>
      <w:r w:rsidRPr="004D05C9">
        <w:rPr>
          <w:rFonts w:ascii="Garamond" w:hAnsi="Garamond"/>
          <w:bCs/>
        </w:rPr>
        <w:tab/>
      </w:r>
      <w:r w:rsidR="001C0111" w:rsidRPr="004D05C9">
        <w:rPr>
          <w:rFonts w:ascii="Garamond" w:hAnsi="Garamond"/>
        </w:rPr>
        <w:t>Freud,</w:t>
      </w:r>
      <w:r w:rsidR="001C0111" w:rsidRPr="004D05C9">
        <w:rPr>
          <w:rFonts w:ascii="Garamond" w:hAnsi="Garamond"/>
          <w:bCs/>
        </w:rPr>
        <w:t xml:space="preserve"> </w:t>
      </w:r>
      <w:r w:rsidRPr="004D05C9">
        <w:rPr>
          <w:rFonts w:ascii="Garamond" w:hAnsi="Garamond"/>
          <w:bCs/>
        </w:rPr>
        <w:t>“On Narcissism”</w:t>
      </w:r>
    </w:p>
    <w:p w14:paraId="70B16014" w14:textId="77777777" w:rsidR="00524A1D" w:rsidRPr="004D05C9" w:rsidRDefault="00524A1D">
      <w:pPr>
        <w:rPr>
          <w:rFonts w:ascii="Garamond" w:hAnsi="Garamond"/>
          <w:b/>
        </w:rPr>
      </w:pPr>
    </w:p>
    <w:p w14:paraId="4221922E" w14:textId="77777777" w:rsidR="00524A1D" w:rsidRPr="004D05C9" w:rsidRDefault="00524A1D">
      <w:pPr>
        <w:rPr>
          <w:rFonts w:ascii="Garamond" w:hAnsi="Garamond"/>
          <w:b/>
        </w:rPr>
      </w:pPr>
    </w:p>
    <w:p w14:paraId="3009FF5D" w14:textId="4D8BC448" w:rsidR="00CE056C" w:rsidRPr="004D05C9" w:rsidRDefault="00CE056C">
      <w:pPr>
        <w:rPr>
          <w:rFonts w:ascii="Garamond" w:hAnsi="Garamond"/>
          <w:b/>
        </w:rPr>
      </w:pPr>
      <w:r w:rsidRPr="004D05C9">
        <w:rPr>
          <w:rFonts w:ascii="Garamond" w:hAnsi="Garamond"/>
          <w:b/>
        </w:rPr>
        <w:t>Week 7</w:t>
      </w:r>
    </w:p>
    <w:p w14:paraId="3BF5170B" w14:textId="378059E0" w:rsidR="00CE056C" w:rsidRPr="004D05C9" w:rsidRDefault="00524A1D">
      <w:pPr>
        <w:rPr>
          <w:rFonts w:ascii="Garamond" w:hAnsi="Garamond"/>
          <w:bCs/>
        </w:rPr>
      </w:pPr>
      <w:r w:rsidRPr="004D05C9">
        <w:rPr>
          <w:rFonts w:ascii="Garamond" w:hAnsi="Garamond"/>
          <w:bCs/>
        </w:rPr>
        <w:t>2/24</w:t>
      </w:r>
      <w:r w:rsidR="00677139" w:rsidRPr="004D05C9">
        <w:rPr>
          <w:rFonts w:ascii="Garamond" w:hAnsi="Garamond"/>
          <w:bCs/>
        </w:rPr>
        <w:tab/>
      </w:r>
      <w:r w:rsidR="001C0111" w:rsidRPr="004D05C9">
        <w:rPr>
          <w:rFonts w:ascii="Garamond" w:hAnsi="Garamond"/>
        </w:rPr>
        <w:t>Freud,</w:t>
      </w:r>
      <w:r w:rsidR="001C0111" w:rsidRPr="004D05C9">
        <w:rPr>
          <w:rFonts w:ascii="Garamond" w:hAnsi="Garamond"/>
        </w:rPr>
        <w:t xml:space="preserve"> </w:t>
      </w:r>
      <w:r w:rsidR="00677139" w:rsidRPr="004D05C9">
        <w:rPr>
          <w:rFonts w:ascii="Garamond" w:hAnsi="Garamond"/>
          <w:bCs/>
          <w:i/>
          <w:iCs/>
        </w:rPr>
        <w:t>Ego and Id</w:t>
      </w:r>
      <w:r w:rsidR="00677139" w:rsidRPr="004D05C9">
        <w:rPr>
          <w:rFonts w:ascii="Garamond" w:hAnsi="Garamond"/>
          <w:bCs/>
        </w:rPr>
        <w:t xml:space="preserve"> </w:t>
      </w:r>
      <w:r w:rsidR="00677139" w:rsidRPr="004D05C9">
        <w:rPr>
          <w:rFonts w:ascii="Garamond" w:hAnsi="Garamond"/>
          <w:bCs/>
        </w:rPr>
        <w:tab/>
      </w:r>
    </w:p>
    <w:p w14:paraId="74F621D6" w14:textId="1A493B6C" w:rsidR="00524A1D" w:rsidRPr="004D05C9" w:rsidRDefault="00524A1D">
      <w:pPr>
        <w:rPr>
          <w:rFonts w:ascii="Garamond" w:hAnsi="Garamond"/>
          <w:bCs/>
        </w:rPr>
      </w:pPr>
      <w:r w:rsidRPr="004D05C9">
        <w:rPr>
          <w:rFonts w:ascii="Garamond" w:hAnsi="Garamond"/>
          <w:bCs/>
        </w:rPr>
        <w:t>2/26</w:t>
      </w:r>
      <w:r w:rsidR="00677139" w:rsidRPr="004D05C9">
        <w:rPr>
          <w:rFonts w:ascii="Garamond" w:hAnsi="Garamond"/>
          <w:bCs/>
        </w:rPr>
        <w:tab/>
      </w:r>
      <w:r w:rsidR="001C0111" w:rsidRPr="004D05C9">
        <w:rPr>
          <w:rFonts w:ascii="Garamond" w:hAnsi="Garamond"/>
        </w:rPr>
        <w:t>Freud,</w:t>
      </w:r>
      <w:r w:rsidR="001C0111" w:rsidRPr="004D05C9">
        <w:rPr>
          <w:rFonts w:ascii="Garamond" w:hAnsi="Garamond"/>
        </w:rPr>
        <w:t xml:space="preserve"> </w:t>
      </w:r>
      <w:r w:rsidR="00677139" w:rsidRPr="004D05C9">
        <w:rPr>
          <w:rFonts w:ascii="Garamond" w:hAnsi="Garamond"/>
          <w:bCs/>
          <w:i/>
          <w:iCs/>
        </w:rPr>
        <w:t xml:space="preserve">Ego and Id </w:t>
      </w:r>
    </w:p>
    <w:p w14:paraId="049EA444" w14:textId="77777777" w:rsidR="00524A1D" w:rsidRPr="004D05C9" w:rsidRDefault="00524A1D">
      <w:pPr>
        <w:rPr>
          <w:rFonts w:ascii="Garamond" w:hAnsi="Garamond"/>
          <w:bCs/>
        </w:rPr>
      </w:pPr>
    </w:p>
    <w:p w14:paraId="04B8FA07" w14:textId="77777777" w:rsidR="00524A1D" w:rsidRPr="004D05C9" w:rsidRDefault="00524A1D">
      <w:pPr>
        <w:rPr>
          <w:rFonts w:ascii="Garamond" w:hAnsi="Garamond"/>
          <w:bCs/>
        </w:rPr>
      </w:pPr>
    </w:p>
    <w:p w14:paraId="42033474" w14:textId="6C5A28D9" w:rsidR="00CE056C" w:rsidRPr="004D05C9" w:rsidRDefault="00CE056C">
      <w:pPr>
        <w:rPr>
          <w:rFonts w:ascii="Garamond" w:hAnsi="Garamond"/>
          <w:b/>
        </w:rPr>
      </w:pPr>
      <w:r w:rsidRPr="004D05C9">
        <w:rPr>
          <w:rFonts w:ascii="Garamond" w:hAnsi="Garamond"/>
          <w:b/>
        </w:rPr>
        <w:t>Week 8</w:t>
      </w:r>
    </w:p>
    <w:p w14:paraId="44D4A441" w14:textId="25FF6741" w:rsidR="00E73098" w:rsidRDefault="00E73098">
      <w:pPr>
        <w:rPr>
          <w:rFonts w:ascii="Garamond" w:hAnsi="Garamond"/>
          <w:b/>
        </w:rPr>
      </w:pPr>
      <w:r>
        <w:rPr>
          <w:rFonts w:ascii="Garamond" w:hAnsi="Garamond"/>
          <w:b/>
        </w:rPr>
        <w:t>3/</w:t>
      </w:r>
      <w:r w:rsidR="000C4367">
        <w:rPr>
          <w:rFonts w:ascii="Garamond" w:hAnsi="Garamond"/>
          <w:b/>
        </w:rPr>
        <w:t>1</w:t>
      </w:r>
      <w:r>
        <w:rPr>
          <w:rFonts w:ascii="Garamond" w:hAnsi="Garamond"/>
          <w:bCs/>
        </w:rPr>
        <w:tab/>
      </w:r>
      <w:r>
        <w:rPr>
          <w:rFonts w:ascii="Garamond" w:hAnsi="Garamond"/>
          <w:b/>
        </w:rPr>
        <w:t>Interim deadline for expository response papers</w:t>
      </w:r>
    </w:p>
    <w:p w14:paraId="1C0A5797" w14:textId="68B424BB" w:rsidR="000C4367" w:rsidRPr="000C4367" w:rsidRDefault="000C4367">
      <w:pPr>
        <w:rPr>
          <w:rFonts w:ascii="Garamond" w:hAnsi="Garamond"/>
          <w:b/>
        </w:rPr>
      </w:pPr>
      <w:r>
        <w:rPr>
          <w:rFonts w:ascii="Garamond" w:hAnsi="Garamond"/>
          <w:b/>
        </w:rPr>
        <w:tab/>
        <w:t>Second question assignment deadline</w:t>
      </w:r>
    </w:p>
    <w:p w14:paraId="340C0205" w14:textId="1BEBEC4A" w:rsidR="00CE056C" w:rsidRPr="004D05C9" w:rsidRDefault="00524A1D">
      <w:pPr>
        <w:rPr>
          <w:rFonts w:ascii="Garamond" w:hAnsi="Garamond"/>
          <w:bCs/>
        </w:rPr>
      </w:pPr>
      <w:r w:rsidRPr="004D05C9">
        <w:rPr>
          <w:rFonts w:ascii="Garamond" w:hAnsi="Garamond"/>
          <w:bCs/>
        </w:rPr>
        <w:t>3/3</w:t>
      </w:r>
      <w:r w:rsidR="001C0111" w:rsidRPr="004D05C9">
        <w:rPr>
          <w:rFonts w:ascii="Garamond" w:hAnsi="Garamond"/>
          <w:bCs/>
        </w:rPr>
        <w:tab/>
      </w:r>
      <w:r w:rsidR="00367B63" w:rsidRPr="004D05C9">
        <w:rPr>
          <w:rFonts w:ascii="Garamond" w:hAnsi="Garamond"/>
          <w:bCs/>
        </w:rPr>
        <w:t xml:space="preserve">Marx, </w:t>
      </w:r>
      <w:r w:rsidR="00B27139" w:rsidRPr="004D05C9">
        <w:rPr>
          <w:rFonts w:ascii="Garamond" w:hAnsi="Garamond"/>
          <w:bCs/>
          <w:i/>
          <w:iCs/>
        </w:rPr>
        <w:t xml:space="preserve">Economic and Political Manuscripts </w:t>
      </w:r>
      <w:r w:rsidR="00B27139" w:rsidRPr="004D05C9">
        <w:rPr>
          <w:rFonts w:ascii="Garamond" w:hAnsi="Garamond"/>
          <w:bCs/>
        </w:rPr>
        <w:t>(</w:t>
      </w:r>
      <w:r w:rsidR="00BD7EBE" w:rsidRPr="004D05C9">
        <w:rPr>
          <w:rFonts w:ascii="Garamond" w:hAnsi="Garamond"/>
          <w:bCs/>
        </w:rPr>
        <w:t>“</w:t>
      </w:r>
      <w:r w:rsidR="00B27139" w:rsidRPr="004D05C9">
        <w:rPr>
          <w:rFonts w:ascii="Garamond" w:hAnsi="Garamond"/>
          <w:bCs/>
        </w:rPr>
        <w:t>Alienated Labor</w:t>
      </w:r>
      <w:r w:rsidR="00BD7EBE" w:rsidRPr="004D05C9">
        <w:rPr>
          <w:rFonts w:ascii="Garamond" w:hAnsi="Garamond"/>
          <w:bCs/>
        </w:rPr>
        <w:t>”</w:t>
      </w:r>
      <w:r w:rsidR="00B27139" w:rsidRPr="004D05C9">
        <w:rPr>
          <w:rFonts w:ascii="Garamond" w:hAnsi="Garamond"/>
          <w:bCs/>
        </w:rPr>
        <w:t>)</w:t>
      </w:r>
    </w:p>
    <w:p w14:paraId="6F227E25" w14:textId="2488E7BE" w:rsidR="00B27139" w:rsidRPr="004D05C9" w:rsidRDefault="00B27139">
      <w:pPr>
        <w:rPr>
          <w:rFonts w:ascii="Garamond" w:hAnsi="Garamond"/>
          <w:bCs/>
        </w:rPr>
      </w:pPr>
      <w:r w:rsidRPr="004D05C9">
        <w:rPr>
          <w:rFonts w:ascii="Garamond" w:hAnsi="Garamond"/>
          <w:bCs/>
        </w:rPr>
        <w:lastRenderedPageBreak/>
        <w:tab/>
        <w:t xml:space="preserve">Marx, </w:t>
      </w:r>
      <w:r w:rsidR="003D3236" w:rsidRPr="004D05C9">
        <w:rPr>
          <w:rFonts w:ascii="Garamond" w:hAnsi="Garamond"/>
          <w:bCs/>
        </w:rPr>
        <w:t xml:space="preserve">“Wage </w:t>
      </w:r>
      <w:proofErr w:type="spellStart"/>
      <w:r w:rsidR="003D3236" w:rsidRPr="004D05C9">
        <w:rPr>
          <w:rFonts w:ascii="Garamond" w:hAnsi="Garamond"/>
          <w:bCs/>
        </w:rPr>
        <w:t>Labour</w:t>
      </w:r>
      <w:proofErr w:type="spellEnd"/>
      <w:r w:rsidR="003D3236" w:rsidRPr="004D05C9">
        <w:rPr>
          <w:rFonts w:ascii="Garamond" w:hAnsi="Garamond"/>
          <w:bCs/>
        </w:rPr>
        <w:t xml:space="preserve"> and Capital”</w:t>
      </w:r>
    </w:p>
    <w:p w14:paraId="0CEBCCAA" w14:textId="5F8C763E" w:rsidR="00524A1D" w:rsidRPr="004D05C9" w:rsidRDefault="00524A1D">
      <w:pPr>
        <w:rPr>
          <w:rFonts w:ascii="Garamond" w:hAnsi="Garamond"/>
          <w:bCs/>
        </w:rPr>
      </w:pPr>
      <w:r w:rsidRPr="004D05C9">
        <w:rPr>
          <w:rFonts w:ascii="Garamond" w:hAnsi="Garamond"/>
          <w:bCs/>
        </w:rPr>
        <w:t>3/5</w:t>
      </w:r>
      <w:r w:rsidR="00B27139" w:rsidRPr="004D05C9">
        <w:rPr>
          <w:rFonts w:ascii="Garamond" w:hAnsi="Garamond"/>
          <w:bCs/>
        </w:rPr>
        <w:tab/>
        <w:t xml:space="preserve">Marx, </w:t>
      </w:r>
      <w:r w:rsidR="00B27139" w:rsidRPr="004D05C9">
        <w:rPr>
          <w:rFonts w:ascii="Garamond" w:hAnsi="Garamond"/>
          <w:bCs/>
          <w:i/>
          <w:iCs/>
        </w:rPr>
        <w:t>Grundrisse</w:t>
      </w:r>
      <w:r w:rsidR="00B27139" w:rsidRPr="004D05C9">
        <w:rPr>
          <w:rFonts w:ascii="Garamond" w:hAnsi="Garamond"/>
          <w:bCs/>
        </w:rPr>
        <w:t xml:space="preserve"> </w:t>
      </w:r>
      <w:r w:rsidR="003D3236" w:rsidRPr="004D05C9">
        <w:rPr>
          <w:rFonts w:ascii="Garamond" w:hAnsi="Garamond"/>
          <w:bCs/>
        </w:rPr>
        <w:t>(</w:t>
      </w:r>
      <w:r w:rsidR="00B27139" w:rsidRPr="004D05C9">
        <w:rPr>
          <w:rFonts w:ascii="Garamond" w:hAnsi="Garamond"/>
          <w:bCs/>
        </w:rPr>
        <w:t>“Introduction</w:t>
      </w:r>
      <w:r w:rsidR="003D3236" w:rsidRPr="004D05C9">
        <w:rPr>
          <w:rFonts w:ascii="Garamond" w:hAnsi="Garamond"/>
          <w:bCs/>
        </w:rPr>
        <w:t>,</w:t>
      </w:r>
      <w:r w:rsidR="00B27139" w:rsidRPr="004D05C9">
        <w:rPr>
          <w:rFonts w:ascii="Garamond" w:hAnsi="Garamond"/>
          <w:bCs/>
        </w:rPr>
        <w:t>”</w:t>
      </w:r>
      <w:r w:rsidR="003D3236" w:rsidRPr="004D05C9">
        <w:rPr>
          <w:rFonts w:ascii="Garamond" w:hAnsi="Garamond"/>
          <w:bCs/>
        </w:rPr>
        <w:t xml:space="preserve"> pp. 83-111)</w:t>
      </w:r>
    </w:p>
    <w:p w14:paraId="455A9B7D" w14:textId="77777777" w:rsidR="00524A1D" w:rsidRPr="004D05C9" w:rsidRDefault="00524A1D">
      <w:pPr>
        <w:rPr>
          <w:rFonts w:ascii="Garamond" w:hAnsi="Garamond"/>
          <w:b/>
        </w:rPr>
      </w:pPr>
    </w:p>
    <w:p w14:paraId="232EFDB3" w14:textId="77777777" w:rsidR="00524A1D" w:rsidRPr="004D05C9" w:rsidRDefault="00524A1D">
      <w:pPr>
        <w:rPr>
          <w:rFonts w:ascii="Garamond" w:hAnsi="Garamond"/>
          <w:b/>
        </w:rPr>
      </w:pPr>
    </w:p>
    <w:p w14:paraId="2D3B3FA0" w14:textId="0C5EBD33" w:rsidR="00CE056C" w:rsidRPr="004D05C9" w:rsidRDefault="00CE056C">
      <w:pPr>
        <w:rPr>
          <w:rFonts w:ascii="Garamond" w:hAnsi="Garamond"/>
          <w:b/>
        </w:rPr>
      </w:pPr>
      <w:r w:rsidRPr="004D05C9">
        <w:rPr>
          <w:rFonts w:ascii="Garamond" w:hAnsi="Garamond"/>
          <w:b/>
        </w:rPr>
        <w:t>Week 9</w:t>
      </w:r>
    </w:p>
    <w:p w14:paraId="20EB82C0" w14:textId="580DF689" w:rsidR="003D3236" w:rsidRPr="004D05C9" w:rsidRDefault="00524A1D">
      <w:pPr>
        <w:rPr>
          <w:rFonts w:ascii="Garamond" w:hAnsi="Garamond"/>
          <w:bCs/>
        </w:rPr>
      </w:pPr>
      <w:r w:rsidRPr="004D05C9">
        <w:rPr>
          <w:rFonts w:ascii="Garamond" w:hAnsi="Garamond"/>
          <w:bCs/>
        </w:rPr>
        <w:t>3/10</w:t>
      </w:r>
      <w:r w:rsidR="00B27139" w:rsidRPr="004D05C9">
        <w:rPr>
          <w:rFonts w:ascii="Garamond" w:hAnsi="Garamond"/>
          <w:bCs/>
        </w:rPr>
        <w:tab/>
        <w:t>Marx,</w:t>
      </w:r>
      <w:r w:rsidR="003D3236" w:rsidRPr="004D05C9">
        <w:rPr>
          <w:rFonts w:ascii="Garamond" w:hAnsi="Garamond"/>
          <w:bCs/>
        </w:rPr>
        <w:t xml:space="preserve"> </w:t>
      </w:r>
      <w:r w:rsidR="003D3236" w:rsidRPr="004D05C9">
        <w:rPr>
          <w:rFonts w:ascii="Garamond" w:hAnsi="Garamond"/>
          <w:bCs/>
          <w:i/>
          <w:iCs/>
        </w:rPr>
        <w:t xml:space="preserve">Grundrisse </w:t>
      </w:r>
      <w:r w:rsidR="003D3236" w:rsidRPr="004D05C9">
        <w:rPr>
          <w:rFonts w:ascii="Garamond" w:hAnsi="Garamond"/>
          <w:bCs/>
        </w:rPr>
        <w:t>(pp. 239-250)</w:t>
      </w:r>
    </w:p>
    <w:p w14:paraId="44F2755D" w14:textId="33C36587" w:rsidR="003D3236" w:rsidRPr="004D05C9" w:rsidRDefault="003D3236">
      <w:pPr>
        <w:rPr>
          <w:rFonts w:ascii="Garamond" w:hAnsi="Garamond"/>
          <w:bCs/>
        </w:rPr>
      </w:pPr>
      <w:r w:rsidRPr="004D05C9">
        <w:rPr>
          <w:rFonts w:ascii="Garamond" w:hAnsi="Garamond"/>
          <w:bCs/>
          <w:i/>
          <w:iCs/>
        </w:rPr>
        <w:tab/>
      </w:r>
      <w:r w:rsidRPr="004D05C9">
        <w:rPr>
          <w:rFonts w:ascii="Garamond" w:hAnsi="Garamond"/>
          <w:bCs/>
        </w:rPr>
        <w:t xml:space="preserve">Marx, </w:t>
      </w:r>
      <w:r w:rsidRPr="004D05C9">
        <w:rPr>
          <w:rFonts w:ascii="Garamond" w:hAnsi="Garamond"/>
          <w:bCs/>
          <w:i/>
          <w:iCs/>
        </w:rPr>
        <w:t xml:space="preserve">Grundrisse </w:t>
      </w:r>
      <w:r w:rsidRPr="004D05C9">
        <w:rPr>
          <w:rFonts w:ascii="Garamond" w:hAnsi="Garamond"/>
          <w:bCs/>
        </w:rPr>
        <w:t>(pp.</w:t>
      </w:r>
      <w:r w:rsidR="007D0AA6" w:rsidRPr="004D05C9">
        <w:rPr>
          <w:rFonts w:ascii="Garamond" w:hAnsi="Garamond"/>
          <w:bCs/>
        </w:rPr>
        <w:t xml:space="preserve"> 163-165</w:t>
      </w:r>
      <w:r w:rsidR="00BD7EBE" w:rsidRPr="004D05C9">
        <w:rPr>
          <w:rFonts w:ascii="Garamond" w:hAnsi="Garamond"/>
          <w:bCs/>
        </w:rPr>
        <w:t>)</w:t>
      </w:r>
      <w:r w:rsidRPr="004D05C9">
        <w:rPr>
          <w:rFonts w:ascii="Garamond" w:hAnsi="Garamond"/>
          <w:bCs/>
        </w:rPr>
        <w:t xml:space="preserve"> </w:t>
      </w:r>
    </w:p>
    <w:p w14:paraId="76A5D248" w14:textId="0BB1D3B1" w:rsidR="00524A1D" w:rsidRPr="004D05C9" w:rsidRDefault="00524A1D">
      <w:pPr>
        <w:rPr>
          <w:rFonts w:ascii="Garamond" w:hAnsi="Garamond"/>
          <w:bCs/>
        </w:rPr>
      </w:pPr>
      <w:r w:rsidRPr="004D05C9">
        <w:rPr>
          <w:rFonts w:ascii="Garamond" w:hAnsi="Garamond"/>
          <w:bCs/>
        </w:rPr>
        <w:t>3/12</w:t>
      </w:r>
      <w:r w:rsidR="00B27139" w:rsidRPr="004D05C9">
        <w:rPr>
          <w:rFonts w:ascii="Garamond" w:hAnsi="Garamond"/>
          <w:bCs/>
        </w:rPr>
        <w:tab/>
      </w:r>
      <w:r w:rsidR="00B27139" w:rsidRPr="004D05C9">
        <w:rPr>
          <w:rFonts w:ascii="Garamond" w:hAnsi="Garamond"/>
          <w:bCs/>
        </w:rPr>
        <w:t>Marx,</w:t>
      </w:r>
      <w:r w:rsidR="00403F55" w:rsidRPr="004D05C9">
        <w:rPr>
          <w:rFonts w:ascii="Garamond" w:hAnsi="Garamond"/>
          <w:bCs/>
        </w:rPr>
        <w:t xml:space="preserve"> </w:t>
      </w:r>
      <w:r w:rsidR="00B21FCB" w:rsidRPr="004D05C9">
        <w:rPr>
          <w:rFonts w:ascii="Garamond" w:hAnsi="Garamond"/>
          <w:bCs/>
          <w:i/>
          <w:iCs/>
        </w:rPr>
        <w:t>Capital</w:t>
      </w:r>
      <w:r w:rsidR="004E6592" w:rsidRPr="004D05C9">
        <w:rPr>
          <w:rFonts w:ascii="Garamond" w:hAnsi="Garamond"/>
          <w:bCs/>
        </w:rPr>
        <w:t xml:space="preserve"> (pp. 125-139)</w:t>
      </w:r>
      <w:r w:rsidR="00BD7EBE" w:rsidRPr="004D05C9">
        <w:rPr>
          <w:rFonts w:ascii="Garamond" w:hAnsi="Garamond"/>
          <w:bCs/>
        </w:rPr>
        <w:t xml:space="preserve"> </w:t>
      </w:r>
    </w:p>
    <w:p w14:paraId="395A13CE" w14:textId="79C0AF97" w:rsidR="00524A1D" w:rsidRPr="004D05C9" w:rsidRDefault="004E6592">
      <w:pPr>
        <w:rPr>
          <w:rFonts w:ascii="Garamond" w:hAnsi="Garamond"/>
          <w:b/>
        </w:rPr>
      </w:pPr>
      <w:r w:rsidRPr="004D05C9">
        <w:rPr>
          <w:rFonts w:ascii="Garamond" w:hAnsi="Garamond"/>
          <w:b/>
        </w:rPr>
        <w:tab/>
      </w:r>
      <w:r w:rsidRPr="004D05C9">
        <w:rPr>
          <w:rFonts w:ascii="Garamond" w:hAnsi="Garamond"/>
          <w:bCs/>
        </w:rPr>
        <w:t xml:space="preserve">Marx, </w:t>
      </w:r>
      <w:r w:rsidRPr="004D05C9">
        <w:rPr>
          <w:rFonts w:ascii="Garamond" w:hAnsi="Garamond"/>
          <w:bCs/>
          <w:i/>
          <w:iCs/>
        </w:rPr>
        <w:t>Capital</w:t>
      </w:r>
      <w:r w:rsidRPr="004D05C9">
        <w:rPr>
          <w:rFonts w:ascii="Garamond" w:hAnsi="Garamond"/>
          <w:bCs/>
          <w:i/>
          <w:iCs/>
        </w:rPr>
        <w:t xml:space="preserve"> </w:t>
      </w:r>
      <w:r w:rsidRPr="004D05C9">
        <w:rPr>
          <w:rFonts w:ascii="Garamond" w:hAnsi="Garamond"/>
          <w:bCs/>
        </w:rPr>
        <w:t>(</w:t>
      </w:r>
      <w:r w:rsidR="00AA30B3" w:rsidRPr="004D05C9">
        <w:rPr>
          <w:rFonts w:ascii="Garamond" w:hAnsi="Garamond"/>
          <w:bCs/>
        </w:rPr>
        <w:t xml:space="preserve">pp. </w:t>
      </w:r>
      <w:r w:rsidRPr="004D05C9">
        <w:rPr>
          <w:rFonts w:ascii="Garamond" w:hAnsi="Garamond"/>
          <w:bCs/>
        </w:rPr>
        <w:t>163-178)</w:t>
      </w:r>
    </w:p>
    <w:p w14:paraId="2BBF6588" w14:textId="77777777" w:rsidR="00524A1D" w:rsidRPr="004D05C9" w:rsidRDefault="00524A1D">
      <w:pPr>
        <w:rPr>
          <w:rFonts w:ascii="Garamond" w:hAnsi="Garamond"/>
          <w:b/>
        </w:rPr>
      </w:pPr>
    </w:p>
    <w:p w14:paraId="1FD96295" w14:textId="77777777" w:rsidR="004E6592" w:rsidRPr="004D05C9" w:rsidRDefault="004E6592">
      <w:pPr>
        <w:rPr>
          <w:rFonts w:ascii="Garamond" w:hAnsi="Garamond"/>
          <w:b/>
        </w:rPr>
      </w:pPr>
    </w:p>
    <w:p w14:paraId="48C15194" w14:textId="29AF0408" w:rsidR="00CE056C" w:rsidRPr="004D05C9" w:rsidRDefault="00CE056C">
      <w:pPr>
        <w:rPr>
          <w:rFonts w:ascii="Garamond" w:hAnsi="Garamond"/>
          <w:b/>
        </w:rPr>
      </w:pPr>
      <w:r w:rsidRPr="004D05C9">
        <w:rPr>
          <w:rFonts w:ascii="Garamond" w:hAnsi="Garamond"/>
          <w:b/>
        </w:rPr>
        <w:t>Week 10</w:t>
      </w:r>
    </w:p>
    <w:p w14:paraId="6F112C16" w14:textId="50B11C83" w:rsidR="00CE056C" w:rsidRPr="004D05C9" w:rsidRDefault="00524A1D">
      <w:pPr>
        <w:rPr>
          <w:rFonts w:ascii="Garamond" w:hAnsi="Garamond"/>
          <w:b/>
        </w:rPr>
      </w:pPr>
      <w:r w:rsidRPr="004D05C9">
        <w:rPr>
          <w:rFonts w:ascii="Garamond" w:hAnsi="Garamond"/>
          <w:b/>
        </w:rPr>
        <w:t>No Class</w:t>
      </w:r>
      <w:r w:rsidR="007E1D0A" w:rsidRPr="004D05C9">
        <w:rPr>
          <w:rFonts w:ascii="Garamond" w:hAnsi="Garamond"/>
          <w:b/>
        </w:rPr>
        <w:t>,</w:t>
      </w:r>
      <w:r w:rsidRPr="004D05C9">
        <w:rPr>
          <w:rFonts w:ascii="Garamond" w:hAnsi="Garamond"/>
          <w:b/>
        </w:rPr>
        <w:t xml:space="preserve"> Spring Break</w:t>
      </w:r>
    </w:p>
    <w:p w14:paraId="64C8B891" w14:textId="77777777" w:rsidR="00524A1D" w:rsidRPr="004D05C9" w:rsidRDefault="00524A1D">
      <w:pPr>
        <w:rPr>
          <w:rFonts w:ascii="Garamond" w:hAnsi="Garamond"/>
          <w:bCs/>
        </w:rPr>
      </w:pPr>
    </w:p>
    <w:p w14:paraId="33F8E007" w14:textId="77777777" w:rsidR="00524A1D" w:rsidRPr="004D05C9" w:rsidRDefault="00524A1D">
      <w:pPr>
        <w:rPr>
          <w:rFonts w:ascii="Garamond" w:hAnsi="Garamond"/>
          <w:bCs/>
        </w:rPr>
      </w:pPr>
    </w:p>
    <w:p w14:paraId="0E067CF5" w14:textId="7C63FF5C" w:rsidR="00CE056C" w:rsidRPr="004D05C9" w:rsidRDefault="00CE056C">
      <w:pPr>
        <w:rPr>
          <w:rFonts w:ascii="Garamond" w:hAnsi="Garamond"/>
          <w:bCs/>
        </w:rPr>
      </w:pPr>
      <w:r w:rsidRPr="004D05C9">
        <w:rPr>
          <w:rFonts w:ascii="Garamond" w:hAnsi="Garamond"/>
          <w:b/>
        </w:rPr>
        <w:t>Week 11</w:t>
      </w:r>
    </w:p>
    <w:p w14:paraId="322E8278" w14:textId="041727C6" w:rsidR="004E6592" w:rsidRPr="004D05C9" w:rsidRDefault="00524A1D" w:rsidP="0028455C">
      <w:pPr>
        <w:rPr>
          <w:rFonts w:ascii="Garamond" w:hAnsi="Garamond"/>
          <w:bCs/>
        </w:rPr>
      </w:pPr>
      <w:r w:rsidRPr="004D05C9">
        <w:rPr>
          <w:rFonts w:ascii="Garamond" w:hAnsi="Garamond"/>
          <w:bCs/>
        </w:rPr>
        <w:t>3/24</w:t>
      </w:r>
      <w:r w:rsidR="00B27139" w:rsidRPr="004D05C9">
        <w:rPr>
          <w:rFonts w:ascii="Garamond" w:hAnsi="Garamond"/>
          <w:bCs/>
        </w:rPr>
        <w:tab/>
      </w:r>
      <w:r w:rsidR="00B27139" w:rsidRPr="004D05C9">
        <w:rPr>
          <w:rFonts w:ascii="Garamond" w:hAnsi="Garamond"/>
          <w:bCs/>
        </w:rPr>
        <w:t>Marx,</w:t>
      </w:r>
      <w:r w:rsidR="005E4C00" w:rsidRPr="004D05C9">
        <w:rPr>
          <w:rFonts w:ascii="Garamond" w:hAnsi="Garamond"/>
          <w:bCs/>
        </w:rPr>
        <w:t xml:space="preserve"> </w:t>
      </w:r>
      <w:r w:rsidR="00B21FCB" w:rsidRPr="004D05C9">
        <w:rPr>
          <w:rFonts w:ascii="Garamond" w:hAnsi="Garamond"/>
          <w:bCs/>
          <w:i/>
          <w:iCs/>
        </w:rPr>
        <w:t xml:space="preserve">Grundrisse </w:t>
      </w:r>
      <w:r w:rsidR="00614591" w:rsidRPr="004D05C9">
        <w:rPr>
          <w:rFonts w:ascii="Garamond" w:hAnsi="Garamond"/>
          <w:bCs/>
        </w:rPr>
        <w:t>(</w:t>
      </w:r>
      <w:r w:rsidR="00AA30B3" w:rsidRPr="004D05C9">
        <w:rPr>
          <w:rFonts w:ascii="Garamond" w:hAnsi="Garamond"/>
          <w:bCs/>
        </w:rPr>
        <w:t xml:space="preserve">pp. 146-7, </w:t>
      </w:r>
      <w:r w:rsidR="00614591" w:rsidRPr="004D05C9">
        <w:rPr>
          <w:rFonts w:ascii="Garamond" w:hAnsi="Garamond"/>
          <w:bCs/>
        </w:rPr>
        <w:t>221-230, 250-262)</w:t>
      </w:r>
    </w:p>
    <w:p w14:paraId="755E50CC" w14:textId="48EF2FD9" w:rsidR="00524A1D" w:rsidRPr="004D05C9" w:rsidRDefault="004E6592" w:rsidP="004E6592">
      <w:pPr>
        <w:ind w:firstLine="720"/>
        <w:rPr>
          <w:rFonts w:ascii="Garamond" w:hAnsi="Garamond"/>
          <w:bCs/>
        </w:rPr>
      </w:pPr>
      <w:r w:rsidRPr="004D05C9">
        <w:rPr>
          <w:rFonts w:ascii="Garamond" w:hAnsi="Garamond"/>
          <w:bCs/>
        </w:rPr>
        <w:t>Marx,</w:t>
      </w:r>
      <w:r w:rsidRPr="004D05C9">
        <w:rPr>
          <w:rFonts w:ascii="Garamond" w:hAnsi="Garamond"/>
          <w:bCs/>
          <w:i/>
          <w:iCs/>
        </w:rPr>
        <w:t xml:space="preserve"> </w:t>
      </w:r>
      <w:r w:rsidR="00B21FCB" w:rsidRPr="004D05C9">
        <w:rPr>
          <w:rFonts w:ascii="Garamond" w:hAnsi="Garamond"/>
          <w:bCs/>
          <w:i/>
          <w:iCs/>
        </w:rPr>
        <w:t xml:space="preserve">Capital </w:t>
      </w:r>
      <w:r w:rsidR="00614591" w:rsidRPr="004D05C9">
        <w:rPr>
          <w:rFonts w:ascii="Garamond" w:hAnsi="Garamond"/>
          <w:bCs/>
        </w:rPr>
        <w:t>(</w:t>
      </w:r>
      <w:r w:rsidR="00AA30B3" w:rsidRPr="004D05C9">
        <w:rPr>
          <w:rFonts w:ascii="Garamond" w:hAnsi="Garamond"/>
          <w:bCs/>
        </w:rPr>
        <w:t xml:space="preserve">pp. </w:t>
      </w:r>
      <w:r w:rsidR="0028455C" w:rsidRPr="004D05C9">
        <w:rPr>
          <w:rFonts w:ascii="Garamond" w:hAnsi="Garamond"/>
          <w:bCs/>
        </w:rPr>
        <w:t>198-209, 287-306)</w:t>
      </w:r>
    </w:p>
    <w:p w14:paraId="7698CE6E" w14:textId="47AA5F50" w:rsidR="0028455C" w:rsidRPr="004D05C9" w:rsidRDefault="0028455C" w:rsidP="0028455C">
      <w:pPr>
        <w:ind w:firstLine="720"/>
        <w:rPr>
          <w:rFonts w:ascii="Garamond" w:hAnsi="Garamond"/>
          <w:bCs/>
        </w:rPr>
      </w:pPr>
      <w:r w:rsidRPr="004D05C9">
        <w:rPr>
          <w:rFonts w:ascii="Garamond" w:hAnsi="Garamond"/>
          <w:bCs/>
        </w:rPr>
        <w:t xml:space="preserve">Marx, </w:t>
      </w:r>
      <w:r w:rsidRPr="004D05C9">
        <w:rPr>
          <w:rFonts w:ascii="Garamond" w:hAnsi="Garamond"/>
          <w:bCs/>
          <w:i/>
          <w:iCs/>
        </w:rPr>
        <w:t xml:space="preserve">Capital </w:t>
      </w:r>
      <w:r w:rsidRPr="004D05C9">
        <w:rPr>
          <w:rFonts w:ascii="Garamond" w:hAnsi="Garamond"/>
          <w:bCs/>
        </w:rPr>
        <w:t>(</w:t>
      </w:r>
      <w:r w:rsidR="00AA30B3" w:rsidRPr="004D05C9">
        <w:rPr>
          <w:rFonts w:ascii="Garamond" w:hAnsi="Garamond"/>
          <w:bCs/>
        </w:rPr>
        <w:t xml:space="preserve">pp. </w:t>
      </w:r>
      <w:r w:rsidRPr="004D05C9">
        <w:rPr>
          <w:rFonts w:ascii="Garamond" w:hAnsi="Garamond"/>
          <w:bCs/>
        </w:rPr>
        <w:t>258-268)</w:t>
      </w:r>
      <w:r w:rsidRPr="004D05C9">
        <w:rPr>
          <w:rFonts w:ascii="Garamond" w:hAnsi="Garamond"/>
          <w:bCs/>
          <w:i/>
          <w:iCs/>
        </w:rPr>
        <w:t xml:space="preserve"> </w:t>
      </w:r>
      <w:r w:rsidRPr="004D05C9">
        <w:rPr>
          <w:rFonts w:ascii="Garamond" w:hAnsi="Garamond"/>
          <w:b/>
        </w:rPr>
        <w:t>recommended</w:t>
      </w:r>
    </w:p>
    <w:p w14:paraId="51356AEE" w14:textId="4A8D5D55" w:rsidR="0028455C" w:rsidRPr="004D05C9" w:rsidRDefault="00524A1D" w:rsidP="0028455C">
      <w:pPr>
        <w:rPr>
          <w:rFonts w:ascii="Garamond" w:hAnsi="Garamond"/>
          <w:bCs/>
        </w:rPr>
      </w:pPr>
      <w:r w:rsidRPr="004D05C9">
        <w:rPr>
          <w:rFonts w:ascii="Garamond" w:hAnsi="Garamond"/>
          <w:bCs/>
        </w:rPr>
        <w:t>3/26</w:t>
      </w:r>
      <w:r w:rsidR="00B27139" w:rsidRPr="004D05C9">
        <w:rPr>
          <w:rFonts w:ascii="Garamond" w:hAnsi="Garamond"/>
          <w:bCs/>
        </w:rPr>
        <w:tab/>
      </w:r>
      <w:r w:rsidR="0028455C" w:rsidRPr="004D05C9">
        <w:rPr>
          <w:rFonts w:ascii="Garamond" w:hAnsi="Garamond"/>
          <w:bCs/>
        </w:rPr>
        <w:t xml:space="preserve">Marx, </w:t>
      </w:r>
      <w:r w:rsidR="0028455C" w:rsidRPr="004D05C9">
        <w:rPr>
          <w:rFonts w:ascii="Garamond" w:hAnsi="Garamond"/>
          <w:bCs/>
          <w:i/>
          <w:iCs/>
        </w:rPr>
        <w:t xml:space="preserve">Grundrisse </w:t>
      </w:r>
      <w:r w:rsidR="0028455C" w:rsidRPr="004D05C9">
        <w:rPr>
          <w:rFonts w:ascii="Garamond" w:hAnsi="Garamond"/>
          <w:bCs/>
        </w:rPr>
        <w:t>(</w:t>
      </w:r>
      <w:r w:rsidR="00AA30B3" w:rsidRPr="004D05C9">
        <w:rPr>
          <w:rFonts w:ascii="Garamond" w:hAnsi="Garamond"/>
          <w:bCs/>
        </w:rPr>
        <w:t xml:space="preserve">pp. 146-7, </w:t>
      </w:r>
      <w:r w:rsidR="0028455C" w:rsidRPr="004D05C9">
        <w:rPr>
          <w:rFonts w:ascii="Garamond" w:hAnsi="Garamond"/>
          <w:bCs/>
        </w:rPr>
        <w:t>221-230, 250-262)</w:t>
      </w:r>
    </w:p>
    <w:p w14:paraId="09540ED8" w14:textId="5A0C162D" w:rsidR="0028455C" w:rsidRPr="004D05C9" w:rsidRDefault="0028455C" w:rsidP="0028455C">
      <w:pPr>
        <w:ind w:firstLine="720"/>
        <w:rPr>
          <w:rFonts w:ascii="Garamond" w:hAnsi="Garamond"/>
          <w:bCs/>
        </w:rPr>
      </w:pPr>
      <w:r w:rsidRPr="004D05C9">
        <w:rPr>
          <w:rFonts w:ascii="Garamond" w:hAnsi="Garamond"/>
          <w:bCs/>
        </w:rPr>
        <w:t>Marx,</w:t>
      </w:r>
      <w:r w:rsidRPr="004D05C9">
        <w:rPr>
          <w:rFonts w:ascii="Garamond" w:hAnsi="Garamond"/>
          <w:bCs/>
          <w:i/>
          <w:iCs/>
        </w:rPr>
        <w:t xml:space="preserve"> Capital </w:t>
      </w:r>
      <w:r w:rsidRPr="004D05C9">
        <w:rPr>
          <w:rFonts w:ascii="Garamond" w:hAnsi="Garamond"/>
          <w:bCs/>
        </w:rPr>
        <w:t>(</w:t>
      </w:r>
      <w:r w:rsidR="00AA30B3" w:rsidRPr="004D05C9">
        <w:rPr>
          <w:rFonts w:ascii="Garamond" w:hAnsi="Garamond"/>
          <w:bCs/>
        </w:rPr>
        <w:t xml:space="preserve">pp. </w:t>
      </w:r>
      <w:r w:rsidRPr="004D05C9">
        <w:rPr>
          <w:rFonts w:ascii="Garamond" w:hAnsi="Garamond"/>
          <w:bCs/>
        </w:rPr>
        <w:t>198-209, 287-306)</w:t>
      </w:r>
    </w:p>
    <w:p w14:paraId="78CA3AE6" w14:textId="415F06E3" w:rsidR="0028455C" w:rsidRPr="004D05C9" w:rsidRDefault="0028455C" w:rsidP="0028455C">
      <w:pPr>
        <w:ind w:firstLine="720"/>
        <w:rPr>
          <w:rFonts w:ascii="Garamond" w:hAnsi="Garamond"/>
          <w:bCs/>
        </w:rPr>
      </w:pPr>
      <w:r w:rsidRPr="004D05C9">
        <w:rPr>
          <w:rFonts w:ascii="Garamond" w:hAnsi="Garamond"/>
          <w:bCs/>
        </w:rPr>
        <w:t xml:space="preserve">Marx, </w:t>
      </w:r>
      <w:r w:rsidRPr="004D05C9">
        <w:rPr>
          <w:rFonts w:ascii="Garamond" w:hAnsi="Garamond"/>
          <w:bCs/>
          <w:i/>
          <w:iCs/>
        </w:rPr>
        <w:t xml:space="preserve">Capital </w:t>
      </w:r>
      <w:r w:rsidRPr="004D05C9">
        <w:rPr>
          <w:rFonts w:ascii="Garamond" w:hAnsi="Garamond"/>
          <w:bCs/>
        </w:rPr>
        <w:t>(</w:t>
      </w:r>
      <w:r w:rsidR="00AA30B3" w:rsidRPr="004D05C9">
        <w:rPr>
          <w:rFonts w:ascii="Garamond" w:hAnsi="Garamond"/>
          <w:bCs/>
        </w:rPr>
        <w:t xml:space="preserve">pp. </w:t>
      </w:r>
      <w:r w:rsidRPr="004D05C9">
        <w:rPr>
          <w:rFonts w:ascii="Garamond" w:hAnsi="Garamond"/>
          <w:bCs/>
        </w:rPr>
        <w:t>258-268)</w:t>
      </w:r>
      <w:r w:rsidRPr="004D05C9">
        <w:rPr>
          <w:rFonts w:ascii="Garamond" w:hAnsi="Garamond"/>
          <w:bCs/>
          <w:i/>
          <w:iCs/>
        </w:rPr>
        <w:t xml:space="preserve"> </w:t>
      </w:r>
      <w:r w:rsidRPr="004D05C9">
        <w:rPr>
          <w:rFonts w:ascii="Garamond" w:hAnsi="Garamond"/>
          <w:b/>
        </w:rPr>
        <w:t>recommended</w:t>
      </w:r>
    </w:p>
    <w:p w14:paraId="2A94D925" w14:textId="77777777" w:rsidR="00CE056C" w:rsidRPr="004D05C9" w:rsidRDefault="00CE056C">
      <w:pPr>
        <w:rPr>
          <w:rFonts w:ascii="Garamond" w:hAnsi="Garamond"/>
          <w:b/>
        </w:rPr>
      </w:pPr>
    </w:p>
    <w:p w14:paraId="5726C9A1" w14:textId="77777777" w:rsidR="00524A1D" w:rsidRPr="004D05C9" w:rsidRDefault="00524A1D">
      <w:pPr>
        <w:rPr>
          <w:rFonts w:ascii="Garamond" w:hAnsi="Garamond"/>
          <w:b/>
        </w:rPr>
      </w:pPr>
    </w:p>
    <w:p w14:paraId="653F54AE" w14:textId="31296064" w:rsidR="00CE056C" w:rsidRPr="004D05C9" w:rsidRDefault="00CE056C">
      <w:pPr>
        <w:rPr>
          <w:rFonts w:ascii="Garamond" w:hAnsi="Garamond"/>
          <w:b/>
        </w:rPr>
      </w:pPr>
      <w:r w:rsidRPr="004D05C9">
        <w:rPr>
          <w:rFonts w:ascii="Garamond" w:hAnsi="Garamond"/>
          <w:b/>
        </w:rPr>
        <w:t>Week 12</w:t>
      </w:r>
    </w:p>
    <w:p w14:paraId="28393680" w14:textId="199226BB" w:rsidR="0028455C" w:rsidRPr="004D05C9" w:rsidRDefault="00524A1D">
      <w:pPr>
        <w:rPr>
          <w:rFonts w:ascii="Garamond" w:hAnsi="Garamond"/>
          <w:bCs/>
        </w:rPr>
      </w:pPr>
      <w:r w:rsidRPr="004D05C9">
        <w:rPr>
          <w:rFonts w:ascii="Garamond" w:hAnsi="Garamond"/>
          <w:bCs/>
        </w:rPr>
        <w:t>3/31</w:t>
      </w:r>
      <w:r w:rsidR="00B27139" w:rsidRPr="004D05C9">
        <w:rPr>
          <w:rFonts w:ascii="Garamond" w:hAnsi="Garamond"/>
          <w:bCs/>
        </w:rPr>
        <w:tab/>
      </w:r>
      <w:r w:rsidR="0028455C" w:rsidRPr="004D05C9">
        <w:rPr>
          <w:rFonts w:ascii="Garamond" w:hAnsi="Garamond"/>
          <w:bCs/>
        </w:rPr>
        <w:t xml:space="preserve">Marx, </w:t>
      </w:r>
      <w:r w:rsidR="0028455C" w:rsidRPr="004D05C9">
        <w:rPr>
          <w:rFonts w:ascii="Garamond" w:hAnsi="Garamond"/>
          <w:bCs/>
          <w:i/>
          <w:iCs/>
        </w:rPr>
        <w:t>Grundrisse</w:t>
      </w:r>
      <w:r w:rsidR="0028455C" w:rsidRPr="004D05C9">
        <w:rPr>
          <w:rFonts w:ascii="Garamond" w:hAnsi="Garamond"/>
          <w:bCs/>
          <w:i/>
          <w:iCs/>
        </w:rPr>
        <w:t xml:space="preserve"> </w:t>
      </w:r>
      <w:r w:rsidR="0028455C" w:rsidRPr="004D05C9">
        <w:rPr>
          <w:rFonts w:ascii="Garamond" w:hAnsi="Garamond"/>
          <w:bCs/>
        </w:rPr>
        <w:t>(</w:t>
      </w:r>
      <w:r w:rsidR="00AA30B3" w:rsidRPr="004D05C9">
        <w:rPr>
          <w:rFonts w:ascii="Garamond" w:hAnsi="Garamond"/>
          <w:bCs/>
        </w:rPr>
        <w:t xml:space="preserve">pp. </w:t>
      </w:r>
      <w:r w:rsidR="0028455C" w:rsidRPr="004D05C9">
        <w:rPr>
          <w:rFonts w:ascii="Garamond" w:hAnsi="Garamond"/>
          <w:bCs/>
        </w:rPr>
        <w:t>354-366, 401-423)</w:t>
      </w:r>
    </w:p>
    <w:p w14:paraId="73517483" w14:textId="0B15594C" w:rsidR="0028455C" w:rsidRPr="004D05C9" w:rsidRDefault="0028455C">
      <w:pPr>
        <w:rPr>
          <w:rFonts w:ascii="Garamond" w:hAnsi="Garamond"/>
          <w:bCs/>
        </w:rPr>
      </w:pPr>
      <w:r w:rsidRPr="004D05C9">
        <w:rPr>
          <w:rFonts w:ascii="Garamond" w:hAnsi="Garamond"/>
          <w:bCs/>
        </w:rPr>
        <w:tab/>
        <w:t xml:space="preserve">Marx, </w:t>
      </w:r>
      <w:r w:rsidRPr="004D05C9">
        <w:rPr>
          <w:rFonts w:ascii="Garamond" w:hAnsi="Garamond"/>
          <w:bCs/>
          <w:i/>
          <w:iCs/>
        </w:rPr>
        <w:t xml:space="preserve">Capital </w:t>
      </w:r>
      <w:r w:rsidRPr="004D05C9">
        <w:rPr>
          <w:rFonts w:ascii="Garamond" w:hAnsi="Garamond"/>
          <w:bCs/>
        </w:rPr>
        <w:t>(</w:t>
      </w:r>
      <w:r w:rsidR="00AA30B3" w:rsidRPr="004D05C9">
        <w:rPr>
          <w:rFonts w:ascii="Garamond" w:hAnsi="Garamond"/>
          <w:bCs/>
        </w:rPr>
        <w:t>excerpts</w:t>
      </w:r>
      <w:r w:rsidR="008C2A9D" w:rsidRPr="004D05C9">
        <w:rPr>
          <w:rFonts w:ascii="Garamond" w:hAnsi="Garamond"/>
          <w:bCs/>
        </w:rPr>
        <w:t xml:space="preserve"> TBD</w:t>
      </w:r>
      <w:r w:rsidR="00AA30B3" w:rsidRPr="004D05C9">
        <w:rPr>
          <w:rFonts w:ascii="Garamond" w:hAnsi="Garamond"/>
          <w:bCs/>
        </w:rPr>
        <w:t>)</w:t>
      </w:r>
    </w:p>
    <w:p w14:paraId="585D6263" w14:textId="39068714" w:rsidR="00524A1D" w:rsidRPr="004D05C9" w:rsidRDefault="00524A1D">
      <w:pPr>
        <w:rPr>
          <w:rFonts w:ascii="Garamond" w:hAnsi="Garamond"/>
          <w:bCs/>
        </w:rPr>
      </w:pPr>
      <w:r w:rsidRPr="004D05C9">
        <w:rPr>
          <w:rFonts w:ascii="Garamond" w:hAnsi="Garamond"/>
          <w:bCs/>
        </w:rPr>
        <w:t>4/2</w:t>
      </w:r>
      <w:r w:rsidR="00B27139" w:rsidRPr="004D05C9">
        <w:rPr>
          <w:rFonts w:ascii="Garamond" w:hAnsi="Garamond"/>
          <w:bCs/>
        </w:rPr>
        <w:tab/>
      </w:r>
      <w:r w:rsidR="00B27139" w:rsidRPr="004D05C9">
        <w:rPr>
          <w:rFonts w:ascii="Garamond" w:hAnsi="Garamond"/>
          <w:bCs/>
        </w:rPr>
        <w:t>Marx,</w:t>
      </w:r>
      <w:r w:rsidR="00D826E8" w:rsidRPr="004D05C9">
        <w:rPr>
          <w:rFonts w:ascii="Garamond" w:hAnsi="Garamond"/>
          <w:bCs/>
        </w:rPr>
        <w:t xml:space="preserve"> “Critique of the Gotha Program”</w:t>
      </w:r>
    </w:p>
    <w:p w14:paraId="7D51961B" w14:textId="77777777" w:rsidR="00524A1D" w:rsidRPr="004D05C9" w:rsidRDefault="00524A1D">
      <w:pPr>
        <w:rPr>
          <w:rFonts w:ascii="Garamond" w:hAnsi="Garamond"/>
          <w:bCs/>
        </w:rPr>
      </w:pPr>
    </w:p>
    <w:p w14:paraId="7FD3E94A" w14:textId="77777777" w:rsidR="00524A1D" w:rsidRPr="004D05C9" w:rsidRDefault="00524A1D">
      <w:pPr>
        <w:rPr>
          <w:rFonts w:ascii="Garamond" w:hAnsi="Garamond"/>
          <w:bCs/>
        </w:rPr>
      </w:pPr>
    </w:p>
    <w:p w14:paraId="1C244D74" w14:textId="37BC2BC4" w:rsidR="000C4367" w:rsidRPr="000C4367" w:rsidRDefault="00CE056C">
      <w:pPr>
        <w:rPr>
          <w:rFonts w:ascii="Garamond" w:hAnsi="Garamond"/>
          <w:b/>
        </w:rPr>
      </w:pPr>
      <w:r w:rsidRPr="004D05C9">
        <w:rPr>
          <w:rFonts w:ascii="Garamond" w:hAnsi="Garamond"/>
          <w:b/>
        </w:rPr>
        <w:t>Week 13</w:t>
      </w:r>
    </w:p>
    <w:p w14:paraId="7E279465" w14:textId="5A3B231A" w:rsidR="000C4367" w:rsidRPr="000C4367" w:rsidRDefault="000C4367">
      <w:pPr>
        <w:rPr>
          <w:rFonts w:ascii="Garamond" w:hAnsi="Garamond"/>
          <w:b/>
        </w:rPr>
      </w:pPr>
      <w:r>
        <w:rPr>
          <w:rFonts w:ascii="Garamond" w:hAnsi="Garamond"/>
          <w:b/>
        </w:rPr>
        <w:t>4/5</w:t>
      </w:r>
      <w:r>
        <w:rPr>
          <w:rFonts w:ascii="Garamond" w:hAnsi="Garamond"/>
          <w:bCs/>
        </w:rPr>
        <w:tab/>
      </w:r>
      <w:r>
        <w:rPr>
          <w:rFonts w:ascii="Garamond" w:hAnsi="Garamond"/>
          <w:b/>
        </w:rPr>
        <w:t>Third question assignment deadline</w:t>
      </w:r>
    </w:p>
    <w:p w14:paraId="68C762F2" w14:textId="48E7C2C3" w:rsidR="00193AE5" w:rsidRPr="004D05C9" w:rsidRDefault="00524A1D">
      <w:pPr>
        <w:rPr>
          <w:rFonts w:ascii="Garamond" w:hAnsi="Garamond"/>
          <w:bCs/>
        </w:rPr>
      </w:pPr>
      <w:r w:rsidRPr="004D05C9">
        <w:rPr>
          <w:rFonts w:ascii="Garamond" w:hAnsi="Garamond"/>
          <w:bCs/>
        </w:rPr>
        <w:t>4/7</w:t>
      </w:r>
      <w:r w:rsidR="00521DD0" w:rsidRPr="004D05C9">
        <w:rPr>
          <w:rFonts w:ascii="Garamond" w:hAnsi="Garamond"/>
          <w:bCs/>
        </w:rPr>
        <w:t xml:space="preserve"> </w:t>
      </w:r>
      <w:r w:rsidR="0014419A" w:rsidRPr="004D05C9">
        <w:rPr>
          <w:rFonts w:ascii="Garamond" w:hAnsi="Garamond"/>
          <w:bCs/>
        </w:rPr>
        <w:tab/>
      </w:r>
      <w:r w:rsidR="00193AE5" w:rsidRPr="004D05C9">
        <w:rPr>
          <w:rFonts w:ascii="Garamond" w:hAnsi="Garamond"/>
          <w:bCs/>
        </w:rPr>
        <w:t>Florence, “Foucault”</w:t>
      </w:r>
    </w:p>
    <w:p w14:paraId="45941875" w14:textId="452BF692" w:rsidR="0014419A" w:rsidRPr="004D05C9" w:rsidRDefault="00521DD0" w:rsidP="00193AE5">
      <w:pPr>
        <w:ind w:firstLine="720"/>
        <w:rPr>
          <w:rFonts w:ascii="Garamond" w:hAnsi="Garamond"/>
        </w:rPr>
      </w:pPr>
      <w:r w:rsidRPr="004D05C9">
        <w:rPr>
          <w:rFonts w:ascii="Garamond" w:hAnsi="Garamond"/>
        </w:rPr>
        <w:t xml:space="preserve">Foucault, </w:t>
      </w:r>
      <w:r w:rsidRPr="004D05C9">
        <w:rPr>
          <w:rFonts w:ascii="Garamond" w:hAnsi="Garamond"/>
          <w:i/>
        </w:rPr>
        <w:t>The History of Sexuality</w:t>
      </w:r>
      <w:r w:rsidRPr="004D05C9">
        <w:rPr>
          <w:rFonts w:ascii="Garamond" w:hAnsi="Garamond"/>
        </w:rPr>
        <w:t xml:space="preserve"> </w:t>
      </w:r>
      <w:r w:rsidRPr="004D05C9">
        <w:rPr>
          <w:rFonts w:ascii="Garamond" w:hAnsi="Garamond"/>
          <w:i/>
        </w:rPr>
        <w:t xml:space="preserve">Volume 1 </w:t>
      </w:r>
      <w:r w:rsidRPr="004D05C9">
        <w:rPr>
          <w:rFonts w:ascii="Garamond" w:hAnsi="Garamond"/>
        </w:rPr>
        <w:t>(Parts 1-2)</w:t>
      </w:r>
    </w:p>
    <w:p w14:paraId="3C13EEB4" w14:textId="26891151" w:rsidR="00524A1D" w:rsidRPr="004D05C9" w:rsidRDefault="00524A1D">
      <w:pPr>
        <w:rPr>
          <w:rFonts w:ascii="Garamond" w:hAnsi="Garamond"/>
          <w:bCs/>
        </w:rPr>
      </w:pPr>
      <w:r w:rsidRPr="004D05C9">
        <w:rPr>
          <w:rFonts w:ascii="Garamond" w:hAnsi="Garamond"/>
          <w:bCs/>
        </w:rPr>
        <w:t>4/9</w:t>
      </w:r>
      <w:r w:rsidR="0014419A" w:rsidRPr="004D05C9">
        <w:rPr>
          <w:rFonts w:ascii="Garamond" w:hAnsi="Garamond"/>
          <w:bCs/>
        </w:rPr>
        <w:t xml:space="preserve"> </w:t>
      </w:r>
      <w:r w:rsidR="0014419A" w:rsidRPr="004D05C9">
        <w:rPr>
          <w:rFonts w:ascii="Garamond" w:hAnsi="Garamond"/>
          <w:bCs/>
        </w:rPr>
        <w:tab/>
      </w:r>
      <w:r w:rsidR="00193AE5" w:rsidRPr="004D05C9">
        <w:rPr>
          <w:rFonts w:ascii="Garamond" w:hAnsi="Garamond"/>
          <w:bCs/>
        </w:rPr>
        <w:t xml:space="preserve">Foucault, “Nietzsche Geneology, </w:t>
      </w:r>
      <w:r w:rsidR="001F7EFF" w:rsidRPr="004D05C9">
        <w:rPr>
          <w:rFonts w:ascii="Garamond" w:hAnsi="Garamond"/>
          <w:bCs/>
        </w:rPr>
        <w:t>History</w:t>
      </w:r>
      <w:r w:rsidR="00193AE5" w:rsidRPr="004D05C9">
        <w:rPr>
          <w:rFonts w:ascii="Garamond" w:hAnsi="Garamond"/>
          <w:bCs/>
        </w:rPr>
        <w:t>”</w:t>
      </w:r>
      <w:r w:rsidR="001F7EFF" w:rsidRPr="004D05C9">
        <w:rPr>
          <w:rFonts w:ascii="Garamond" w:hAnsi="Garamond"/>
          <w:bCs/>
        </w:rPr>
        <w:t xml:space="preserve"> or</w:t>
      </w:r>
    </w:p>
    <w:p w14:paraId="4671F797" w14:textId="669ED67A" w:rsidR="001F7EFF" w:rsidRPr="004D05C9" w:rsidRDefault="001F7EFF">
      <w:pPr>
        <w:rPr>
          <w:rFonts w:ascii="Garamond" w:hAnsi="Garamond"/>
          <w:bCs/>
          <w:i/>
          <w:iCs/>
        </w:rPr>
      </w:pPr>
      <w:r w:rsidRPr="004D05C9">
        <w:rPr>
          <w:rFonts w:ascii="Garamond" w:hAnsi="Garamond"/>
          <w:bCs/>
        </w:rPr>
        <w:tab/>
        <w:t>Foucault, “Society Must be Defended”</w:t>
      </w:r>
    </w:p>
    <w:p w14:paraId="7554557D" w14:textId="77777777" w:rsidR="00524A1D" w:rsidRPr="004D05C9" w:rsidRDefault="00524A1D">
      <w:pPr>
        <w:rPr>
          <w:rFonts w:ascii="Garamond" w:hAnsi="Garamond"/>
          <w:bCs/>
        </w:rPr>
      </w:pPr>
    </w:p>
    <w:p w14:paraId="75F260F9" w14:textId="77777777" w:rsidR="00524A1D" w:rsidRPr="004D05C9" w:rsidRDefault="00524A1D">
      <w:pPr>
        <w:rPr>
          <w:rFonts w:ascii="Garamond" w:hAnsi="Garamond"/>
          <w:bCs/>
        </w:rPr>
      </w:pPr>
    </w:p>
    <w:p w14:paraId="68524D9C" w14:textId="764A552D" w:rsidR="00CE056C" w:rsidRPr="004D05C9" w:rsidRDefault="00CE056C">
      <w:pPr>
        <w:rPr>
          <w:rFonts w:ascii="Garamond" w:hAnsi="Garamond"/>
          <w:b/>
        </w:rPr>
      </w:pPr>
      <w:r w:rsidRPr="004D05C9">
        <w:rPr>
          <w:rFonts w:ascii="Garamond" w:hAnsi="Garamond"/>
          <w:b/>
        </w:rPr>
        <w:t>Week 14</w:t>
      </w:r>
    </w:p>
    <w:p w14:paraId="08135ED7" w14:textId="48D68B2C" w:rsidR="00CE056C" w:rsidRPr="004D05C9" w:rsidRDefault="00524A1D">
      <w:pPr>
        <w:rPr>
          <w:rFonts w:ascii="Garamond" w:hAnsi="Garamond"/>
          <w:bCs/>
        </w:rPr>
      </w:pPr>
      <w:r w:rsidRPr="004D05C9">
        <w:rPr>
          <w:rFonts w:ascii="Garamond" w:hAnsi="Garamond"/>
          <w:bCs/>
        </w:rPr>
        <w:t>4/14</w:t>
      </w:r>
      <w:r w:rsidR="0014419A" w:rsidRPr="004D05C9">
        <w:rPr>
          <w:rFonts w:ascii="Garamond" w:hAnsi="Garamond"/>
          <w:bCs/>
        </w:rPr>
        <w:tab/>
      </w:r>
      <w:r w:rsidR="00193AE5" w:rsidRPr="004D05C9">
        <w:rPr>
          <w:rFonts w:ascii="Garamond" w:hAnsi="Garamond"/>
          <w:bCs/>
        </w:rPr>
        <w:t xml:space="preserve">Foucault, </w:t>
      </w:r>
      <w:r w:rsidR="00193AE5" w:rsidRPr="004D05C9">
        <w:rPr>
          <w:rFonts w:ascii="Garamond" w:hAnsi="Garamond"/>
          <w:bCs/>
          <w:i/>
          <w:iCs/>
        </w:rPr>
        <w:t>The History of Sexuality</w:t>
      </w:r>
      <w:r w:rsidR="006F68B6" w:rsidRPr="004D05C9">
        <w:rPr>
          <w:rFonts w:ascii="Garamond" w:hAnsi="Garamond"/>
          <w:bCs/>
          <w:i/>
          <w:iCs/>
        </w:rPr>
        <w:t xml:space="preserve"> Volume 1 </w:t>
      </w:r>
      <w:r w:rsidR="006F68B6" w:rsidRPr="004D05C9">
        <w:rPr>
          <w:rFonts w:ascii="Garamond" w:hAnsi="Garamond"/>
          <w:bCs/>
        </w:rPr>
        <w:t>(Parts 4-5)</w:t>
      </w:r>
    </w:p>
    <w:p w14:paraId="75B031DC" w14:textId="38A90DCA" w:rsidR="00524A1D" w:rsidRPr="004D05C9" w:rsidRDefault="00524A1D">
      <w:pPr>
        <w:rPr>
          <w:rFonts w:ascii="Garamond" w:hAnsi="Garamond"/>
          <w:bCs/>
        </w:rPr>
      </w:pPr>
      <w:r w:rsidRPr="004D05C9">
        <w:rPr>
          <w:rFonts w:ascii="Garamond" w:hAnsi="Garamond"/>
          <w:bCs/>
        </w:rPr>
        <w:t>4/16</w:t>
      </w:r>
      <w:r w:rsidR="006F68B6" w:rsidRPr="004D05C9">
        <w:rPr>
          <w:rFonts w:ascii="Garamond" w:hAnsi="Garamond"/>
          <w:bCs/>
        </w:rPr>
        <w:tab/>
        <w:t>Foucault, “Confessions of the Flesh”</w:t>
      </w:r>
    </w:p>
    <w:p w14:paraId="1B0693E2" w14:textId="77777777" w:rsidR="00524A1D" w:rsidRPr="004D05C9" w:rsidRDefault="00524A1D">
      <w:pPr>
        <w:rPr>
          <w:rFonts w:ascii="Garamond" w:hAnsi="Garamond"/>
          <w:bCs/>
        </w:rPr>
      </w:pPr>
    </w:p>
    <w:p w14:paraId="28744733" w14:textId="77777777" w:rsidR="00524A1D" w:rsidRPr="004D05C9" w:rsidRDefault="00524A1D">
      <w:pPr>
        <w:rPr>
          <w:rFonts w:ascii="Garamond" w:hAnsi="Garamond"/>
          <w:bCs/>
        </w:rPr>
      </w:pPr>
    </w:p>
    <w:p w14:paraId="6B9AEB2B" w14:textId="030F136F" w:rsidR="00CE056C" w:rsidRPr="004D05C9" w:rsidRDefault="00CE056C">
      <w:pPr>
        <w:rPr>
          <w:rFonts w:ascii="Garamond" w:hAnsi="Garamond"/>
          <w:b/>
        </w:rPr>
      </w:pPr>
      <w:r w:rsidRPr="004D05C9">
        <w:rPr>
          <w:rFonts w:ascii="Garamond" w:hAnsi="Garamond"/>
          <w:b/>
        </w:rPr>
        <w:t>Week 15</w:t>
      </w:r>
    </w:p>
    <w:p w14:paraId="0C9E4B3E" w14:textId="2EFF72F9" w:rsidR="000C4367" w:rsidRPr="000C4367" w:rsidRDefault="000C4367">
      <w:pPr>
        <w:rPr>
          <w:rFonts w:ascii="Garamond" w:hAnsi="Garamond"/>
          <w:b/>
        </w:rPr>
      </w:pPr>
      <w:r>
        <w:rPr>
          <w:rFonts w:ascii="Garamond" w:hAnsi="Garamond"/>
          <w:b/>
        </w:rPr>
        <w:t>4/19</w:t>
      </w:r>
      <w:r>
        <w:rPr>
          <w:rFonts w:ascii="Garamond" w:hAnsi="Garamond"/>
          <w:b/>
        </w:rPr>
        <w:tab/>
        <w:t>Final deadline for response papers, fourth question assignment deadline</w:t>
      </w:r>
    </w:p>
    <w:p w14:paraId="1ED9CDEB" w14:textId="29BE826D" w:rsidR="000C4367" w:rsidRPr="000C4367" w:rsidRDefault="000C4367">
      <w:pPr>
        <w:rPr>
          <w:rFonts w:ascii="Garamond" w:hAnsi="Garamond"/>
          <w:b/>
        </w:rPr>
      </w:pPr>
      <w:r w:rsidRPr="000C4367">
        <w:rPr>
          <w:rFonts w:ascii="Garamond" w:hAnsi="Garamond"/>
          <w:b/>
        </w:rPr>
        <w:t>4/20</w:t>
      </w:r>
      <w:r>
        <w:rPr>
          <w:rFonts w:ascii="Garamond" w:hAnsi="Garamond"/>
          <w:bCs/>
        </w:rPr>
        <w:tab/>
      </w:r>
      <w:r w:rsidRPr="000C4367">
        <w:rPr>
          <w:rFonts w:ascii="Garamond" w:hAnsi="Garamond"/>
          <w:b/>
        </w:rPr>
        <w:t>Draft of final paper due</w:t>
      </w:r>
    </w:p>
    <w:p w14:paraId="025FEC65" w14:textId="32707233" w:rsidR="00CE056C" w:rsidRPr="004D05C9" w:rsidRDefault="00524A1D">
      <w:pPr>
        <w:rPr>
          <w:rFonts w:ascii="Garamond" w:hAnsi="Garamond"/>
          <w:bCs/>
        </w:rPr>
      </w:pPr>
      <w:r w:rsidRPr="004D05C9">
        <w:rPr>
          <w:rFonts w:ascii="Garamond" w:hAnsi="Garamond"/>
          <w:bCs/>
        </w:rPr>
        <w:t>4/21</w:t>
      </w:r>
      <w:r w:rsidR="006F68B6" w:rsidRPr="004D05C9">
        <w:rPr>
          <w:rFonts w:ascii="Garamond" w:hAnsi="Garamond"/>
          <w:bCs/>
        </w:rPr>
        <w:tab/>
        <w:t>Bersani, “Is the Rectum a Grave”</w:t>
      </w:r>
    </w:p>
    <w:p w14:paraId="04CF24AF" w14:textId="2BEAACB7" w:rsidR="006F68B6" w:rsidRPr="004D05C9" w:rsidRDefault="006F68B6">
      <w:pPr>
        <w:rPr>
          <w:rFonts w:ascii="Garamond" w:hAnsi="Garamond"/>
          <w:bCs/>
        </w:rPr>
      </w:pPr>
      <w:r w:rsidRPr="004D05C9">
        <w:rPr>
          <w:rFonts w:ascii="Garamond" w:hAnsi="Garamond"/>
          <w:bCs/>
        </w:rPr>
        <w:tab/>
        <w:t>Vogler, “Sex and Talk”</w:t>
      </w:r>
    </w:p>
    <w:p w14:paraId="1EEEDAA5" w14:textId="04C6F847" w:rsidR="00524A1D" w:rsidRPr="004D05C9" w:rsidRDefault="00524A1D">
      <w:pPr>
        <w:rPr>
          <w:rFonts w:ascii="Garamond" w:hAnsi="Garamond"/>
          <w:bCs/>
        </w:rPr>
      </w:pPr>
      <w:r w:rsidRPr="004D05C9">
        <w:rPr>
          <w:rFonts w:ascii="Garamond" w:hAnsi="Garamond"/>
          <w:bCs/>
        </w:rPr>
        <w:lastRenderedPageBreak/>
        <w:t>4/23</w:t>
      </w:r>
      <w:r w:rsidRPr="004D05C9">
        <w:rPr>
          <w:rFonts w:ascii="Garamond" w:hAnsi="Garamond"/>
          <w:bCs/>
        </w:rPr>
        <w:tab/>
      </w:r>
      <w:r w:rsidRPr="004D05C9">
        <w:rPr>
          <w:rFonts w:ascii="Garamond" w:hAnsi="Garamond"/>
          <w:b/>
        </w:rPr>
        <w:t>No class, reading period</w:t>
      </w:r>
    </w:p>
    <w:p w14:paraId="770D41ED" w14:textId="77777777" w:rsidR="00524A1D" w:rsidRPr="004D05C9" w:rsidRDefault="00524A1D">
      <w:pPr>
        <w:rPr>
          <w:rFonts w:ascii="Garamond" w:hAnsi="Garamond"/>
          <w:bCs/>
        </w:rPr>
      </w:pPr>
    </w:p>
    <w:p w14:paraId="6F22EAD3" w14:textId="77777777" w:rsidR="00524A1D" w:rsidRPr="004D05C9" w:rsidRDefault="00524A1D">
      <w:pPr>
        <w:rPr>
          <w:rFonts w:ascii="Garamond" w:hAnsi="Garamond"/>
          <w:bCs/>
        </w:rPr>
      </w:pPr>
    </w:p>
    <w:p w14:paraId="58DC4928" w14:textId="2C0D6612" w:rsidR="00CE056C" w:rsidRPr="004D05C9" w:rsidRDefault="00CE056C">
      <w:pPr>
        <w:rPr>
          <w:rFonts w:ascii="Garamond" w:hAnsi="Garamond"/>
          <w:bCs/>
        </w:rPr>
      </w:pPr>
      <w:r w:rsidRPr="004D05C9">
        <w:rPr>
          <w:rFonts w:ascii="Garamond" w:hAnsi="Garamond"/>
          <w:b/>
        </w:rPr>
        <w:t>Week 16</w:t>
      </w:r>
    </w:p>
    <w:p w14:paraId="011329F8" w14:textId="15BA9846" w:rsidR="00B90D76" w:rsidRPr="000C4367" w:rsidRDefault="0088326B">
      <w:pPr>
        <w:rPr>
          <w:rFonts w:ascii="Garamond" w:hAnsi="Garamond"/>
          <w:b/>
        </w:rPr>
      </w:pPr>
      <w:r w:rsidRPr="000C4367">
        <w:rPr>
          <w:rFonts w:ascii="Garamond" w:hAnsi="Garamond"/>
          <w:b/>
        </w:rPr>
        <w:t>4/</w:t>
      </w:r>
      <w:r w:rsidR="000C4367" w:rsidRPr="000C4367">
        <w:rPr>
          <w:rFonts w:ascii="Garamond" w:hAnsi="Garamond"/>
          <w:b/>
        </w:rPr>
        <w:t>28</w:t>
      </w:r>
      <w:r w:rsidR="000C4367" w:rsidRPr="000C4367">
        <w:rPr>
          <w:rFonts w:ascii="Garamond" w:hAnsi="Garamond"/>
          <w:bCs/>
        </w:rPr>
        <w:tab/>
      </w:r>
      <w:r w:rsidR="000C4367">
        <w:rPr>
          <w:rFonts w:ascii="Garamond" w:hAnsi="Garamond"/>
          <w:b/>
        </w:rPr>
        <w:t>Final paper due</w:t>
      </w:r>
    </w:p>
    <w:p w14:paraId="6FC651DE" w14:textId="77777777" w:rsidR="0088326B" w:rsidRPr="004D05C9" w:rsidRDefault="0088326B">
      <w:pPr>
        <w:rPr>
          <w:rFonts w:ascii="Garamond" w:hAnsi="Garamond"/>
          <w:bCs/>
        </w:rPr>
      </w:pPr>
    </w:p>
    <w:p w14:paraId="7658987A" w14:textId="77777777" w:rsidR="00B90D76" w:rsidRPr="004D05C9" w:rsidRDefault="00B90D76">
      <w:pPr>
        <w:rPr>
          <w:rFonts w:ascii="Garamond" w:hAnsi="Garamond"/>
          <w:bCs/>
        </w:rPr>
      </w:pPr>
    </w:p>
    <w:p w14:paraId="56516249" w14:textId="3707C88A" w:rsidR="00B90D76" w:rsidRPr="004D05C9" w:rsidRDefault="00B90D76">
      <w:pPr>
        <w:rPr>
          <w:rFonts w:ascii="Garamond" w:hAnsi="Garamond"/>
          <w:bCs/>
        </w:rPr>
      </w:pPr>
      <w:r w:rsidRPr="004D05C9">
        <w:rPr>
          <w:rFonts w:ascii="Garamond" w:hAnsi="Garamond"/>
          <w:b/>
        </w:rPr>
        <w:t>*</w:t>
      </w:r>
      <w:r w:rsidRPr="004D05C9">
        <w:rPr>
          <w:rFonts w:ascii="Garamond" w:hAnsi="Garamond"/>
          <w:bCs/>
        </w:rPr>
        <w:t xml:space="preserve"> As with all schedules, this one is not set in stone and may change depending on where the semester takes us. </w:t>
      </w:r>
    </w:p>
    <w:p w14:paraId="6C18FCE5" w14:textId="77777777" w:rsidR="00EE003B" w:rsidRPr="004D05C9" w:rsidRDefault="00EE003B">
      <w:pPr>
        <w:rPr>
          <w:rFonts w:ascii="Garamond" w:hAnsi="Garamond"/>
          <w:bCs/>
        </w:rPr>
      </w:pPr>
    </w:p>
    <w:p w14:paraId="528C186C" w14:textId="77777777" w:rsidR="00EE003B" w:rsidRPr="004D05C9" w:rsidRDefault="00EE003B">
      <w:pPr>
        <w:rPr>
          <w:rFonts w:ascii="Garamond" w:hAnsi="Garamond"/>
          <w:bCs/>
        </w:rPr>
      </w:pPr>
    </w:p>
    <w:sectPr w:rsidR="00EE003B" w:rsidRPr="004D05C9" w:rsidSect="008520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2CD"/>
    <w:multiLevelType w:val="hybridMultilevel"/>
    <w:tmpl w:val="7A105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3398B"/>
    <w:multiLevelType w:val="hybridMultilevel"/>
    <w:tmpl w:val="8BBA0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B6981"/>
    <w:multiLevelType w:val="hybridMultilevel"/>
    <w:tmpl w:val="75468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03E59"/>
    <w:multiLevelType w:val="hybridMultilevel"/>
    <w:tmpl w:val="4D44C2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D20ED"/>
    <w:multiLevelType w:val="hybridMultilevel"/>
    <w:tmpl w:val="AD96D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520FB"/>
    <w:multiLevelType w:val="hybridMultilevel"/>
    <w:tmpl w:val="09A8C3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C4722"/>
    <w:multiLevelType w:val="hybridMultilevel"/>
    <w:tmpl w:val="4ABED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24DB9"/>
    <w:multiLevelType w:val="hybridMultilevel"/>
    <w:tmpl w:val="D0725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914964"/>
    <w:multiLevelType w:val="hybridMultilevel"/>
    <w:tmpl w:val="802A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5A6601"/>
    <w:multiLevelType w:val="hybridMultilevel"/>
    <w:tmpl w:val="DDBE43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750FB"/>
    <w:multiLevelType w:val="hybridMultilevel"/>
    <w:tmpl w:val="D0A87B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AA6956"/>
    <w:multiLevelType w:val="hybridMultilevel"/>
    <w:tmpl w:val="BD981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4D3224"/>
    <w:multiLevelType w:val="hybridMultilevel"/>
    <w:tmpl w:val="A16C5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737B8F"/>
    <w:multiLevelType w:val="hybridMultilevel"/>
    <w:tmpl w:val="CC3CA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2006B9"/>
    <w:multiLevelType w:val="hybridMultilevel"/>
    <w:tmpl w:val="14E2A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B8160E"/>
    <w:multiLevelType w:val="hybridMultilevel"/>
    <w:tmpl w:val="5712C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492B8F"/>
    <w:multiLevelType w:val="hybridMultilevel"/>
    <w:tmpl w:val="B680D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4B28A6"/>
    <w:multiLevelType w:val="hybridMultilevel"/>
    <w:tmpl w:val="3C5E3B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4E162E"/>
    <w:multiLevelType w:val="hybridMultilevel"/>
    <w:tmpl w:val="3E2EC0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6B5CE6"/>
    <w:multiLevelType w:val="hybridMultilevel"/>
    <w:tmpl w:val="1EE243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474E5"/>
    <w:multiLevelType w:val="hybridMultilevel"/>
    <w:tmpl w:val="9682995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DC5F54"/>
    <w:multiLevelType w:val="hybridMultilevel"/>
    <w:tmpl w:val="A24A9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C42C1B"/>
    <w:multiLevelType w:val="hybridMultilevel"/>
    <w:tmpl w:val="CEE6E4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F53EE8"/>
    <w:multiLevelType w:val="hybridMultilevel"/>
    <w:tmpl w:val="020A8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574D1E"/>
    <w:multiLevelType w:val="hybridMultilevel"/>
    <w:tmpl w:val="73447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9C3478"/>
    <w:multiLevelType w:val="hybridMultilevel"/>
    <w:tmpl w:val="4E50C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012630"/>
    <w:multiLevelType w:val="hybridMultilevel"/>
    <w:tmpl w:val="4D44C2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8F6120"/>
    <w:multiLevelType w:val="hybridMultilevel"/>
    <w:tmpl w:val="B6D47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566535"/>
    <w:multiLevelType w:val="hybridMultilevel"/>
    <w:tmpl w:val="CE9CF3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0A1C76"/>
    <w:multiLevelType w:val="hybridMultilevel"/>
    <w:tmpl w:val="457285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121F2E"/>
    <w:multiLevelType w:val="hybridMultilevel"/>
    <w:tmpl w:val="C93A3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EF1BA6"/>
    <w:multiLevelType w:val="hybridMultilevel"/>
    <w:tmpl w:val="D74E7D6C"/>
    <w:lvl w:ilvl="0" w:tplc="166C8F1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6E2EBA">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763078">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FA516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423024">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1EAB76">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B81014">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F8A466">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D441F8">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91B7192"/>
    <w:multiLevelType w:val="hybridMultilevel"/>
    <w:tmpl w:val="5A62E4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9AE067C"/>
    <w:multiLevelType w:val="hybridMultilevel"/>
    <w:tmpl w:val="FC5AA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292C9F"/>
    <w:multiLevelType w:val="hybridMultilevel"/>
    <w:tmpl w:val="1EE243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292152"/>
    <w:multiLevelType w:val="hybridMultilevel"/>
    <w:tmpl w:val="F26CD3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E06376"/>
    <w:multiLevelType w:val="hybridMultilevel"/>
    <w:tmpl w:val="C916CF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69616D"/>
    <w:multiLevelType w:val="hybridMultilevel"/>
    <w:tmpl w:val="B85E9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243287"/>
    <w:multiLevelType w:val="hybridMultilevel"/>
    <w:tmpl w:val="F7D2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587F78"/>
    <w:multiLevelType w:val="hybridMultilevel"/>
    <w:tmpl w:val="D3DE7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314ED8"/>
    <w:multiLevelType w:val="hybridMultilevel"/>
    <w:tmpl w:val="CEE6E4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3391421">
    <w:abstractNumId w:val="34"/>
  </w:num>
  <w:num w:numId="2" w16cid:durableId="1316303495">
    <w:abstractNumId w:val="12"/>
  </w:num>
  <w:num w:numId="3" w16cid:durableId="1428117691">
    <w:abstractNumId w:val="29"/>
  </w:num>
  <w:num w:numId="4" w16cid:durableId="1255868398">
    <w:abstractNumId w:val="10"/>
  </w:num>
  <w:num w:numId="5" w16cid:durableId="1250970828">
    <w:abstractNumId w:val="19"/>
  </w:num>
  <w:num w:numId="6" w16cid:durableId="1009327899">
    <w:abstractNumId w:val="30"/>
  </w:num>
  <w:num w:numId="7" w16cid:durableId="259222165">
    <w:abstractNumId w:val="39"/>
  </w:num>
  <w:num w:numId="8" w16cid:durableId="763919302">
    <w:abstractNumId w:val="6"/>
  </w:num>
  <w:num w:numId="9" w16cid:durableId="979768821">
    <w:abstractNumId w:val="36"/>
  </w:num>
  <w:num w:numId="10" w16cid:durableId="760564338">
    <w:abstractNumId w:val="7"/>
  </w:num>
  <w:num w:numId="11" w16cid:durableId="1519539972">
    <w:abstractNumId w:val="40"/>
  </w:num>
  <w:num w:numId="12" w16cid:durableId="1921598227">
    <w:abstractNumId w:val="17"/>
  </w:num>
  <w:num w:numId="13" w16cid:durableId="478155448">
    <w:abstractNumId w:val="25"/>
  </w:num>
  <w:num w:numId="14" w16cid:durableId="1601790190">
    <w:abstractNumId w:val="0"/>
  </w:num>
  <w:num w:numId="15" w16cid:durableId="1699546763">
    <w:abstractNumId w:val="22"/>
  </w:num>
  <w:num w:numId="16" w16cid:durableId="1961373951">
    <w:abstractNumId w:val="16"/>
  </w:num>
  <w:num w:numId="17" w16cid:durableId="365910344">
    <w:abstractNumId w:val="35"/>
  </w:num>
  <w:num w:numId="18" w16cid:durableId="1279796526">
    <w:abstractNumId w:val="28"/>
  </w:num>
  <w:num w:numId="19" w16cid:durableId="1680544929">
    <w:abstractNumId w:val="9"/>
  </w:num>
  <w:num w:numId="20" w16cid:durableId="1499271973">
    <w:abstractNumId w:val="18"/>
  </w:num>
  <w:num w:numId="21" w16cid:durableId="1287077224">
    <w:abstractNumId w:val="3"/>
  </w:num>
  <w:num w:numId="22" w16cid:durableId="1024986745">
    <w:abstractNumId w:val="27"/>
  </w:num>
  <w:num w:numId="23" w16cid:durableId="1007902471">
    <w:abstractNumId w:val="32"/>
  </w:num>
  <w:num w:numId="24" w16cid:durableId="1674918620">
    <w:abstractNumId w:val="20"/>
  </w:num>
  <w:num w:numId="25" w16cid:durableId="1248271686">
    <w:abstractNumId w:val="26"/>
  </w:num>
  <w:num w:numId="26" w16cid:durableId="638875392">
    <w:abstractNumId w:val="4"/>
  </w:num>
  <w:num w:numId="27" w16cid:durableId="1734501556">
    <w:abstractNumId w:val="14"/>
  </w:num>
  <w:num w:numId="28" w16cid:durableId="1983465370">
    <w:abstractNumId w:val="11"/>
  </w:num>
  <w:num w:numId="29" w16cid:durableId="1092552107">
    <w:abstractNumId w:val="5"/>
  </w:num>
  <w:num w:numId="30" w16cid:durableId="1981113769">
    <w:abstractNumId w:val="24"/>
  </w:num>
  <w:num w:numId="31" w16cid:durableId="687409477">
    <w:abstractNumId w:val="21"/>
  </w:num>
  <w:num w:numId="32" w16cid:durableId="1828857729">
    <w:abstractNumId w:val="38"/>
  </w:num>
  <w:num w:numId="33" w16cid:durableId="1120995993">
    <w:abstractNumId w:val="13"/>
  </w:num>
  <w:num w:numId="34" w16cid:durableId="898134786">
    <w:abstractNumId w:val="15"/>
  </w:num>
  <w:num w:numId="35" w16cid:durableId="433213537">
    <w:abstractNumId w:val="23"/>
  </w:num>
  <w:num w:numId="36" w16cid:durableId="696127364">
    <w:abstractNumId w:val="31"/>
  </w:num>
  <w:num w:numId="37" w16cid:durableId="655845934">
    <w:abstractNumId w:val="2"/>
  </w:num>
  <w:num w:numId="38" w16cid:durableId="1898322260">
    <w:abstractNumId w:val="33"/>
  </w:num>
  <w:num w:numId="39" w16cid:durableId="1255892665">
    <w:abstractNumId w:val="8"/>
  </w:num>
  <w:num w:numId="40" w16cid:durableId="1990596085">
    <w:abstractNumId w:val="1"/>
  </w:num>
  <w:num w:numId="41" w16cid:durableId="13911551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E28"/>
    <w:rsid w:val="00006475"/>
    <w:rsid w:val="00013E9B"/>
    <w:rsid w:val="00013EB6"/>
    <w:rsid w:val="00016A8E"/>
    <w:rsid w:val="00016B16"/>
    <w:rsid w:val="000252F3"/>
    <w:rsid w:val="00031C5C"/>
    <w:rsid w:val="00042CB0"/>
    <w:rsid w:val="000447A8"/>
    <w:rsid w:val="000515B7"/>
    <w:rsid w:val="000552C1"/>
    <w:rsid w:val="00071E22"/>
    <w:rsid w:val="00081C95"/>
    <w:rsid w:val="00087E3D"/>
    <w:rsid w:val="000918BD"/>
    <w:rsid w:val="000A3ACB"/>
    <w:rsid w:val="000B6A78"/>
    <w:rsid w:val="000C4367"/>
    <w:rsid w:val="000D17F9"/>
    <w:rsid w:val="000D2A58"/>
    <w:rsid w:val="000D3BE3"/>
    <w:rsid w:val="000D46AD"/>
    <w:rsid w:val="000E25F1"/>
    <w:rsid w:val="000E60F9"/>
    <w:rsid w:val="000F186C"/>
    <w:rsid w:val="000F6058"/>
    <w:rsid w:val="00100006"/>
    <w:rsid w:val="00100345"/>
    <w:rsid w:val="00105F5A"/>
    <w:rsid w:val="0010721A"/>
    <w:rsid w:val="001223F5"/>
    <w:rsid w:val="00122E7F"/>
    <w:rsid w:val="00126045"/>
    <w:rsid w:val="00127176"/>
    <w:rsid w:val="001272C4"/>
    <w:rsid w:val="001329BF"/>
    <w:rsid w:val="001336B4"/>
    <w:rsid w:val="0014419A"/>
    <w:rsid w:val="00146BEC"/>
    <w:rsid w:val="001502B1"/>
    <w:rsid w:val="00150A5B"/>
    <w:rsid w:val="00151BF5"/>
    <w:rsid w:val="00161080"/>
    <w:rsid w:val="00162452"/>
    <w:rsid w:val="00171CAB"/>
    <w:rsid w:val="0017317F"/>
    <w:rsid w:val="00173E2E"/>
    <w:rsid w:val="001878D0"/>
    <w:rsid w:val="00193AE5"/>
    <w:rsid w:val="00195758"/>
    <w:rsid w:val="001C0111"/>
    <w:rsid w:val="001C546D"/>
    <w:rsid w:val="001C75CE"/>
    <w:rsid w:val="001C7C78"/>
    <w:rsid w:val="001E4B44"/>
    <w:rsid w:val="001F28B1"/>
    <w:rsid w:val="001F488A"/>
    <w:rsid w:val="001F7EFF"/>
    <w:rsid w:val="00200FC4"/>
    <w:rsid w:val="002013A5"/>
    <w:rsid w:val="00207474"/>
    <w:rsid w:val="00216530"/>
    <w:rsid w:val="002241BD"/>
    <w:rsid w:val="002251A3"/>
    <w:rsid w:val="00226F5C"/>
    <w:rsid w:val="00227164"/>
    <w:rsid w:val="00231651"/>
    <w:rsid w:val="0023477F"/>
    <w:rsid w:val="00236221"/>
    <w:rsid w:val="00236E30"/>
    <w:rsid w:val="0023729C"/>
    <w:rsid w:val="002401E5"/>
    <w:rsid w:val="0024092C"/>
    <w:rsid w:val="00246EB8"/>
    <w:rsid w:val="002477EE"/>
    <w:rsid w:val="00252071"/>
    <w:rsid w:val="00253A68"/>
    <w:rsid w:val="00255CCF"/>
    <w:rsid w:val="002629B5"/>
    <w:rsid w:val="00262E1C"/>
    <w:rsid w:val="0027293F"/>
    <w:rsid w:val="00273263"/>
    <w:rsid w:val="00274FF5"/>
    <w:rsid w:val="0028455C"/>
    <w:rsid w:val="002860F2"/>
    <w:rsid w:val="00290BE5"/>
    <w:rsid w:val="00290C84"/>
    <w:rsid w:val="0029422A"/>
    <w:rsid w:val="002A75C3"/>
    <w:rsid w:val="002B3EB1"/>
    <w:rsid w:val="002B5C44"/>
    <w:rsid w:val="002C0EE2"/>
    <w:rsid w:val="002C1350"/>
    <w:rsid w:val="002C6513"/>
    <w:rsid w:val="002D6EB7"/>
    <w:rsid w:val="002E1FEB"/>
    <w:rsid w:val="002F02A7"/>
    <w:rsid w:val="002F0CBB"/>
    <w:rsid w:val="002F1F82"/>
    <w:rsid w:val="002F5029"/>
    <w:rsid w:val="00302CF1"/>
    <w:rsid w:val="00305174"/>
    <w:rsid w:val="003055FE"/>
    <w:rsid w:val="00306546"/>
    <w:rsid w:val="00306D23"/>
    <w:rsid w:val="0031076F"/>
    <w:rsid w:val="003207DF"/>
    <w:rsid w:val="0032556C"/>
    <w:rsid w:val="003260F7"/>
    <w:rsid w:val="00326178"/>
    <w:rsid w:val="00327088"/>
    <w:rsid w:val="00336005"/>
    <w:rsid w:val="003459CD"/>
    <w:rsid w:val="00346959"/>
    <w:rsid w:val="00352C38"/>
    <w:rsid w:val="00354C80"/>
    <w:rsid w:val="00356A32"/>
    <w:rsid w:val="00356C78"/>
    <w:rsid w:val="0036687E"/>
    <w:rsid w:val="00367097"/>
    <w:rsid w:val="00367B63"/>
    <w:rsid w:val="00371BE6"/>
    <w:rsid w:val="0038573C"/>
    <w:rsid w:val="0039760B"/>
    <w:rsid w:val="003A1971"/>
    <w:rsid w:val="003A7BBE"/>
    <w:rsid w:val="003D3236"/>
    <w:rsid w:val="003D482D"/>
    <w:rsid w:val="003D7886"/>
    <w:rsid w:val="003D7F8D"/>
    <w:rsid w:val="003E3E0D"/>
    <w:rsid w:val="003E5EFA"/>
    <w:rsid w:val="003F1202"/>
    <w:rsid w:val="003F37BF"/>
    <w:rsid w:val="003F7AD0"/>
    <w:rsid w:val="00402DCA"/>
    <w:rsid w:val="00403F55"/>
    <w:rsid w:val="0040794D"/>
    <w:rsid w:val="00413869"/>
    <w:rsid w:val="00414730"/>
    <w:rsid w:val="004227B2"/>
    <w:rsid w:val="0042755B"/>
    <w:rsid w:val="00431C35"/>
    <w:rsid w:val="00440A8B"/>
    <w:rsid w:val="00442080"/>
    <w:rsid w:val="00444798"/>
    <w:rsid w:val="00445C0D"/>
    <w:rsid w:val="00455A48"/>
    <w:rsid w:val="004734CB"/>
    <w:rsid w:val="0047385D"/>
    <w:rsid w:val="00476F19"/>
    <w:rsid w:val="00480772"/>
    <w:rsid w:val="004812C0"/>
    <w:rsid w:val="00485BCC"/>
    <w:rsid w:val="004915DE"/>
    <w:rsid w:val="00493321"/>
    <w:rsid w:val="004B0613"/>
    <w:rsid w:val="004D05C9"/>
    <w:rsid w:val="004D0757"/>
    <w:rsid w:val="004D0E66"/>
    <w:rsid w:val="004D2048"/>
    <w:rsid w:val="004D6FDF"/>
    <w:rsid w:val="004E6592"/>
    <w:rsid w:val="004F2232"/>
    <w:rsid w:val="004F27E6"/>
    <w:rsid w:val="004F309F"/>
    <w:rsid w:val="004F5AB5"/>
    <w:rsid w:val="00500BF3"/>
    <w:rsid w:val="00501064"/>
    <w:rsid w:val="00503B93"/>
    <w:rsid w:val="0050711F"/>
    <w:rsid w:val="005079E2"/>
    <w:rsid w:val="00510D7C"/>
    <w:rsid w:val="0051318E"/>
    <w:rsid w:val="00513B38"/>
    <w:rsid w:val="00521DD0"/>
    <w:rsid w:val="00524A1D"/>
    <w:rsid w:val="00525967"/>
    <w:rsid w:val="00526B1F"/>
    <w:rsid w:val="00527E7A"/>
    <w:rsid w:val="0053441C"/>
    <w:rsid w:val="00537B0D"/>
    <w:rsid w:val="00542536"/>
    <w:rsid w:val="0055484E"/>
    <w:rsid w:val="00554AF6"/>
    <w:rsid w:val="00554F22"/>
    <w:rsid w:val="00570555"/>
    <w:rsid w:val="00570DDB"/>
    <w:rsid w:val="005736CB"/>
    <w:rsid w:val="00573DE0"/>
    <w:rsid w:val="00582093"/>
    <w:rsid w:val="005820D1"/>
    <w:rsid w:val="005830B7"/>
    <w:rsid w:val="005833FB"/>
    <w:rsid w:val="00584BFE"/>
    <w:rsid w:val="00586BAF"/>
    <w:rsid w:val="0058751E"/>
    <w:rsid w:val="00590F16"/>
    <w:rsid w:val="005977B3"/>
    <w:rsid w:val="005A4502"/>
    <w:rsid w:val="005A4CC8"/>
    <w:rsid w:val="005C45D3"/>
    <w:rsid w:val="005C54AE"/>
    <w:rsid w:val="005D002C"/>
    <w:rsid w:val="005D0EAB"/>
    <w:rsid w:val="005D1B76"/>
    <w:rsid w:val="005D4AD9"/>
    <w:rsid w:val="005D7D12"/>
    <w:rsid w:val="005E0522"/>
    <w:rsid w:val="005E1F6D"/>
    <w:rsid w:val="005E212B"/>
    <w:rsid w:val="005E32B6"/>
    <w:rsid w:val="005E3702"/>
    <w:rsid w:val="005E4C00"/>
    <w:rsid w:val="005F1148"/>
    <w:rsid w:val="005F4407"/>
    <w:rsid w:val="005F54C9"/>
    <w:rsid w:val="0060024E"/>
    <w:rsid w:val="00603C2E"/>
    <w:rsid w:val="00607861"/>
    <w:rsid w:val="00607ABB"/>
    <w:rsid w:val="00614591"/>
    <w:rsid w:val="006215FF"/>
    <w:rsid w:val="006236EB"/>
    <w:rsid w:val="00624766"/>
    <w:rsid w:val="00627AAF"/>
    <w:rsid w:val="0063316F"/>
    <w:rsid w:val="006401F0"/>
    <w:rsid w:val="00640FD2"/>
    <w:rsid w:val="00647658"/>
    <w:rsid w:val="00651036"/>
    <w:rsid w:val="00653302"/>
    <w:rsid w:val="00660374"/>
    <w:rsid w:val="006616F2"/>
    <w:rsid w:val="0066278B"/>
    <w:rsid w:val="00665CDA"/>
    <w:rsid w:val="00671382"/>
    <w:rsid w:val="006748A3"/>
    <w:rsid w:val="00677139"/>
    <w:rsid w:val="00680058"/>
    <w:rsid w:val="00682248"/>
    <w:rsid w:val="00691387"/>
    <w:rsid w:val="006B0CF6"/>
    <w:rsid w:val="006B14E6"/>
    <w:rsid w:val="006B2781"/>
    <w:rsid w:val="006B4D4F"/>
    <w:rsid w:val="006B76CC"/>
    <w:rsid w:val="006C2871"/>
    <w:rsid w:val="006C3963"/>
    <w:rsid w:val="006C4014"/>
    <w:rsid w:val="006D2F5D"/>
    <w:rsid w:val="006D77BE"/>
    <w:rsid w:val="006E0658"/>
    <w:rsid w:val="006E224F"/>
    <w:rsid w:val="006E704F"/>
    <w:rsid w:val="006F47DB"/>
    <w:rsid w:val="006F68B6"/>
    <w:rsid w:val="007061C4"/>
    <w:rsid w:val="00706542"/>
    <w:rsid w:val="00721950"/>
    <w:rsid w:val="00730F32"/>
    <w:rsid w:val="00735074"/>
    <w:rsid w:val="0074047C"/>
    <w:rsid w:val="007523E1"/>
    <w:rsid w:val="0075514F"/>
    <w:rsid w:val="0075593E"/>
    <w:rsid w:val="0077081C"/>
    <w:rsid w:val="00774664"/>
    <w:rsid w:val="00776147"/>
    <w:rsid w:val="00776B1C"/>
    <w:rsid w:val="007937A2"/>
    <w:rsid w:val="00795FED"/>
    <w:rsid w:val="007A0DF7"/>
    <w:rsid w:val="007A476A"/>
    <w:rsid w:val="007A79D4"/>
    <w:rsid w:val="007B0673"/>
    <w:rsid w:val="007B4D25"/>
    <w:rsid w:val="007B79A6"/>
    <w:rsid w:val="007C4B45"/>
    <w:rsid w:val="007C7E9E"/>
    <w:rsid w:val="007D0AA6"/>
    <w:rsid w:val="007D0CF3"/>
    <w:rsid w:val="007D1B7F"/>
    <w:rsid w:val="007D3061"/>
    <w:rsid w:val="007E184F"/>
    <w:rsid w:val="007E1D0A"/>
    <w:rsid w:val="007E5E57"/>
    <w:rsid w:val="007E629D"/>
    <w:rsid w:val="007F4600"/>
    <w:rsid w:val="007F7718"/>
    <w:rsid w:val="00803CB4"/>
    <w:rsid w:val="008045AA"/>
    <w:rsid w:val="008062CB"/>
    <w:rsid w:val="00807372"/>
    <w:rsid w:val="008116B3"/>
    <w:rsid w:val="00815081"/>
    <w:rsid w:val="008170DB"/>
    <w:rsid w:val="008203BB"/>
    <w:rsid w:val="00821C69"/>
    <w:rsid w:val="008344AE"/>
    <w:rsid w:val="00836819"/>
    <w:rsid w:val="00836F77"/>
    <w:rsid w:val="00845780"/>
    <w:rsid w:val="008520F3"/>
    <w:rsid w:val="008564D4"/>
    <w:rsid w:val="00861FE8"/>
    <w:rsid w:val="00862B8B"/>
    <w:rsid w:val="00863AAB"/>
    <w:rsid w:val="00863BE3"/>
    <w:rsid w:val="00877605"/>
    <w:rsid w:val="00883267"/>
    <w:rsid w:val="0088326B"/>
    <w:rsid w:val="00892930"/>
    <w:rsid w:val="00895089"/>
    <w:rsid w:val="008A0656"/>
    <w:rsid w:val="008A277B"/>
    <w:rsid w:val="008A5AAA"/>
    <w:rsid w:val="008A77CD"/>
    <w:rsid w:val="008B13BB"/>
    <w:rsid w:val="008B5B4E"/>
    <w:rsid w:val="008B7F35"/>
    <w:rsid w:val="008C2A9D"/>
    <w:rsid w:val="008D5DC2"/>
    <w:rsid w:val="008D5F3B"/>
    <w:rsid w:val="008E3026"/>
    <w:rsid w:val="008E72AE"/>
    <w:rsid w:val="008F07BE"/>
    <w:rsid w:val="008F2DFE"/>
    <w:rsid w:val="009004A2"/>
    <w:rsid w:val="00912FF9"/>
    <w:rsid w:val="00923601"/>
    <w:rsid w:val="00923C16"/>
    <w:rsid w:val="00924EBA"/>
    <w:rsid w:val="009345CA"/>
    <w:rsid w:val="009359CA"/>
    <w:rsid w:val="00936D96"/>
    <w:rsid w:val="00946106"/>
    <w:rsid w:val="009504C8"/>
    <w:rsid w:val="0098068A"/>
    <w:rsid w:val="009806A6"/>
    <w:rsid w:val="00980C23"/>
    <w:rsid w:val="00981B46"/>
    <w:rsid w:val="00987406"/>
    <w:rsid w:val="0099217B"/>
    <w:rsid w:val="00992953"/>
    <w:rsid w:val="00993FB7"/>
    <w:rsid w:val="009A09F5"/>
    <w:rsid w:val="009A7571"/>
    <w:rsid w:val="009B374C"/>
    <w:rsid w:val="009B6D63"/>
    <w:rsid w:val="009C360C"/>
    <w:rsid w:val="009D25E7"/>
    <w:rsid w:val="009D7E50"/>
    <w:rsid w:val="009E53E4"/>
    <w:rsid w:val="009E6014"/>
    <w:rsid w:val="009E6AA9"/>
    <w:rsid w:val="009F2118"/>
    <w:rsid w:val="009F2A41"/>
    <w:rsid w:val="009F6955"/>
    <w:rsid w:val="00A02417"/>
    <w:rsid w:val="00A04D62"/>
    <w:rsid w:val="00A12CA5"/>
    <w:rsid w:val="00A13CFE"/>
    <w:rsid w:val="00A15087"/>
    <w:rsid w:val="00A1773E"/>
    <w:rsid w:val="00A26160"/>
    <w:rsid w:val="00A319A9"/>
    <w:rsid w:val="00A323F1"/>
    <w:rsid w:val="00A32F30"/>
    <w:rsid w:val="00A41E01"/>
    <w:rsid w:val="00A462F6"/>
    <w:rsid w:val="00A50422"/>
    <w:rsid w:val="00A52D49"/>
    <w:rsid w:val="00A61DD0"/>
    <w:rsid w:val="00A62064"/>
    <w:rsid w:val="00A6607E"/>
    <w:rsid w:val="00A6762D"/>
    <w:rsid w:val="00A70DEB"/>
    <w:rsid w:val="00A838FB"/>
    <w:rsid w:val="00A84562"/>
    <w:rsid w:val="00A861E5"/>
    <w:rsid w:val="00AA30B3"/>
    <w:rsid w:val="00AA3C28"/>
    <w:rsid w:val="00AA42C5"/>
    <w:rsid w:val="00AA7324"/>
    <w:rsid w:val="00AB040D"/>
    <w:rsid w:val="00AB0EC4"/>
    <w:rsid w:val="00AB1AF5"/>
    <w:rsid w:val="00AB2B46"/>
    <w:rsid w:val="00AB78D1"/>
    <w:rsid w:val="00AC656D"/>
    <w:rsid w:val="00AE6B8B"/>
    <w:rsid w:val="00AF5429"/>
    <w:rsid w:val="00B008F9"/>
    <w:rsid w:val="00B00A1B"/>
    <w:rsid w:val="00B00AAF"/>
    <w:rsid w:val="00B0196F"/>
    <w:rsid w:val="00B103C0"/>
    <w:rsid w:val="00B1258F"/>
    <w:rsid w:val="00B12B2A"/>
    <w:rsid w:val="00B130FC"/>
    <w:rsid w:val="00B17EC6"/>
    <w:rsid w:val="00B21FCB"/>
    <w:rsid w:val="00B25566"/>
    <w:rsid w:val="00B26740"/>
    <w:rsid w:val="00B27139"/>
    <w:rsid w:val="00B30934"/>
    <w:rsid w:val="00B4011E"/>
    <w:rsid w:val="00B413EE"/>
    <w:rsid w:val="00B42802"/>
    <w:rsid w:val="00B45DDA"/>
    <w:rsid w:val="00B5328B"/>
    <w:rsid w:val="00B56C74"/>
    <w:rsid w:val="00B57700"/>
    <w:rsid w:val="00B63A19"/>
    <w:rsid w:val="00B63E1A"/>
    <w:rsid w:val="00B73325"/>
    <w:rsid w:val="00B8110F"/>
    <w:rsid w:val="00B8299D"/>
    <w:rsid w:val="00B83636"/>
    <w:rsid w:val="00B87BCF"/>
    <w:rsid w:val="00B90D76"/>
    <w:rsid w:val="00B97D0E"/>
    <w:rsid w:val="00BA0CE7"/>
    <w:rsid w:val="00BA48AA"/>
    <w:rsid w:val="00BA694D"/>
    <w:rsid w:val="00BB4425"/>
    <w:rsid w:val="00BB5805"/>
    <w:rsid w:val="00BB60D8"/>
    <w:rsid w:val="00BC0BAF"/>
    <w:rsid w:val="00BC500D"/>
    <w:rsid w:val="00BC588D"/>
    <w:rsid w:val="00BC629B"/>
    <w:rsid w:val="00BD0065"/>
    <w:rsid w:val="00BD0984"/>
    <w:rsid w:val="00BD53BF"/>
    <w:rsid w:val="00BD5D87"/>
    <w:rsid w:val="00BD7EBE"/>
    <w:rsid w:val="00BE2B93"/>
    <w:rsid w:val="00BF1019"/>
    <w:rsid w:val="00BF3FAF"/>
    <w:rsid w:val="00BF4479"/>
    <w:rsid w:val="00BF4FDC"/>
    <w:rsid w:val="00BF5332"/>
    <w:rsid w:val="00BF5FBB"/>
    <w:rsid w:val="00C023CC"/>
    <w:rsid w:val="00C02489"/>
    <w:rsid w:val="00C05D59"/>
    <w:rsid w:val="00C16991"/>
    <w:rsid w:val="00C172D5"/>
    <w:rsid w:val="00C176BE"/>
    <w:rsid w:val="00C226A5"/>
    <w:rsid w:val="00C27A1D"/>
    <w:rsid w:val="00C31A1C"/>
    <w:rsid w:val="00C32CF8"/>
    <w:rsid w:val="00C336E6"/>
    <w:rsid w:val="00C3514C"/>
    <w:rsid w:val="00C447AB"/>
    <w:rsid w:val="00C464EF"/>
    <w:rsid w:val="00C477B3"/>
    <w:rsid w:val="00C626F7"/>
    <w:rsid w:val="00C708C1"/>
    <w:rsid w:val="00C763E1"/>
    <w:rsid w:val="00C765B0"/>
    <w:rsid w:val="00C82E14"/>
    <w:rsid w:val="00C878E6"/>
    <w:rsid w:val="00C92A16"/>
    <w:rsid w:val="00C95962"/>
    <w:rsid w:val="00CA3D60"/>
    <w:rsid w:val="00CB658E"/>
    <w:rsid w:val="00CC48D5"/>
    <w:rsid w:val="00CD68D5"/>
    <w:rsid w:val="00CE056C"/>
    <w:rsid w:val="00CE269A"/>
    <w:rsid w:val="00CE40FB"/>
    <w:rsid w:val="00CF01E3"/>
    <w:rsid w:val="00CF2540"/>
    <w:rsid w:val="00CF31CA"/>
    <w:rsid w:val="00CF3609"/>
    <w:rsid w:val="00CF510F"/>
    <w:rsid w:val="00CF52E0"/>
    <w:rsid w:val="00D01134"/>
    <w:rsid w:val="00D035A5"/>
    <w:rsid w:val="00D03C95"/>
    <w:rsid w:val="00D04B99"/>
    <w:rsid w:val="00D063F1"/>
    <w:rsid w:val="00D15BAC"/>
    <w:rsid w:val="00D16ABB"/>
    <w:rsid w:val="00D239D6"/>
    <w:rsid w:val="00D24558"/>
    <w:rsid w:val="00D26456"/>
    <w:rsid w:val="00D26F83"/>
    <w:rsid w:val="00D27233"/>
    <w:rsid w:val="00D32486"/>
    <w:rsid w:val="00D42A0E"/>
    <w:rsid w:val="00D44790"/>
    <w:rsid w:val="00D466E0"/>
    <w:rsid w:val="00D47517"/>
    <w:rsid w:val="00D5338E"/>
    <w:rsid w:val="00D5660B"/>
    <w:rsid w:val="00D61DBC"/>
    <w:rsid w:val="00D7184D"/>
    <w:rsid w:val="00D75537"/>
    <w:rsid w:val="00D75702"/>
    <w:rsid w:val="00D826E8"/>
    <w:rsid w:val="00D87C14"/>
    <w:rsid w:val="00D95C85"/>
    <w:rsid w:val="00D96D21"/>
    <w:rsid w:val="00DA108A"/>
    <w:rsid w:val="00DA10BD"/>
    <w:rsid w:val="00DA2891"/>
    <w:rsid w:val="00DA2AB9"/>
    <w:rsid w:val="00DA4B79"/>
    <w:rsid w:val="00DB3600"/>
    <w:rsid w:val="00DC1158"/>
    <w:rsid w:val="00DC4991"/>
    <w:rsid w:val="00DD1F99"/>
    <w:rsid w:val="00DD4A84"/>
    <w:rsid w:val="00DD790D"/>
    <w:rsid w:val="00DE38F0"/>
    <w:rsid w:val="00DE3A03"/>
    <w:rsid w:val="00DE5FE5"/>
    <w:rsid w:val="00DE7F26"/>
    <w:rsid w:val="00DF06FF"/>
    <w:rsid w:val="00DF1C6F"/>
    <w:rsid w:val="00E03914"/>
    <w:rsid w:val="00E03E6E"/>
    <w:rsid w:val="00E061FF"/>
    <w:rsid w:val="00E06DAB"/>
    <w:rsid w:val="00E07324"/>
    <w:rsid w:val="00E12506"/>
    <w:rsid w:val="00E201F1"/>
    <w:rsid w:val="00E3663D"/>
    <w:rsid w:val="00E43CBE"/>
    <w:rsid w:val="00E441F5"/>
    <w:rsid w:val="00E45D3C"/>
    <w:rsid w:val="00E472AB"/>
    <w:rsid w:val="00E47356"/>
    <w:rsid w:val="00E57282"/>
    <w:rsid w:val="00E65EF2"/>
    <w:rsid w:val="00E66E48"/>
    <w:rsid w:val="00E70956"/>
    <w:rsid w:val="00E73098"/>
    <w:rsid w:val="00E80172"/>
    <w:rsid w:val="00E82CB1"/>
    <w:rsid w:val="00E841ED"/>
    <w:rsid w:val="00E85FB9"/>
    <w:rsid w:val="00EA1F0B"/>
    <w:rsid w:val="00EA59F5"/>
    <w:rsid w:val="00EC1CB5"/>
    <w:rsid w:val="00EC28E2"/>
    <w:rsid w:val="00EE003B"/>
    <w:rsid w:val="00EE1CFB"/>
    <w:rsid w:val="00EE7A24"/>
    <w:rsid w:val="00EF2AD9"/>
    <w:rsid w:val="00F00E28"/>
    <w:rsid w:val="00F07242"/>
    <w:rsid w:val="00F07B49"/>
    <w:rsid w:val="00F20BFA"/>
    <w:rsid w:val="00F224C3"/>
    <w:rsid w:val="00F26047"/>
    <w:rsid w:val="00F26A3A"/>
    <w:rsid w:val="00F3238C"/>
    <w:rsid w:val="00F332B4"/>
    <w:rsid w:val="00F3485F"/>
    <w:rsid w:val="00F42458"/>
    <w:rsid w:val="00F45FA1"/>
    <w:rsid w:val="00F47DC4"/>
    <w:rsid w:val="00F53ED9"/>
    <w:rsid w:val="00F611E3"/>
    <w:rsid w:val="00F71EBA"/>
    <w:rsid w:val="00F7581D"/>
    <w:rsid w:val="00F75A72"/>
    <w:rsid w:val="00F80F69"/>
    <w:rsid w:val="00F84D8F"/>
    <w:rsid w:val="00F86395"/>
    <w:rsid w:val="00F86611"/>
    <w:rsid w:val="00F918CB"/>
    <w:rsid w:val="00FA2A9C"/>
    <w:rsid w:val="00FA69B6"/>
    <w:rsid w:val="00FB2FAA"/>
    <w:rsid w:val="00FB6E98"/>
    <w:rsid w:val="00FC4354"/>
    <w:rsid w:val="00FC75B6"/>
    <w:rsid w:val="00FD2416"/>
    <w:rsid w:val="00FD3402"/>
    <w:rsid w:val="00FD55D8"/>
    <w:rsid w:val="00FE3C56"/>
    <w:rsid w:val="00FE3CCE"/>
    <w:rsid w:val="00FE4745"/>
    <w:rsid w:val="00FE7BBA"/>
    <w:rsid w:val="00FF380D"/>
    <w:rsid w:val="00FF3F57"/>
    <w:rsid w:val="00FF431E"/>
    <w:rsid w:val="00FF5650"/>
    <w:rsid w:val="00FF7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F541BA"/>
  <w15:docId w15:val="{15BFF1A9-2D60-704F-BBF7-8F8437AEA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E01"/>
    <w:pPr>
      <w:ind w:left="720"/>
      <w:contextualSpacing/>
    </w:pPr>
  </w:style>
  <w:style w:type="paragraph" w:styleId="BalloonText">
    <w:name w:val="Balloon Text"/>
    <w:basedOn w:val="Normal"/>
    <w:link w:val="BalloonTextChar"/>
    <w:uiPriority w:val="99"/>
    <w:semiHidden/>
    <w:unhideWhenUsed/>
    <w:rsid w:val="00503B93"/>
    <w:rPr>
      <w:rFonts w:cs="Times New Roman"/>
      <w:sz w:val="18"/>
      <w:szCs w:val="18"/>
    </w:rPr>
  </w:style>
  <w:style w:type="character" w:customStyle="1" w:styleId="BalloonTextChar">
    <w:name w:val="Balloon Text Char"/>
    <w:basedOn w:val="DefaultParagraphFont"/>
    <w:link w:val="BalloonText"/>
    <w:uiPriority w:val="99"/>
    <w:semiHidden/>
    <w:rsid w:val="00503B93"/>
    <w:rPr>
      <w:rFonts w:cs="Times New Roman"/>
      <w:sz w:val="18"/>
      <w:szCs w:val="18"/>
    </w:rPr>
  </w:style>
  <w:style w:type="character" w:styleId="Strong">
    <w:name w:val="Strong"/>
    <w:basedOn w:val="DefaultParagraphFont"/>
    <w:uiPriority w:val="22"/>
    <w:qFormat/>
    <w:rsid w:val="00554F22"/>
    <w:rPr>
      <w:b/>
      <w:bCs/>
    </w:rPr>
  </w:style>
  <w:style w:type="character" w:styleId="Hyperlink">
    <w:name w:val="Hyperlink"/>
    <w:basedOn w:val="DefaultParagraphFont"/>
    <w:uiPriority w:val="99"/>
    <w:unhideWhenUsed/>
    <w:rsid w:val="00FC4354"/>
    <w:rPr>
      <w:color w:val="0563C1" w:themeColor="hyperlink"/>
      <w:u w:val="single"/>
    </w:rPr>
  </w:style>
  <w:style w:type="character" w:styleId="UnresolvedMention">
    <w:name w:val="Unresolved Mention"/>
    <w:basedOn w:val="DefaultParagraphFont"/>
    <w:uiPriority w:val="99"/>
    <w:rsid w:val="00FC4354"/>
    <w:rPr>
      <w:color w:val="605E5C"/>
      <w:shd w:val="clear" w:color="auto" w:fill="E1DFDD"/>
    </w:rPr>
  </w:style>
  <w:style w:type="character" w:customStyle="1" w:styleId="dropzone-reference-id">
    <w:name w:val="dropzone-reference-id"/>
    <w:basedOn w:val="DefaultParagraphFont"/>
    <w:rsid w:val="008D5DC2"/>
  </w:style>
  <w:style w:type="character" w:customStyle="1" w:styleId="mark7zrlookko">
    <w:name w:val="mark7zrlookko"/>
    <w:basedOn w:val="DefaultParagraphFont"/>
    <w:rsid w:val="00B0196F"/>
  </w:style>
  <w:style w:type="paragraph" w:customStyle="1" w:styleId="Default">
    <w:name w:val="Default"/>
    <w:rsid w:val="006748A3"/>
    <w:pPr>
      <w:widowControl w:val="0"/>
      <w:autoSpaceDE w:val="0"/>
      <w:autoSpaceDN w:val="0"/>
      <w:adjustRightInd w:val="0"/>
    </w:pPr>
    <w:rPr>
      <w:rFonts w:eastAsia="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8370038">
      <w:bodyDiv w:val="1"/>
      <w:marLeft w:val="0"/>
      <w:marRight w:val="0"/>
      <w:marTop w:val="0"/>
      <w:marBottom w:val="0"/>
      <w:divBdr>
        <w:top w:val="none" w:sz="0" w:space="0" w:color="auto"/>
        <w:left w:val="none" w:sz="0" w:space="0" w:color="auto"/>
        <w:bottom w:val="none" w:sz="0" w:space="0" w:color="auto"/>
        <w:right w:val="none" w:sz="0" w:space="0" w:color="auto"/>
      </w:divBdr>
    </w:div>
    <w:div w:id="1981419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ss.at.ufl.edu/" TargetMode="External"/><Relationship Id="rId3" Type="http://schemas.openxmlformats.org/officeDocument/2006/relationships/settings" Target="settings.xml"/><Relationship Id="rId7" Type="http://schemas.openxmlformats.org/officeDocument/2006/relationships/hyperlink" Target="http://www.dso.ufl.edu/dr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talog.ufl.edu/ugrad/current/regulations/info/attendance.aspx" TargetMode="External"/><Relationship Id="rId5" Type="http://schemas.openxmlformats.org/officeDocument/2006/relationships/hyperlink" Target="https://catalog.ufl.edu/ugrad/current/regulations/info/grades.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353</TotalTime>
  <Pages>9</Pages>
  <Words>2575</Words>
  <Characters>14678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Rothschild,Nathan</dc:creator>
  <cp:keywords/>
  <dc:description/>
  <cp:lastModifiedBy>Rothschild,Nathan</cp:lastModifiedBy>
  <cp:revision>31</cp:revision>
  <cp:lastPrinted>2025-03-11T01:32:00Z</cp:lastPrinted>
  <dcterms:created xsi:type="dcterms:W3CDTF">2026-01-05T17:16:00Z</dcterms:created>
  <dcterms:modified xsi:type="dcterms:W3CDTF">2026-01-09T16:24:00Z</dcterms:modified>
</cp:coreProperties>
</file>