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98B34" w14:textId="22BA2823" w:rsidR="00BC2E3D" w:rsidRDefault="007C322F" w:rsidP="007C322F">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PHI </w:t>
      </w:r>
      <w:r w:rsidR="002F2520">
        <w:rPr>
          <w:rFonts w:ascii="Times New Roman" w:hAnsi="Times New Roman" w:cs="Times New Roman"/>
          <w:b/>
          <w:bCs/>
          <w:sz w:val="24"/>
          <w:szCs w:val="24"/>
        </w:rPr>
        <w:t>3</w:t>
      </w:r>
      <w:r w:rsidR="00A1369A">
        <w:rPr>
          <w:rFonts w:ascii="Times New Roman" w:hAnsi="Times New Roman" w:cs="Times New Roman"/>
          <w:b/>
          <w:bCs/>
          <w:sz w:val="24"/>
          <w:szCs w:val="24"/>
        </w:rPr>
        <w:t>2</w:t>
      </w:r>
      <w:r w:rsidR="002F2520">
        <w:rPr>
          <w:rFonts w:ascii="Times New Roman" w:hAnsi="Times New Roman" w:cs="Times New Roman"/>
          <w:b/>
          <w:bCs/>
          <w:sz w:val="24"/>
          <w:szCs w:val="24"/>
        </w:rPr>
        <w:t>00</w:t>
      </w:r>
      <w:r>
        <w:rPr>
          <w:rFonts w:ascii="Times New Roman" w:hAnsi="Times New Roman" w:cs="Times New Roman"/>
          <w:b/>
          <w:bCs/>
          <w:sz w:val="24"/>
          <w:szCs w:val="24"/>
        </w:rPr>
        <w:t xml:space="preserve">: </w:t>
      </w:r>
      <w:r w:rsidR="002F2520">
        <w:rPr>
          <w:rFonts w:ascii="Times New Roman" w:hAnsi="Times New Roman" w:cs="Times New Roman"/>
          <w:b/>
          <w:bCs/>
          <w:sz w:val="24"/>
          <w:szCs w:val="24"/>
        </w:rPr>
        <w:t>M</w:t>
      </w:r>
      <w:r w:rsidR="008F1EB6">
        <w:rPr>
          <w:rFonts w:ascii="Times New Roman" w:hAnsi="Times New Roman" w:cs="Times New Roman"/>
          <w:b/>
          <w:bCs/>
          <w:sz w:val="24"/>
          <w:szCs w:val="24"/>
        </w:rPr>
        <w:t>edieval</w:t>
      </w:r>
      <w:r>
        <w:rPr>
          <w:rFonts w:ascii="Times New Roman" w:hAnsi="Times New Roman" w:cs="Times New Roman"/>
          <w:b/>
          <w:bCs/>
          <w:sz w:val="24"/>
          <w:szCs w:val="24"/>
        </w:rPr>
        <w:t xml:space="preserve"> Philosophy</w:t>
      </w:r>
    </w:p>
    <w:p w14:paraId="5FB8D356" w14:textId="7AEEBF8F" w:rsidR="007C322F" w:rsidRDefault="00A1369A" w:rsidP="007C322F">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Spring</w:t>
      </w:r>
      <w:r w:rsidR="007C322F">
        <w:rPr>
          <w:rFonts w:ascii="Times New Roman" w:hAnsi="Times New Roman" w:cs="Times New Roman"/>
          <w:b/>
          <w:bCs/>
          <w:sz w:val="24"/>
          <w:szCs w:val="24"/>
        </w:rPr>
        <w:t xml:space="preserve"> 202</w:t>
      </w:r>
      <w:r>
        <w:rPr>
          <w:rFonts w:ascii="Times New Roman" w:hAnsi="Times New Roman" w:cs="Times New Roman"/>
          <w:b/>
          <w:bCs/>
          <w:sz w:val="24"/>
          <w:szCs w:val="24"/>
        </w:rPr>
        <w:t>5</w:t>
      </w:r>
    </w:p>
    <w:p w14:paraId="0EFA621E" w14:textId="135E85D7" w:rsidR="007C322F" w:rsidRPr="007C322F" w:rsidRDefault="0036358F" w:rsidP="007C322F">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Class # </w:t>
      </w:r>
      <w:r w:rsidR="007C322F" w:rsidRPr="007C322F">
        <w:rPr>
          <w:rFonts w:ascii="Times New Roman" w:hAnsi="Times New Roman" w:cs="Times New Roman"/>
          <w:sz w:val="24"/>
          <w:szCs w:val="24"/>
        </w:rPr>
        <w:t>2</w:t>
      </w:r>
      <w:r w:rsidR="00A1369A">
        <w:rPr>
          <w:rFonts w:ascii="Times New Roman" w:hAnsi="Times New Roman" w:cs="Times New Roman"/>
          <w:sz w:val="24"/>
          <w:szCs w:val="24"/>
        </w:rPr>
        <w:t>6741</w:t>
      </w:r>
      <w:r w:rsidR="00621603">
        <w:rPr>
          <w:rFonts w:ascii="Times New Roman" w:hAnsi="Times New Roman" w:cs="Times New Roman"/>
          <w:sz w:val="24"/>
          <w:szCs w:val="24"/>
        </w:rPr>
        <w:t>, Section # 204</w:t>
      </w:r>
      <w:r w:rsidR="007C322F" w:rsidRPr="007C322F">
        <w:rPr>
          <w:rFonts w:ascii="Times New Roman" w:hAnsi="Times New Roman" w:cs="Times New Roman"/>
          <w:sz w:val="24"/>
          <w:szCs w:val="24"/>
        </w:rPr>
        <w:t xml:space="preserve">  </w:t>
      </w:r>
    </w:p>
    <w:p w14:paraId="0366820C" w14:textId="130838EC" w:rsidR="007C322F" w:rsidRDefault="007C322F" w:rsidP="007C322F">
      <w:pPr>
        <w:spacing w:line="240" w:lineRule="auto"/>
        <w:jc w:val="center"/>
        <w:rPr>
          <w:rFonts w:ascii="Times New Roman" w:hAnsi="Times New Roman" w:cs="Times New Roman"/>
          <w:b/>
          <w:bCs/>
          <w:sz w:val="24"/>
          <w:szCs w:val="24"/>
        </w:rPr>
      </w:pPr>
    </w:p>
    <w:p w14:paraId="2BDE72C5" w14:textId="451A9074" w:rsidR="007C322F" w:rsidRDefault="007C322F" w:rsidP="007C322F">
      <w:pPr>
        <w:spacing w:line="240" w:lineRule="auto"/>
        <w:jc w:val="both"/>
        <w:rPr>
          <w:rFonts w:ascii="Times New Roman" w:hAnsi="Times New Roman" w:cs="Times New Roman"/>
          <w:sz w:val="24"/>
          <w:szCs w:val="24"/>
        </w:rPr>
      </w:pPr>
      <w:r>
        <w:rPr>
          <w:rFonts w:ascii="Times New Roman" w:hAnsi="Times New Roman" w:cs="Times New Roman"/>
          <w:b/>
          <w:bCs/>
          <w:sz w:val="24"/>
          <w:szCs w:val="24"/>
        </w:rPr>
        <w:t>Class Meeting Times and Location</w:t>
      </w:r>
    </w:p>
    <w:p w14:paraId="404EC008" w14:textId="77777777" w:rsidR="00664804" w:rsidRDefault="00A1369A" w:rsidP="007C322F">
      <w:pPr>
        <w:spacing w:line="240" w:lineRule="auto"/>
        <w:jc w:val="both"/>
        <w:rPr>
          <w:rFonts w:ascii="Times New Roman" w:hAnsi="Times New Roman" w:cs="Times New Roman"/>
          <w:sz w:val="24"/>
          <w:szCs w:val="24"/>
        </w:rPr>
      </w:pPr>
      <w:r>
        <w:rPr>
          <w:rFonts w:ascii="Times New Roman" w:hAnsi="Times New Roman" w:cs="Times New Roman"/>
          <w:sz w:val="24"/>
          <w:szCs w:val="24"/>
        </w:rPr>
        <w:t>M, W, F 4:05</w:t>
      </w:r>
      <w:r w:rsidR="00664804">
        <w:rPr>
          <w:rFonts w:ascii="Times New Roman" w:hAnsi="Times New Roman" w:cs="Times New Roman"/>
          <w:sz w:val="24"/>
          <w:szCs w:val="24"/>
        </w:rPr>
        <w:t xml:space="preserve"> PM</w:t>
      </w:r>
      <w:r>
        <w:rPr>
          <w:rFonts w:ascii="Times New Roman" w:hAnsi="Times New Roman" w:cs="Times New Roman"/>
          <w:sz w:val="24"/>
          <w:szCs w:val="24"/>
        </w:rPr>
        <w:t>–4:55 PM</w:t>
      </w:r>
    </w:p>
    <w:p w14:paraId="47B4D0B4" w14:textId="1E5E5CB9" w:rsidR="00A1369A" w:rsidRDefault="00402EC7" w:rsidP="007C32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Turlington Hall </w:t>
      </w:r>
      <w:r w:rsidR="00391838">
        <w:rPr>
          <w:rFonts w:ascii="Times New Roman" w:hAnsi="Times New Roman" w:cs="Times New Roman"/>
          <w:sz w:val="24"/>
          <w:szCs w:val="24"/>
        </w:rPr>
        <w:t>2303</w:t>
      </w:r>
    </w:p>
    <w:p w14:paraId="6A7C4081" w14:textId="77777777" w:rsidR="00EE1564" w:rsidRPr="00A1369A" w:rsidRDefault="00EE1564" w:rsidP="007C322F">
      <w:pPr>
        <w:spacing w:line="240" w:lineRule="auto"/>
        <w:jc w:val="both"/>
        <w:rPr>
          <w:rFonts w:ascii="Times New Roman" w:hAnsi="Times New Roman" w:cs="Times New Roman"/>
          <w:sz w:val="24"/>
          <w:szCs w:val="24"/>
        </w:rPr>
      </w:pPr>
    </w:p>
    <w:p w14:paraId="5A5BC2FE" w14:textId="4596DD4E" w:rsidR="00EC2ED7" w:rsidRDefault="007C322F" w:rsidP="007C322F">
      <w:pPr>
        <w:spacing w:line="240" w:lineRule="auto"/>
        <w:jc w:val="both"/>
        <w:rPr>
          <w:rFonts w:ascii="Times New Roman" w:hAnsi="Times New Roman" w:cs="Times New Roman"/>
          <w:sz w:val="24"/>
          <w:szCs w:val="24"/>
        </w:rPr>
      </w:pPr>
      <w:r>
        <w:rPr>
          <w:rFonts w:ascii="Times New Roman" w:hAnsi="Times New Roman" w:cs="Times New Roman"/>
          <w:b/>
          <w:bCs/>
          <w:sz w:val="24"/>
          <w:szCs w:val="24"/>
        </w:rPr>
        <w:t>Instructor:</w:t>
      </w:r>
      <w:r>
        <w:rPr>
          <w:rFonts w:ascii="Times New Roman" w:hAnsi="Times New Roman" w:cs="Times New Roman"/>
          <w:sz w:val="24"/>
          <w:szCs w:val="24"/>
        </w:rPr>
        <w:t xml:space="preserve"> Dr. James Wetzel</w:t>
      </w:r>
    </w:p>
    <w:p w14:paraId="0087B98C" w14:textId="12A76932" w:rsidR="00EC2ED7" w:rsidRDefault="00EC2ED7" w:rsidP="007C32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Email: </w:t>
      </w:r>
      <w:hyperlink r:id="rId6" w:history="1">
        <w:r w:rsidRPr="00E41AD0">
          <w:rPr>
            <w:rStyle w:val="Hyperlink"/>
            <w:rFonts w:ascii="Times New Roman" w:hAnsi="Times New Roman" w:cs="Times New Roman"/>
            <w:sz w:val="24"/>
            <w:szCs w:val="24"/>
          </w:rPr>
          <w:t>james.wetzel@ufl.edu</w:t>
        </w:r>
      </w:hyperlink>
    </w:p>
    <w:p w14:paraId="405AF9F1" w14:textId="4B79CBF5" w:rsidR="00EC2ED7" w:rsidRDefault="00EC2ED7" w:rsidP="007C32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Office: Griffin-Floyd Hall, room </w:t>
      </w:r>
      <w:r w:rsidR="006E1A48">
        <w:rPr>
          <w:rFonts w:ascii="Times New Roman" w:hAnsi="Times New Roman" w:cs="Times New Roman"/>
          <w:sz w:val="24"/>
          <w:szCs w:val="24"/>
        </w:rPr>
        <w:t>320</w:t>
      </w:r>
    </w:p>
    <w:p w14:paraId="48106F7D" w14:textId="6551DDBF" w:rsidR="007C322F" w:rsidRDefault="00EC2ED7" w:rsidP="007C32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Office Hours: </w:t>
      </w:r>
      <w:r w:rsidR="009B77D6">
        <w:rPr>
          <w:rFonts w:ascii="Times New Roman" w:hAnsi="Times New Roman" w:cs="Times New Roman"/>
          <w:sz w:val="24"/>
          <w:szCs w:val="24"/>
        </w:rPr>
        <w:t>M, W, F</w:t>
      </w:r>
      <w:r w:rsidR="00626171">
        <w:rPr>
          <w:rFonts w:ascii="Times New Roman" w:hAnsi="Times New Roman" w:cs="Times New Roman"/>
          <w:sz w:val="24"/>
          <w:szCs w:val="24"/>
        </w:rPr>
        <w:t xml:space="preserve"> </w:t>
      </w:r>
      <w:r w:rsidR="009B77D6">
        <w:rPr>
          <w:rFonts w:ascii="Times New Roman" w:hAnsi="Times New Roman" w:cs="Times New Roman"/>
          <w:sz w:val="24"/>
          <w:szCs w:val="24"/>
        </w:rPr>
        <w:t>3:00 PM</w:t>
      </w:r>
      <w:r w:rsidR="00626171">
        <w:rPr>
          <w:rFonts w:ascii="Times New Roman" w:hAnsi="Times New Roman" w:cs="Times New Roman"/>
          <w:sz w:val="24"/>
          <w:szCs w:val="24"/>
        </w:rPr>
        <w:t>–</w:t>
      </w:r>
      <w:r w:rsidR="002F2520">
        <w:rPr>
          <w:rFonts w:ascii="Times New Roman" w:hAnsi="Times New Roman" w:cs="Times New Roman"/>
          <w:sz w:val="24"/>
          <w:szCs w:val="24"/>
        </w:rPr>
        <w:t>3</w:t>
      </w:r>
      <w:r w:rsidR="00626171">
        <w:rPr>
          <w:rFonts w:ascii="Times New Roman" w:hAnsi="Times New Roman" w:cs="Times New Roman"/>
          <w:sz w:val="24"/>
          <w:szCs w:val="24"/>
        </w:rPr>
        <w:t>:</w:t>
      </w:r>
      <w:r w:rsidR="009B77D6">
        <w:rPr>
          <w:rFonts w:ascii="Times New Roman" w:hAnsi="Times New Roman" w:cs="Times New Roman"/>
          <w:sz w:val="24"/>
          <w:szCs w:val="24"/>
        </w:rPr>
        <w:t>45</w:t>
      </w:r>
      <w:r w:rsidR="00626171">
        <w:rPr>
          <w:rFonts w:ascii="Times New Roman" w:hAnsi="Times New Roman" w:cs="Times New Roman"/>
          <w:sz w:val="24"/>
          <w:szCs w:val="24"/>
        </w:rPr>
        <w:t xml:space="preserve"> PM</w:t>
      </w:r>
    </w:p>
    <w:p w14:paraId="6CBDE651" w14:textId="77777777" w:rsidR="00EB4C1D" w:rsidRDefault="00EB4C1D" w:rsidP="007C322F">
      <w:pPr>
        <w:spacing w:line="240" w:lineRule="auto"/>
        <w:jc w:val="both"/>
        <w:rPr>
          <w:rFonts w:ascii="Times New Roman" w:hAnsi="Times New Roman" w:cs="Times New Roman"/>
          <w:sz w:val="24"/>
          <w:szCs w:val="24"/>
        </w:rPr>
      </w:pPr>
    </w:p>
    <w:p w14:paraId="53BBA527" w14:textId="5625C6D3" w:rsidR="00EC2ED7" w:rsidRPr="00114782" w:rsidRDefault="00EB4C1D" w:rsidP="007C322F">
      <w:pPr>
        <w:spacing w:line="240" w:lineRule="auto"/>
        <w:jc w:val="both"/>
        <w:rPr>
          <w:rFonts w:ascii="Times New Roman" w:hAnsi="Times New Roman" w:cs="Times New Roman"/>
          <w:sz w:val="24"/>
          <w:szCs w:val="24"/>
        </w:rPr>
      </w:pPr>
      <w:r>
        <w:rPr>
          <w:rFonts w:ascii="Times New Roman" w:hAnsi="Times New Roman" w:cs="Times New Roman"/>
          <w:b/>
          <w:bCs/>
          <w:sz w:val="24"/>
          <w:szCs w:val="24"/>
        </w:rPr>
        <w:t>Course Description:</w:t>
      </w:r>
      <w:r w:rsidR="00114782">
        <w:rPr>
          <w:rFonts w:ascii="Times New Roman" w:hAnsi="Times New Roman" w:cs="Times New Roman"/>
          <w:sz w:val="24"/>
          <w:szCs w:val="24"/>
        </w:rPr>
        <w:t xml:space="preserve"> PHI </w:t>
      </w:r>
      <w:r w:rsidR="0036358F">
        <w:rPr>
          <w:rFonts w:ascii="Times New Roman" w:hAnsi="Times New Roman" w:cs="Times New Roman"/>
          <w:sz w:val="24"/>
          <w:szCs w:val="24"/>
        </w:rPr>
        <w:t>3</w:t>
      </w:r>
      <w:r w:rsidR="005E701C">
        <w:rPr>
          <w:rFonts w:ascii="Times New Roman" w:hAnsi="Times New Roman" w:cs="Times New Roman"/>
          <w:sz w:val="24"/>
          <w:szCs w:val="24"/>
        </w:rPr>
        <w:t>2</w:t>
      </w:r>
      <w:r w:rsidR="0036358F">
        <w:rPr>
          <w:rFonts w:ascii="Times New Roman" w:hAnsi="Times New Roman" w:cs="Times New Roman"/>
          <w:sz w:val="24"/>
          <w:szCs w:val="24"/>
        </w:rPr>
        <w:t>00</w:t>
      </w:r>
      <w:r w:rsidR="00114782">
        <w:rPr>
          <w:rFonts w:ascii="Times New Roman" w:hAnsi="Times New Roman" w:cs="Times New Roman"/>
          <w:sz w:val="24"/>
          <w:szCs w:val="24"/>
        </w:rPr>
        <w:t xml:space="preserve"> is meant to introduce students to the several of the central issues and arguments of </w:t>
      </w:r>
      <w:r w:rsidR="0036358F">
        <w:rPr>
          <w:rFonts w:ascii="Times New Roman" w:hAnsi="Times New Roman" w:cs="Times New Roman"/>
          <w:sz w:val="24"/>
          <w:szCs w:val="24"/>
        </w:rPr>
        <w:t>m</w:t>
      </w:r>
      <w:r w:rsidR="005E701C">
        <w:rPr>
          <w:rFonts w:ascii="Times New Roman" w:hAnsi="Times New Roman" w:cs="Times New Roman"/>
          <w:sz w:val="24"/>
          <w:szCs w:val="24"/>
        </w:rPr>
        <w:t>edieval</w:t>
      </w:r>
      <w:r w:rsidR="0036358F">
        <w:rPr>
          <w:rFonts w:ascii="Times New Roman" w:hAnsi="Times New Roman" w:cs="Times New Roman"/>
          <w:sz w:val="24"/>
          <w:szCs w:val="24"/>
        </w:rPr>
        <w:t xml:space="preserve"> </w:t>
      </w:r>
      <w:r w:rsidR="00114782">
        <w:rPr>
          <w:rFonts w:ascii="Times New Roman" w:hAnsi="Times New Roman" w:cs="Times New Roman"/>
          <w:sz w:val="24"/>
          <w:szCs w:val="24"/>
        </w:rPr>
        <w:t>philosophy, as well as to the art of</w:t>
      </w:r>
      <w:r w:rsidR="00166739">
        <w:rPr>
          <w:rFonts w:ascii="Times New Roman" w:hAnsi="Times New Roman" w:cs="Times New Roman"/>
          <w:sz w:val="24"/>
          <w:szCs w:val="24"/>
        </w:rPr>
        <w:t xml:space="preserve"> </w:t>
      </w:r>
      <w:r w:rsidR="00114782">
        <w:rPr>
          <w:rFonts w:ascii="Times New Roman" w:hAnsi="Times New Roman" w:cs="Times New Roman"/>
          <w:sz w:val="24"/>
          <w:szCs w:val="24"/>
        </w:rPr>
        <w:t>reasoning. We will accomplish these goals by a careful reading of some of the most seminal</w:t>
      </w:r>
      <w:r w:rsidR="0036358F">
        <w:rPr>
          <w:rFonts w:ascii="Times New Roman" w:hAnsi="Times New Roman" w:cs="Times New Roman"/>
          <w:sz w:val="24"/>
          <w:szCs w:val="24"/>
        </w:rPr>
        <w:t xml:space="preserve"> philosophical</w:t>
      </w:r>
      <w:r w:rsidR="00114782">
        <w:rPr>
          <w:rFonts w:ascii="Times New Roman" w:hAnsi="Times New Roman" w:cs="Times New Roman"/>
          <w:sz w:val="24"/>
          <w:szCs w:val="24"/>
        </w:rPr>
        <w:t xml:space="preserve"> works of the</w:t>
      </w:r>
      <w:r w:rsidR="0036358F">
        <w:rPr>
          <w:rFonts w:ascii="Times New Roman" w:hAnsi="Times New Roman" w:cs="Times New Roman"/>
          <w:sz w:val="24"/>
          <w:szCs w:val="24"/>
        </w:rPr>
        <w:t xml:space="preserve"> </w:t>
      </w:r>
      <w:r w:rsidR="00114782">
        <w:rPr>
          <w:rFonts w:ascii="Times New Roman" w:hAnsi="Times New Roman" w:cs="Times New Roman"/>
          <w:sz w:val="24"/>
          <w:szCs w:val="24"/>
        </w:rPr>
        <w:t>m</w:t>
      </w:r>
      <w:r w:rsidR="005E701C">
        <w:rPr>
          <w:rFonts w:ascii="Times New Roman" w:hAnsi="Times New Roman" w:cs="Times New Roman"/>
          <w:sz w:val="24"/>
          <w:szCs w:val="24"/>
        </w:rPr>
        <w:t>edieval</w:t>
      </w:r>
      <w:r w:rsidR="0036358F">
        <w:rPr>
          <w:rFonts w:ascii="Times New Roman" w:hAnsi="Times New Roman" w:cs="Times New Roman"/>
          <w:sz w:val="24"/>
          <w:szCs w:val="24"/>
        </w:rPr>
        <w:t xml:space="preserve"> period</w:t>
      </w:r>
      <w:r w:rsidR="00114782">
        <w:rPr>
          <w:rFonts w:ascii="Times New Roman" w:hAnsi="Times New Roman" w:cs="Times New Roman"/>
          <w:sz w:val="24"/>
          <w:szCs w:val="24"/>
        </w:rPr>
        <w:t xml:space="preserve">. In these works, </w:t>
      </w:r>
      <w:r w:rsidR="00FB31E4">
        <w:rPr>
          <w:rFonts w:ascii="Times New Roman" w:hAnsi="Times New Roman" w:cs="Times New Roman"/>
          <w:sz w:val="24"/>
          <w:szCs w:val="24"/>
        </w:rPr>
        <w:t>our major focus will be on arguments for the existence and nature of God, divine knowledge considered in itself and as regards its impact or lack thereof on the contingency of future events and contingent causation, and the problem of universals</w:t>
      </w:r>
      <w:r w:rsidR="00114782">
        <w:rPr>
          <w:rFonts w:ascii="Times New Roman" w:hAnsi="Times New Roman" w:cs="Times New Roman"/>
          <w:sz w:val="24"/>
          <w:szCs w:val="24"/>
        </w:rPr>
        <w:t>.</w:t>
      </w:r>
      <w:r w:rsidR="00FB31E4">
        <w:rPr>
          <w:rFonts w:ascii="Times New Roman" w:hAnsi="Times New Roman" w:cs="Times New Roman"/>
          <w:sz w:val="24"/>
          <w:szCs w:val="24"/>
        </w:rPr>
        <w:t xml:space="preserve"> In the medieval period, philosophy was inextricably bound up with theology, so most of the authors we will read will be theologians first and foremost, and will ground their thought in the </w:t>
      </w:r>
      <w:r w:rsidR="00330D29">
        <w:rPr>
          <w:rFonts w:ascii="Times New Roman" w:hAnsi="Times New Roman" w:cs="Times New Roman"/>
          <w:sz w:val="24"/>
          <w:szCs w:val="24"/>
        </w:rPr>
        <w:t xml:space="preserve">belief </w:t>
      </w:r>
      <w:r w:rsidR="00FB31E4">
        <w:rPr>
          <w:rFonts w:ascii="Times New Roman" w:hAnsi="Times New Roman" w:cs="Times New Roman"/>
          <w:sz w:val="24"/>
          <w:szCs w:val="24"/>
        </w:rPr>
        <w:t>that the God of Abrahamic revelation exists and is omnipotent, omniscient, and omnibenevolent.</w:t>
      </w:r>
    </w:p>
    <w:p w14:paraId="6028C6F4" w14:textId="3A5DC30F" w:rsidR="00EB4C1D" w:rsidRPr="00EB4C1D" w:rsidRDefault="00EB4C1D" w:rsidP="007C322F">
      <w:pPr>
        <w:spacing w:line="240" w:lineRule="auto"/>
        <w:jc w:val="both"/>
        <w:rPr>
          <w:rFonts w:ascii="Times New Roman" w:hAnsi="Times New Roman" w:cs="Times New Roman"/>
          <w:sz w:val="24"/>
          <w:szCs w:val="24"/>
        </w:rPr>
      </w:pPr>
      <w:r>
        <w:rPr>
          <w:rFonts w:ascii="Times New Roman" w:hAnsi="Times New Roman" w:cs="Times New Roman"/>
          <w:sz w:val="24"/>
          <w:szCs w:val="24"/>
        </w:rPr>
        <w:t>This course is a Humanities (H) subject area course in the UF General Education Program. A minimum grade of C</w:t>
      </w:r>
      <w:r w:rsidR="00893501">
        <w:rPr>
          <w:rFonts w:ascii="Times New Roman" w:hAnsi="Times New Roman" w:cs="Times New Roman"/>
          <w:sz w:val="24"/>
          <w:szCs w:val="24"/>
        </w:rPr>
        <w:t xml:space="preserve"> (72%)</w:t>
      </w:r>
      <w:r>
        <w:rPr>
          <w:rFonts w:ascii="Times New Roman" w:hAnsi="Times New Roman" w:cs="Times New Roman"/>
          <w:sz w:val="24"/>
          <w:szCs w:val="24"/>
        </w:rPr>
        <w:t xml:space="preserve"> is required for credit toward the Philosophy major or minor and for general education credit. For more detail</w:t>
      </w:r>
      <w:r w:rsidR="00A8288A">
        <w:rPr>
          <w:rFonts w:ascii="Times New Roman" w:hAnsi="Times New Roman" w:cs="Times New Roman"/>
          <w:sz w:val="24"/>
          <w:szCs w:val="24"/>
        </w:rPr>
        <w:t>s</w:t>
      </w:r>
      <w:r>
        <w:rPr>
          <w:rFonts w:ascii="Times New Roman" w:hAnsi="Times New Roman" w:cs="Times New Roman"/>
          <w:sz w:val="24"/>
          <w:szCs w:val="24"/>
        </w:rPr>
        <w:t xml:space="preserve">, see the section on “General Education Objectives and Learning Outcomes” below. </w:t>
      </w:r>
    </w:p>
    <w:p w14:paraId="6DEDFCBB" w14:textId="49E913E8" w:rsidR="00E04784" w:rsidRDefault="00EC2ED7" w:rsidP="007C322F">
      <w:pPr>
        <w:spacing w:line="240" w:lineRule="auto"/>
        <w:jc w:val="both"/>
        <w:rPr>
          <w:rFonts w:ascii="Times New Roman" w:hAnsi="Times New Roman" w:cs="Times New Roman"/>
          <w:sz w:val="24"/>
          <w:szCs w:val="24"/>
        </w:rPr>
      </w:pPr>
      <w:r>
        <w:rPr>
          <w:rFonts w:ascii="Times New Roman" w:hAnsi="Times New Roman" w:cs="Times New Roman"/>
          <w:b/>
          <w:bCs/>
          <w:sz w:val="24"/>
          <w:szCs w:val="24"/>
        </w:rPr>
        <w:t>Course Goals:</w:t>
      </w:r>
      <w:r w:rsidR="0065550F">
        <w:rPr>
          <w:rFonts w:ascii="Times New Roman" w:hAnsi="Times New Roman" w:cs="Times New Roman"/>
          <w:sz w:val="24"/>
          <w:szCs w:val="24"/>
        </w:rPr>
        <w:t xml:space="preserve"> This course is designed to introduce students to the </w:t>
      </w:r>
      <w:r w:rsidR="0036358F">
        <w:rPr>
          <w:rFonts w:ascii="Times New Roman" w:hAnsi="Times New Roman" w:cs="Times New Roman"/>
          <w:sz w:val="24"/>
          <w:szCs w:val="24"/>
        </w:rPr>
        <w:t xml:space="preserve">philosophical climate of the </w:t>
      </w:r>
      <w:r w:rsidR="0097591F">
        <w:rPr>
          <w:rFonts w:ascii="Times New Roman" w:hAnsi="Times New Roman" w:cs="Times New Roman"/>
          <w:sz w:val="24"/>
          <w:szCs w:val="24"/>
        </w:rPr>
        <w:t>medieval</w:t>
      </w:r>
      <w:r w:rsidR="0036358F">
        <w:rPr>
          <w:rFonts w:ascii="Times New Roman" w:hAnsi="Times New Roman" w:cs="Times New Roman"/>
          <w:sz w:val="24"/>
          <w:szCs w:val="24"/>
        </w:rPr>
        <w:t xml:space="preserve"> period and the central concerns thereof </w:t>
      </w:r>
      <w:r w:rsidR="0065550F">
        <w:rPr>
          <w:rFonts w:ascii="Times New Roman" w:hAnsi="Times New Roman" w:cs="Times New Roman"/>
          <w:sz w:val="24"/>
          <w:szCs w:val="24"/>
        </w:rPr>
        <w:t xml:space="preserve">through the study of </w:t>
      </w:r>
      <w:r w:rsidR="0036358F">
        <w:rPr>
          <w:rFonts w:ascii="Times New Roman" w:hAnsi="Times New Roman" w:cs="Times New Roman"/>
          <w:sz w:val="24"/>
          <w:szCs w:val="24"/>
        </w:rPr>
        <w:t xml:space="preserve">some of the major works of the most influential thinkers of </w:t>
      </w:r>
      <w:r w:rsidR="00970D48">
        <w:rPr>
          <w:rFonts w:ascii="Times New Roman" w:hAnsi="Times New Roman" w:cs="Times New Roman"/>
          <w:sz w:val="24"/>
          <w:szCs w:val="24"/>
        </w:rPr>
        <w:t xml:space="preserve">the </w:t>
      </w:r>
      <w:r w:rsidR="0097591F">
        <w:rPr>
          <w:rFonts w:ascii="Times New Roman" w:hAnsi="Times New Roman" w:cs="Times New Roman"/>
          <w:sz w:val="24"/>
          <w:szCs w:val="24"/>
        </w:rPr>
        <w:t>third through thirteenth</w:t>
      </w:r>
      <w:r w:rsidR="00970D48">
        <w:rPr>
          <w:rFonts w:ascii="Times New Roman" w:hAnsi="Times New Roman" w:cs="Times New Roman"/>
          <w:sz w:val="24"/>
          <w:szCs w:val="24"/>
        </w:rPr>
        <w:t xml:space="preserve"> centuries</w:t>
      </w:r>
      <w:r w:rsidR="0065550F">
        <w:rPr>
          <w:rFonts w:ascii="Times New Roman" w:hAnsi="Times New Roman" w:cs="Times New Roman"/>
          <w:sz w:val="24"/>
          <w:szCs w:val="24"/>
        </w:rPr>
        <w:t xml:space="preserve">. Students will learn </w:t>
      </w:r>
      <w:r w:rsidR="00893501">
        <w:rPr>
          <w:rFonts w:ascii="Times New Roman" w:hAnsi="Times New Roman" w:cs="Times New Roman"/>
          <w:sz w:val="24"/>
          <w:szCs w:val="24"/>
        </w:rPr>
        <w:t xml:space="preserve">about </w:t>
      </w:r>
      <w:r w:rsidR="0065550F">
        <w:rPr>
          <w:rFonts w:ascii="Times New Roman" w:hAnsi="Times New Roman" w:cs="Times New Roman"/>
          <w:sz w:val="24"/>
          <w:szCs w:val="24"/>
        </w:rPr>
        <w:t xml:space="preserve">some of the </w:t>
      </w:r>
      <w:r w:rsidR="0036358F">
        <w:rPr>
          <w:rFonts w:ascii="Times New Roman" w:hAnsi="Times New Roman" w:cs="Times New Roman"/>
          <w:sz w:val="24"/>
          <w:szCs w:val="24"/>
        </w:rPr>
        <w:t xml:space="preserve">major concepts and arguments </w:t>
      </w:r>
      <w:r w:rsidR="00893501">
        <w:rPr>
          <w:rFonts w:ascii="Times New Roman" w:hAnsi="Times New Roman" w:cs="Times New Roman"/>
          <w:sz w:val="24"/>
          <w:szCs w:val="24"/>
        </w:rPr>
        <w:t>which concerned the greatest minds of the</w:t>
      </w:r>
      <w:r w:rsidR="00970D48">
        <w:rPr>
          <w:rFonts w:ascii="Times New Roman" w:hAnsi="Times New Roman" w:cs="Times New Roman"/>
          <w:sz w:val="24"/>
          <w:szCs w:val="24"/>
        </w:rPr>
        <w:t xml:space="preserve"> </w:t>
      </w:r>
      <w:r w:rsidR="0097591F">
        <w:rPr>
          <w:rFonts w:ascii="Times New Roman" w:hAnsi="Times New Roman" w:cs="Times New Roman"/>
          <w:sz w:val="24"/>
          <w:szCs w:val="24"/>
        </w:rPr>
        <w:t>late antique and medieval periods</w:t>
      </w:r>
      <w:r w:rsidR="0065550F">
        <w:rPr>
          <w:rFonts w:ascii="Times New Roman" w:hAnsi="Times New Roman" w:cs="Times New Roman"/>
          <w:sz w:val="24"/>
          <w:szCs w:val="24"/>
        </w:rPr>
        <w:t>.</w:t>
      </w:r>
      <w:r w:rsidR="0036358F">
        <w:rPr>
          <w:rFonts w:ascii="Times New Roman" w:hAnsi="Times New Roman" w:cs="Times New Roman"/>
          <w:sz w:val="24"/>
          <w:szCs w:val="24"/>
        </w:rPr>
        <w:t xml:space="preserve"> Such issues will </w:t>
      </w:r>
      <w:r w:rsidR="0097591F">
        <w:rPr>
          <w:rFonts w:ascii="Times New Roman" w:hAnsi="Times New Roman" w:cs="Times New Roman"/>
          <w:sz w:val="24"/>
          <w:szCs w:val="24"/>
        </w:rPr>
        <w:t>include whether or not the existence of God can be proven rationally without recourse to revelation, the way in which God knows things, whether or not God’s omniscience renders future events necessary and obviates both contingent causation and free will, and whether or not universals exist and, if so, in what way they exist</w:t>
      </w:r>
      <w:r w:rsidR="00893501">
        <w:rPr>
          <w:rFonts w:ascii="Times New Roman" w:hAnsi="Times New Roman" w:cs="Times New Roman"/>
          <w:sz w:val="24"/>
          <w:szCs w:val="24"/>
        </w:rPr>
        <w:t>.</w:t>
      </w:r>
      <w:r w:rsidR="0065550F">
        <w:rPr>
          <w:rFonts w:ascii="Times New Roman" w:hAnsi="Times New Roman" w:cs="Times New Roman"/>
          <w:sz w:val="24"/>
          <w:szCs w:val="24"/>
        </w:rPr>
        <w:t xml:space="preserve"> Students will also learn to develop their own arguments and views</w:t>
      </w:r>
      <w:r w:rsidR="00E04784">
        <w:rPr>
          <w:rFonts w:ascii="Times New Roman" w:hAnsi="Times New Roman" w:cs="Times New Roman"/>
          <w:sz w:val="24"/>
          <w:szCs w:val="24"/>
        </w:rPr>
        <w:t xml:space="preserve"> regarding the philosophical questions studied in the course in a compelling fashion</w:t>
      </w:r>
      <w:r w:rsidR="00970D48">
        <w:rPr>
          <w:rFonts w:ascii="Times New Roman" w:hAnsi="Times New Roman" w:cs="Times New Roman"/>
          <w:sz w:val="24"/>
          <w:szCs w:val="24"/>
        </w:rPr>
        <w:t xml:space="preserve"> through both written work and in-class discussion</w:t>
      </w:r>
      <w:r w:rsidR="00E04784">
        <w:rPr>
          <w:rFonts w:ascii="Times New Roman" w:hAnsi="Times New Roman" w:cs="Times New Roman"/>
          <w:sz w:val="24"/>
          <w:szCs w:val="24"/>
        </w:rPr>
        <w:t>.</w:t>
      </w:r>
    </w:p>
    <w:p w14:paraId="43A2E310" w14:textId="223D572D" w:rsidR="00D30B2F" w:rsidRDefault="00E04784" w:rsidP="007C322F">
      <w:pPr>
        <w:spacing w:line="240" w:lineRule="auto"/>
        <w:jc w:val="both"/>
        <w:rPr>
          <w:rFonts w:ascii="Times New Roman" w:hAnsi="Times New Roman" w:cs="Times New Roman"/>
          <w:sz w:val="24"/>
          <w:szCs w:val="24"/>
        </w:rPr>
      </w:pPr>
      <w:r>
        <w:rPr>
          <w:rFonts w:ascii="Times New Roman" w:hAnsi="Times New Roman" w:cs="Times New Roman"/>
          <w:b/>
          <w:bCs/>
          <w:sz w:val="24"/>
          <w:szCs w:val="24"/>
        </w:rPr>
        <w:t>Course Objectives:</w:t>
      </w:r>
      <w:r>
        <w:rPr>
          <w:rFonts w:ascii="Times New Roman" w:hAnsi="Times New Roman" w:cs="Times New Roman"/>
          <w:sz w:val="24"/>
          <w:szCs w:val="24"/>
        </w:rPr>
        <w:t xml:space="preserve"> Students will demonstrate their competence in understanding and assessing the philosophical theories studied in the course primarily via a set of assigned papers, in which they will be assessed for their abilities to: (i) understand and apply basic concepts of good reasoning, (ii) accurately describe and explain philosophical views represented in works assigned for the course, (iii)</w:t>
      </w:r>
      <w:r w:rsidR="00EB4C1D">
        <w:rPr>
          <w:rFonts w:ascii="Times New Roman" w:hAnsi="Times New Roman" w:cs="Times New Roman"/>
          <w:sz w:val="24"/>
          <w:szCs w:val="24"/>
        </w:rPr>
        <w:t xml:space="preserve"> formulate arguments of their own while anticipating possible lines of objections and responding in a conscientious fashion, and (iv) speak and write clearly and persuasively about abstract and challenging matters of the sort raised by the material in the course.</w:t>
      </w:r>
    </w:p>
    <w:p w14:paraId="443C4DAB" w14:textId="77777777" w:rsidR="00D30B2F" w:rsidRDefault="00D30B2F" w:rsidP="007C322F">
      <w:pPr>
        <w:spacing w:line="240" w:lineRule="auto"/>
        <w:jc w:val="both"/>
        <w:rPr>
          <w:rFonts w:ascii="Times New Roman" w:hAnsi="Times New Roman" w:cs="Times New Roman"/>
          <w:sz w:val="24"/>
          <w:szCs w:val="24"/>
        </w:rPr>
      </w:pPr>
      <w:r>
        <w:rPr>
          <w:rFonts w:ascii="Times New Roman" w:hAnsi="Times New Roman" w:cs="Times New Roman"/>
          <w:b/>
          <w:bCs/>
          <w:sz w:val="24"/>
          <w:szCs w:val="24"/>
        </w:rPr>
        <w:t>Required Texts:</w:t>
      </w:r>
    </w:p>
    <w:p w14:paraId="4CC4A879" w14:textId="401E11AD" w:rsidR="00D30B2F" w:rsidRDefault="0097591F" w:rsidP="00D30B2F">
      <w:pPr>
        <w:spacing w:line="240" w:lineRule="auto"/>
        <w:jc w:val="both"/>
        <w:rPr>
          <w:rFonts w:ascii="Times New Roman" w:hAnsi="Times New Roman" w:cs="Times New Roman"/>
          <w:sz w:val="24"/>
          <w:szCs w:val="24"/>
        </w:rPr>
      </w:pPr>
      <w:r>
        <w:rPr>
          <w:rFonts w:ascii="Times New Roman" w:hAnsi="Times New Roman" w:cs="Times New Roman"/>
          <w:sz w:val="24"/>
          <w:szCs w:val="24"/>
        </w:rPr>
        <w:t>St. Anselm</w:t>
      </w:r>
      <w:r w:rsidR="00D30B2F">
        <w:rPr>
          <w:rFonts w:ascii="Times New Roman" w:hAnsi="Times New Roman" w:cs="Times New Roman"/>
          <w:sz w:val="24"/>
          <w:szCs w:val="24"/>
        </w:rPr>
        <w:t xml:space="preserve">. </w:t>
      </w:r>
      <w:r>
        <w:rPr>
          <w:rFonts w:ascii="Times New Roman" w:hAnsi="Times New Roman" w:cs="Times New Roman"/>
          <w:i/>
          <w:iCs/>
          <w:sz w:val="24"/>
          <w:szCs w:val="24"/>
        </w:rPr>
        <w:t>Monologion and Proslogion</w:t>
      </w:r>
      <w:r w:rsidR="00D30B2F">
        <w:rPr>
          <w:rFonts w:ascii="Times New Roman" w:hAnsi="Times New Roman" w:cs="Times New Roman"/>
          <w:sz w:val="24"/>
          <w:szCs w:val="24"/>
        </w:rPr>
        <w:t xml:space="preserve">. Trans. </w:t>
      </w:r>
      <w:r>
        <w:rPr>
          <w:rFonts w:ascii="Times New Roman" w:hAnsi="Times New Roman" w:cs="Times New Roman"/>
          <w:sz w:val="24"/>
          <w:szCs w:val="24"/>
        </w:rPr>
        <w:t>Thomas Williams</w:t>
      </w:r>
      <w:r w:rsidR="00D30B2F">
        <w:rPr>
          <w:rFonts w:ascii="Times New Roman" w:hAnsi="Times New Roman" w:cs="Times New Roman"/>
          <w:sz w:val="24"/>
          <w:szCs w:val="24"/>
        </w:rPr>
        <w:t>. Hackett, 199</w:t>
      </w:r>
      <w:r>
        <w:rPr>
          <w:rFonts w:ascii="Times New Roman" w:hAnsi="Times New Roman" w:cs="Times New Roman"/>
          <w:sz w:val="24"/>
          <w:szCs w:val="24"/>
        </w:rPr>
        <w:t>6</w:t>
      </w:r>
      <w:r w:rsidR="00D30B2F">
        <w:rPr>
          <w:rFonts w:ascii="Times New Roman" w:hAnsi="Times New Roman" w:cs="Times New Roman"/>
          <w:sz w:val="24"/>
          <w:szCs w:val="24"/>
        </w:rPr>
        <w:t>. ISBN: 978087220</w:t>
      </w:r>
      <w:r>
        <w:rPr>
          <w:rFonts w:ascii="Times New Roman" w:hAnsi="Times New Roman" w:cs="Times New Roman"/>
          <w:sz w:val="24"/>
          <w:szCs w:val="24"/>
        </w:rPr>
        <w:t>2979</w:t>
      </w:r>
    </w:p>
    <w:p w14:paraId="69D98F88" w14:textId="30F8A4A5" w:rsidR="00893501" w:rsidRDefault="0097591F" w:rsidP="00D30B2F">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St. Augustine</w:t>
      </w:r>
      <w:r w:rsidR="00893501">
        <w:rPr>
          <w:rFonts w:ascii="Times New Roman" w:hAnsi="Times New Roman" w:cs="Times New Roman"/>
          <w:sz w:val="24"/>
          <w:szCs w:val="24"/>
        </w:rPr>
        <w:t xml:space="preserve">. </w:t>
      </w:r>
      <w:r>
        <w:rPr>
          <w:rFonts w:ascii="Times New Roman" w:hAnsi="Times New Roman" w:cs="Times New Roman"/>
          <w:i/>
          <w:iCs/>
          <w:sz w:val="24"/>
          <w:szCs w:val="24"/>
        </w:rPr>
        <w:t>On Free Choice of the Will</w:t>
      </w:r>
      <w:r w:rsidR="00893501">
        <w:rPr>
          <w:rFonts w:ascii="Times New Roman" w:hAnsi="Times New Roman" w:cs="Times New Roman"/>
          <w:sz w:val="24"/>
          <w:szCs w:val="24"/>
        </w:rPr>
        <w:t xml:space="preserve">. Trans. </w:t>
      </w:r>
      <w:r>
        <w:rPr>
          <w:rFonts w:ascii="Times New Roman" w:hAnsi="Times New Roman" w:cs="Times New Roman"/>
          <w:sz w:val="24"/>
          <w:szCs w:val="24"/>
        </w:rPr>
        <w:t>Thomas Williams</w:t>
      </w:r>
      <w:r w:rsidR="00893501">
        <w:rPr>
          <w:rFonts w:ascii="Times New Roman" w:hAnsi="Times New Roman" w:cs="Times New Roman"/>
          <w:sz w:val="24"/>
          <w:szCs w:val="24"/>
        </w:rPr>
        <w:t xml:space="preserve">. Hackett, </w:t>
      </w:r>
      <w:r w:rsidR="00970D48">
        <w:rPr>
          <w:rFonts w:ascii="Times New Roman" w:hAnsi="Times New Roman" w:cs="Times New Roman"/>
          <w:sz w:val="24"/>
          <w:szCs w:val="24"/>
        </w:rPr>
        <w:t>199</w:t>
      </w:r>
      <w:r w:rsidR="00762FA2">
        <w:rPr>
          <w:rFonts w:ascii="Times New Roman" w:hAnsi="Times New Roman" w:cs="Times New Roman"/>
          <w:sz w:val="24"/>
          <w:szCs w:val="24"/>
        </w:rPr>
        <w:t>3</w:t>
      </w:r>
      <w:r w:rsidR="00970D48">
        <w:rPr>
          <w:rFonts w:ascii="Times New Roman" w:hAnsi="Times New Roman" w:cs="Times New Roman"/>
          <w:sz w:val="24"/>
          <w:szCs w:val="24"/>
        </w:rPr>
        <w:t>. ISBN: 978087220</w:t>
      </w:r>
      <w:r w:rsidR="00762FA2">
        <w:rPr>
          <w:rFonts w:ascii="Times New Roman" w:hAnsi="Times New Roman" w:cs="Times New Roman"/>
          <w:sz w:val="24"/>
          <w:szCs w:val="24"/>
        </w:rPr>
        <w:t>1880</w:t>
      </w:r>
    </w:p>
    <w:p w14:paraId="4144D1F8" w14:textId="2D2DBC23" w:rsidR="00970D48" w:rsidRPr="00970D48" w:rsidRDefault="00762FA2" w:rsidP="00D30B2F">
      <w:pPr>
        <w:spacing w:line="240" w:lineRule="auto"/>
        <w:jc w:val="both"/>
        <w:rPr>
          <w:rFonts w:ascii="Times New Roman" w:hAnsi="Times New Roman" w:cs="Times New Roman"/>
          <w:sz w:val="24"/>
          <w:szCs w:val="24"/>
        </w:rPr>
      </w:pPr>
      <w:r>
        <w:rPr>
          <w:rFonts w:ascii="Times New Roman" w:hAnsi="Times New Roman" w:cs="Times New Roman"/>
          <w:sz w:val="24"/>
          <w:szCs w:val="24"/>
        </w:rPr>
        <w:t>Ockham</w:t>
      </w:r>
      <w:r w:rsidR="00970D48">
        <w:rPr>
          <w:rFonts w:ascii="Times New Roman" w:hAnsi="Times New Roman" w:cs="Times New Roman"/>
          <w:sz w:val="24"/>
          <w:szCs w:val="24"/>
        </w:rPr>
        <w:t xml:space="preserve">. </w:t>
      </w:r>
      <w:r>
        <w:rPr>
          <w:rFonts w:ascii="Times New Roman" w:hAnsi="Times New Roman" w:cs="Times New Roman"/>
          <w:i/>
          <w:iCs/>
          <w:sz w:val="24"/>
          <w:szCs w:val="24"/>
        </w:rPr>
        <w:t>Predestination, God’s Knowledge, and Future Contingents</w:t>
      </w:r>
      <w:r w:rsidR="00970D48">
        <w:rPr>
          <w:rFonts w:ascii="Times New Roman" w:hAnsi="Times New Roman" w:cs="Times New Roman"/>
          <w:sz w:val="24"/>
          <w:szCs w:val="24"/>
        </w:rPr>
        <w:t xml:space="preserve">. </w:t>
      </w:r>
      <w:r>
        <w:rPr>
          <w:rFonts w:ascii="Times New Roman" w:hAnsi="Times New Roman" w:cs="Times New Roman"/>
          <w:sz w:val="24"/>
          <w:szCs w:val="24"/>
        </w:rPr>
        <w:t>Trans. Adams and Kretzmann</w:t>
      </w:r>
      <w:r w:rsidR="00970D48">
        <w:rPr>
          <w:rFonts w:ascii="Times New Roman" w:hAnsi="Times New Roman" w:cs="Times New Roman"/>
          <w:sz w:val="24"/>
          <w:szCs w:val="24"/>
        </w:rPr>
        <w:t xml:space="preserve">. </w:t>
      </w:r>
      <w:r>
        <w:rPr>
          <w:rFonts w:ascii="Times New Roman" w:hAnsi="Times New Roman" w:cs="Times New Roman"/>
          <w:sz w:val="24"/>
          <w:szCs w:val="24"/>
        </w:rPr>
        <w:t>Hackett</w:t>
      </w:r>
      <w:r w:rsidR="00970D48">
        <w:rPr>
          <w:rFonts w:ascii="Times New Roman" w:hAnsi="Times New Roman" w:cs="Times New Roman"/>
          <w:sz w:val="24"/>
          <w:szCs w:val="24"/>
        </w:rPr>
        <w:t>, 19</w:t>
      </w:r>
      <w:r>
        <w:rPr>
          <w:rFonts w:ascii="Times New Roman" w:hAnsi="Times New Roman" w:cs="Times New Roman"/>
          <w:sz w:val="24"/>
          <w:szCs w:val="24"/>
        </w:rPr>
        <w:t>83</w:t>
      </w:r>
      <w:r w:rsidR="00970D48">
        <w:rPr>
          <w:rFonts w:ascii="Times New Roman" w:hAnsi="Times New Roman" w:cs="Times New Roman"/>
          <w:sz w:val="24"/>
          <w:szCs w:val="24"/>
        </w:rPr>
        <w:t xml:space="preserve"> ISBN:9780</w:t>
      </w:r>
      <w:r>
        <w:rPr>
          <w:rFonts w:ascii="Times New Roman" w:hAnsi="Times New Roman" w:cs="Times New Roman"/>
          <w:sz w:val="24"/>
          <w:szCs w:val="24"/>
        </w:rPr>
        <w:t>915144136</w:t>
      </w:r>
    </w:p>
    <w:p w14:paraId="7E921BCC" w14:textId="396125A1" w:rsidR="00E865EB" w:rsidRDefault="00762FA2" w:rsidP="00D30B2F">
      <w:pPr>
        <w:spacing w:line="240" w:lineRule="auto"/>
        <w:jc w:val="both"/>
        <w:rPr>
          <w:rFonts w:ascii="Times New Roman" w:hAnsi="Times New Roman" w:cs="Times New Roman"/>
          <w:sz w:val="24"/>
          <w:szCs w:val="24"/>
        </w:rPr>
      </w:pPr>
      <w:r>
        <w:rPr>
          <w:rFonts w:ascii="Times New Roman" w:hAnsi="Times New Roman" w:cs="Times New Roman"/>
          <w:sz w:val="24"/>
          <w:szCs w:val="24"/>
        </w:rPr>
        <w:t>Paul Spade</w:t>
      </w:r>
      <w:r w:rsidR="00772C48">
        <w:rPr>
          <w:rFonts w:ascii="Times New Roman" w:hAnsi="Times New Roman" w:cs="Times New Roman"/>
          <w:sz w:val="24"/>
          <w:szCs w:val="24"/>
        </w:rPr>
        <w:t>.</w:t>
      </w:r>
      <w:r w:rsidR="00D30B2F">
        <w:rPr>
          <w:rFonts w:ascii="Times New Roman" w:hAnsi="Times New Roman" w:cs="Times New Roman"/>
          <w:sz w:val="24"/>
          <w:szCs w:val="24"/>
        </w:rPr>
        <w:t xml:space="preserve"> </w:t>
      </w:r>
      <w:r>
        <w:rPr>
          <w:rFonts w:ascii="Times New Roman" w:hAnsi="Times New Roman" w:cs="Times New Roman"/>
          <w:i/>
          <w:iCs/>
          <w:sz w:val="24"/>
          <w:szCs w:val="24"/>
        </w:rPr>
        <w:t>Five Texts on the Medieval Problem of Universals</w:t>
      </w:r>
      <w:r w:rsidR="00D30B2F">
        <w:rPr>
          <w:rFonts w:ascii="Times New Roman" w:hAnsi="Times New Roman" w:cs="Times New Roman"/>
          <w:sz w:val="24"/>
          <w:szCs w:val="24"/>
        </w:rPr>
        <w:t xml:space="preserve">. Hackett, </w:t>
      </w:r>
      <w:r w:rsidR="00772C48">
        <w:rPr>
          <w:rFonts w:ascii="Times New Roman" w:hAnsi="Times New Roman" w:cs="Times New Roman"/>
          <w:sz w:val="24"/>
          <w:szCs w:val="24"/>
        </w:rPr>
        <w:t>199</w:t>
      </w:r>
      <w:r>
        <w:rPr>
          <w:rFonts w:ascii="Times New Roman" w:hAnsi="Times New Roman" w:cs="Times New Roman"/>
          <w:sz w:val="24"/>
          <w:szCs w:val="24"/>
        </w:rPr>
        <w:t>4</w:t>
      </w:r>
      <w:r w:rsidR="00772C48">
        <w:rPr>
          <w:rFonts w:ascii="Times New Roman" w:hAnsi="Times New Roman" w:cs="Times New Roman"/>
          <w:sz w:val="24"/>
          <w:szCs w:val="24"/>
        </w:rPr>
        <w:t>. ISBN: 9780872202</w:t>
      </w:r>
      <w:r>
        <w:rPr>
          <w:rFonts w:ascii="Times New Roman" w:hAnsi="Times New Roman" w:cs="Times New Roman"/>
          <w:sz w:val="24"/>
          <w:szCs w:val="24"/>
        </w:rPr>
        <w:t>498</w:t>
      </w:r>
    </w:p>
    <w:p w14:paraId="4283CF1A" w14:textId="145546A8" w:rsidR="00471D4A" w:rsidRPr="00471D4A" w:rsidRDefault="00471D4A" w:rsidP="00D30B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We will also be reading selections of </w:t>
      </w:r>
      <w:r w:rsidR="007C698B">
        <w:rPr>
          <w:rFonts w:ascii="Times New Roman" w:hAnsi="Times New Roman" w:cs="Times New Roman"/>
          <w:sz w:val="24"/>
          <w:szCs w:val="24"/>
        </w:rPr>
        <w:t>several of the works of Thomas Aquinas</w:t>
      </w:r>
      <w:r>
        <w:rPr>
          <w:rFonts w:ascii="Times New Roman" w:hAnsi="Times New Roman" w:cs="Times New Roman"/>
          <w:sz w:val="24"/>
          <w:szCs w:val="24"/>
        </w:rPr>
        <w:t>. Th</w:t>
      </w:r>
      <w:r w:rsidR="007C698B">
        <w:rPr>
          <w:rFonts w:ascii="Times New Roman" w:hAnsi="Times New Roman" w:cs="Times New Roman"/>
          <w:sz w:val="24"/>
          <w:szCs w:val="24"/>
        </w:rPr>
        <w:t>ese</w:t>
      </w:r>
      <w:r>
        <w:rPr>
          <w:rFonts w:ascii="Times New Roman" w:hAnsi="Times New Roman" w:cs="Times New Roman"/>
          <w:sz w:val="24"/>
          <w:szCs w:val="24"/>
        </w:rPr>
        <w:t xml:space="preserve"> can be found at the following website free of charge: </w:t>
      </w:r>
      <w:hyperlink r:id="rId7" w:history="1">
        <w:r w:rsidR="007C698B" w:rsidRPr="00D47934">
          <w:rPr>
            <w:rStyle w:val="Hyperlink"/>
            <w:rFonts w:ascii="Times New Roman" w:hAnsi="Times New Roman" w:cs="Times New Roman"/>
            <w:sz w:val="24"/>
            <w:szCs w:val="24"/>
          </w:rPr>
          <w:t>https://isidore.co/aquinas</w:t>
        </w:r>
      </w:hyperlink>
      <w:r>
        <w:rPr>
          <w:rFonts w:ascii="Times New Roman" w:hAnsi="Times New Roman" w:cs="Times New Roman"/>
          <w:sz w:val="24"/>
          <w:szCs w:val="24"/>
        </w:rPr>
        <w:t xml:space="preserve">. </w:t>
      </w:r>
    </w:p>
    <w:p w14:paraId="576CFB57" w14:textId="77777777" w:rsidR="00E865EB" w:rsidRDefault="00E865EB" w:rsidP="00D30B2F">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Evaluation and Expectations:</w:t>
      </w:r>
    </w:p>
    <w:p w14:paraId="097B1BE2" w14:textId="77777777" w:rsidR="00E865EB" w:rsidRDefault="00E865EB" w:rsidP="00D30B2F">
      <w:pPr>
        <w:spacing w:line="240" w:lineRule="auto"/>
        <w:jc w:val="both"/>
        <w:rPr>
          <w:rFonts w:ascii="Times New Roman" w:hAnsi="Times New Roman" w:cs="Times New Roman"/>
          <w:sz w:val="24"/>
          <w:szCs w:val="24"/>
        </w:rPr>
      </w:pPr>
      <w:r>
        <w:rPr>
          <w:rFonts w:ascii="Times New Roman" w:hAnsi="Times New Roman" w:cs="Times New Roman"/>
          <w:sz w:val="24"/>
          <w:szCs w:val="24"/>
        </w:rPr>
        <w:t>Participation: 10%</w:t>
      </w:r>
    </w:p>
    <w:p w14:paraId="487121FB" w14:textId="52E9293B" w:rsidR="00E865EB" w:rsidRDefault="00E865EB" w:rsidP="00D30B2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Paper I: </w:t>
      </w:r>
      <w:r w:rsidR="00356AF5">
        <w:rPr>
          <w:rFonts w:ascii="Times New Roman" w:hAnsi="Times New Roman" w:cs="Times New Roman"/>
          <w:sz w:val="24"/>
          <w:szCs w:val="24"/>
        </w:rPr>
        <w:t>20</w:t>
      </w:r>
      <w:r>
        <w:rPr>
          <w:rFonts w:ascii="Times New Roman" w:hAnsi="Times New Roman" w:cs="Times New Roman"/>
          <w:sz w:val="24"/>
          <w:szCs w:val="24"/>
        </w:rPr>
        <w:t>%</w:t>
      </w:r>
    </w:p>
    <w:p w14:paraId="0C1D3C06" w14:textId="7DB74B8C" w:rsidR="00E865EB" w:rsidRDefault="00E865EB" w:rsidP="00D30B2F">
      <w:pPr>
        <w:spacing w:line="240" w:lineRule="auto"/>
        <w:jc w:val="both"/>
        <w:rPr>
          <w:rFonts w:ascii="Times New Roman" w:hAnsi="Times New Roman" w:cs="Times New Roman"/>
          <w:sz w:val="24"/>
          <w:szCs w:val="24"/>
        </w:rPr>
      </w:pPr>
      <w:r>
        <w:rPr>
          <w:rFonts w:ascii="Times New Roman" w:hAnsi="Times New Roman" w:cs="Times New Roman"/>
          <w:sz w:val="24"/>
          <w:szCs w:val="24"/>
        </w:rPr>
        <w:t>Paper II: 2</w:t>
      </w:r>
      <w:r w:rsidR="00356AF5">
        <w:rPr>
          <w:rFonts w:ascii="Times New Roman" w:hAnsi="Times New Roman" w:cs="Times New Roman"/>
          <w:sz w:val="24"/>
          <w:szCs w:val="24"/>
        </w:rPr>
        <w:t>0</w:t>
      </w:r>
      <w:r>
        <w:rPr>
          <w:rFonts w:ascii="Times New Roman" w:hAnsi="Times New Roman" w:cs="Times New Roman"/>
          <w:sz w:val="24"/>
          <w:szCs w:val="24"/>
        </w:rPr>
        <w:t>%</w:t>
      </w:r>
    </w:p>
    <w:p w14:paraId="1C590B7B" w14:textId="77777777" w:rsidR="00E865EB" w:rsidRDefault="00E865EB" w:rsidP="00D30B2F">
      <w:pPr>
        <w:spacing w:line="240" w:lineRule="auto"/>
        <w:jc w:val="both"/>
        <w:rPr>
          <w:rFonts w:ascii="Times New Roman" w:hAnsi="Times New Roman" w:cs="Times New Roman"/>
          <w:sz w:val="24"/>
          <w:szCs w:val="24"/>
        </w:rPr>
      </w:pPr>
      <w:r>
        <w:rPr>
          <w:rFonts w:ascii="Times New Roman" w:hAnsi="Times New Roman" w:cs="Times New Roman"/>
          <w:sz w:val="24"/>
          <w:szCs w:val="24"/>
        </w:rPr>
        <w:t>Paper III: 25%</w:t>
      </w:r>
    </w:p>
    <w:p w14:paraId="4243216C" w14:textId="77777777" w:rsidR="00D75594" w:rsidRDefault="00E865EB" w:rsidP="00D30B2F">
      <w:pPr>
        <w:spacing w:line="240" w:lineRule="auto"/>
        <w:jc w:val="both"/>
        <w:rPr>
          <w:rFonts w:ascii="Times New Roman" w:hAnsi="Times New Roman" w:cs="Times New Roman"/>
          <w:sz w:val="24"/>
          <w:szCs w:val="24"/>
        </w:rPr>
      </w:pPr>
      <w:r>
        <w:rPr>
          <w:rFonts w:ascii="Times New Roman" w:hAnsi="Times New Roman" w:cs="Times New Roman"/>
          <w:sz w:val="24"/>
          <w:szCs w:val="24"/>
        </w:rPr>
        <w:t>Paper IV: 25%</w:t>
      </w:r>
    </w:p>
    <w:p w14:paraId="29DA1726" w14:textId="77777777" w:rsidR="00D75594" w:rsidRDefault="00D75594" w:rsidP="00D30B2F">
      <w:pPr>
        <w:spacing w:line="240" w:lineRule="auto"/>
        <w:jc w:val="both"/>
        <w:rPr>
          <w:rFonts w:ascii="Times New Roman" w:hAnsi="Times New Roman" w:cs="Times New Roman"/>
          <w:sz w:val="24"/>
          <w:szCs w:val="24"/>
        </w:rPr>
      </w:pPr>
      <w:r>
        <w:rPr>
          <w:rFonts w:ascii="Times New Roman" w:hAnsi="Times New Roman" w:cs="Times New Roman"/>
          <w:b/>
          <w:bCs/>
          <w:sz w:val="24"/>
          <w:szCs w:val="24"/>
        </w:rPr>
        <w:t>Participation:</w:t>
      </w:r>
      <w:r>
        <w:rPr>
          <w:rFonts w:ascii="Times New Roman" w:hAnsi="Times New Roman" w:cs="Times New Roman"/>
          <w:sz w:val="24"/>
          <w:szCs w:val="24"/>
        </w:rPr>
        <w:t xml:space="preserve"> Respectful participation is expected of everyone. This can take a variety of forms: participating in class discussions, asking questions in person or by email, attending office hours, etc. Each course meeting has assigned readings, which will require critical engagement and reflection. You should come to class prepared to discuss these readings and demonstrate that you have thought about them carefully and critically prior to the class meeting. Attendance will be taken at the start of each course meeting and will count towards your participation grade.</w:t>
      </w:r>
    </w:p>
    <w:p w14:paraId="6DB4EA92" w14:textId="61AA970A" w:rsidR="00356AF5" w:rsidRDefault="00D75594" w:rsidP="00D30B2F">
      <w:pPr>
        <w:spacing w:line="240" w:lineRule="auto"/>
        <w:jc w:val="both"/>
        <w:rPr>
          <w:rFonts w:ascii="Times New Roman" w:hAnsi="Times New Roman" w:cs="Times New Roman"/>
          <w:sz w:val="24"/>
          <w:szCs w:val="24"/>
        </w:rPr>
      </w:pPr>
      <w:r>
        <w:rPr>
          <w:rFonts w:ascii="Times New Roman" w:hAnsi="Times New Roman" w:cs="Times New Roman"/>
          <w:b/>
          <w:bCs/>
          <w:sz w:val="24"/>
          <w:szCs w:val="24"/>
        </w:rPr>
        <w:t>Papers:</w:t>
      </w:r>
      <w:r>
        <w:rPr>
          <w:rFonts w:ascii="Times New Roman" w:hAnsi="Times New Roman" w:cs="Times New Roman"/>
          <w:sz w:val="24"/>
          <w:szCs w:val="24"/>
        </w:rPr>
        <w:t xml:space="preserve"> You will write four papers for this course, due on </w:t>
      </w:r>
      <w:r w:rsidR="009E4956">
        <w:rPr>
          <w:rFonts w:ascii="Times New Roman" w:hAnsi="Times New Roman" w:cs="Times New Roman"/>
          <w:sz w:val="24"/>
          <w:szCs w:val="24"/>
        </w:rPr>
        <w:t>02</w:t>
      </w:r>
      <w:r>
        <w:rPr>
          <w:rFonts w:ascii="Times New Roman" w:hAnsi="Times New Roman" w:cs="Times New Roman"/>
          <w:sz w:val="24"/>
          <w:szCs w:val="24"/>
        </w:rPr>
        <w:t>/</w:t>
      </w:r>
      <w:r w:rsidR="009E4956">
        <w:rPr>
          <w:rFonts w:ascii="Times New Roman" w:hAnsi="Times New Roman" w:cs="Times New Roman"/>
          <w:sz w:val="24"/>
          <w:szCs w:val="24"/>
        </w:rPr>
        <w:t>07</w:t>
      </w:r>
      <w:r>
        <w:rPr>
          <w:rFonts w:ascii="Times New Roman" w:hAnsi="Times New Roman" w:cs="Times New Roman"/>
          <w:sz w:val="24"/>
          <w:szCs w:val="24"/>
        </w:rPr>
        <w:t xml:space="preserve">, </w:t>
      </w:r>
      <w:r w:rsidR="009E4956">
        <w:rPr>
          <w:rFonts w:ascii="Times New Roman" w:hAnsi="Times New Roman" w:cs="Times New Roman"/>
          <w:sz w:val="24"/>
          <w:szCs w:val="24"/>
        </w:rPr>
        <w:t>02</w:t>
      </w:r>
      <w:r>
        <w:rPr>
          <w:rFonts w:ascii="Times New Roman" w:hAnsi="Times New Roman" w:cs="Times New Roman"/>
          <w:sz w:val="24"/>
          <w:szCs w:val="24"/>
        </w:rPr>
        <w:t>/</w:t>
      </w:r>
      <w:r w:rsidR="009E4956">
        <w:rPr>
          <w:rFonts w:ascii="Times New Roman" w:hAnsi="Times New Roman" w:cs="Times New Roman"/>
          <w:sz w:val="24"/>
          <w:szCs w:val="24"/>
        </w:rPr>
        <w:t>28</w:t>
      </w:r>
      <w:r>
        <w:rPr>
          <w:rFonts w:ascii="Times New Roman" w:hAnsi="Times New Roman" w:cs="Times New Roman"/>
          <w:sz w:val="24"/>
          <w:szCs w:val="24"/>
        </w:rPr>
        <w:t xml:space="preserve">, </w:t>
      </w:r>
      <w:r w:rsidR="009E4956">
        <w:rPr>
          <w:rFonts w:ascii="Times New Roman" w:hAnsi="Times New Roman" w:cs="Times New Roman"/>
          <w:sz w:val="24"/>
          <w:szCs w:val="24"/>
        </w:rPr>
        <w:t>03</w:t>
      </w:r>
      <w:r>
        <w:rPr>
          <w:rFonts w:ascii="Times New Roman" w:hAnsi="Times New Roman" w:cs="Times New Roman"/>
          <w:sz w:val="24"/>
          <w:szCs w:val="24"/>
        </w:rPr>
        <w:t>/</w:t>
      </w:r>
      <w:r w:rsidR="009E4956">
        <w:rPr>
          <w:rFonts w:ascii="Times New Roman" w:hAnsi="Times New Roman" w:cs="Times New Roman"/>
          <w:sz w:val="24"/>
          <w:szCs w:val="24"/>
        </w:rPr>
        <w:t>28</w:t>
      </w:r>
      <w:r>
        <w:rPr>
          <w:rFonts w:ascii="Times New Roman" w:hAnsi="Times New Roman" w:cs="Times New Roman"/>
          <w:sz w:val="24"/>
          <w:szCs w:val="24"/>
        </w:rPr>
        <w:t xml:space="preserve">, and </w:t>
      </w:r>
      <w:r w:rsidR="009E4956">
        <w:rPr>
          <w:rFonts w:ascii="Times New Roman" w:hAnsi="Times New Roman" w:cs="Times New Roman"/>
          <w:sz w:val="24"/>
          <w:szCs w:val="24"/>
        </w:rPr>
        <w:t>04</w:t>
      </w:r>
      <w:r>
        <w:rPr>
          <w:rFonts w:ascii="Times New Roman" w:hAnsi="Times New Roman" w:cs="Times New Roman"/>
          <w:sz w:val="24"/>
          <w:szCs w:val="24"/>
        </w:rPr>
        <w:t>/</w:t>
      </w:r>
      <w:r w:rsidR="009E4956">
        <w:rPr>
          <w:rFonts w:ascii="Times New Roman" w:hAnsi="Times New Roman" w:cs="Times New Roman"/>
          <w:sz w:val="24"/>
          <w:szCs w:val="24"/>
        </w:rPr>
        <w:t>25</w:t>
      </w:r>
      <w:r>
        <w:rPr>
          <w:rFonts w:ascii="Times New Roman" w:hAnsi="Times New Roman" w:cs="Times New Roman"/>
          <w:sz w:val="24"/>
          <w:szCs w:val="24"/>
        </w:rPr>
        <w:t xml:space="preserve">. For each paper, you will be given the choice between several prompts, of which you must choose one and write a paper of between 1,000 </w:t>
      </w:r>
      <w:r w:rsidR="00664459">
        <w:rPr>
          <w:rFonts w:ascii="Times New Roman" w:hAnsi="Times New Roman" w:cs="Times New Roman"/>
          <w:sz w:val="24"/>
          <w:szCs w:val="24"/>
        </w:rPr>
        <w:t>and 1,5</w:t>
      </w:r>
      <w:r w:rsidR="00487CCA">
        <w:rPr>
          <w:rFonts w:ascii="Times New Roman" w:hAnsi="Times New Roman" w:cs="Times New Roman"/>
          <w:sz w:val="24"/>
          <w:szCs w:val="24"/>
        </w:rPr>
        <w:t>0</w:t>
      </w:r>
      <w:r w:rsidR="00664459">
        <w:rPr>
          <w:rFonts w:ascii="Times New Roman" w:hAnsi="Times New Roman" w:cs="Times New Roman"/>
          <w:sz w:val="24"/>
          <w:szCs w:val="24"/>
        </w:rPr>
        <w:t>0 words (approximately four to five</w:t>
      </w:r>
      <w:r w:rsidR="00AA1A3F">
        <w:rPr>
          <w:rFonts w:ascii="Times New Roman" w:hAnsi="Times New Roman" w:cs="Times New Roman"/>
          <w:sz w:val="24"/>
          <w:szCs w:val="24"/>
        </w:rPr>
        <w:t xml:space="preserve"> </w:t>
      </w:r>
      <w:r w:rsidR="00664459">
        <w:rPr>
          <w:rFonts w:ascii="Times New Roman" w:hAnsi="Times New Roman" w:cs="Times New Roman"/>
          <w:sz w:val="24"/>
          <w:szCs w:val="24"/>
        </w:rPr>
        <w:t>pages) in response. Each paper is due at 11:59 PM on the date indicated for that assignment. Late work will not be accepted without prior approval from the instructor (arranged a minimum of 24 hours in advance). Failure to submit an assignment in Canvas by its due date will result in a grade of</w:t>
      </w:r>
      <w:r w:rsidR="005A16B8">
        <w:rPr>
          <w:rFonts w:ascii="Times New Roman" w:hAnsi="Times New Roman" w:cs="Times New Roman"/>
          <w:sz w:val="24"/>
          <w:szCs w:val="24"/>
        </w:rPr>
        <w:t xml:space="preserve"> ‘0’</w:t>
      </w:r>
      <w:r w:rsidR="00664459">
        <w:rPr>
          <w:rFonts w:ascii="Times New Roman" w:hAnsi="Times New Roman" w:cs="Times New Roman"/>
          <w:sz w:val="24"/>
          <w:szCs w:val="24"/>
        </w:rPr>
        <w:t xml:space="preserve"> </w:t>
      </w:r>
      <w:r w:rsidR="005A16B8">
        <w:rPr>
          <w:rFonts w:ascii="Times New Roman" w:hAnsi="Times New Roman" w:cs="Times New Roman"/>
          <w:sz w:val="24"/>
          <w:szCs w:val="24"/>
        </w:rPr>
        <w:t>(</w:t>
      </w:r>
      <w:r w:rsidR="008176ED">
        <w:rPr>
          <w:rFonts w:ascii="Times New Roman" w:hAnsi="Times New Roman" w:cs="Times New Roman"/>
          <w:sz w:val="24"/>
          <w:szCs w:val="24"/>
        </w:rPr>
        <w:t>zero</w:t>
      </w:r>
      <w:r w:rsidR="005A16B8">
        <w:rPr>
          <w:rFonts w:ascii="Times New Roman" w:hAnsi="Times New Roman" w:cs="Times New Roman"/>
          <w:sz w:val="24"/>
          <w:szCs w:val="24"/>
        </w:rPr>
        <w:t>)</w:t>
      </w:r>
      <w:r w:rsidR="00664459">
        <w:rPr>
          <w:rFonts w:ascii="Times New Roman" w:hAnsi="Times New Roman" w:cs="Times New Roman"/>
          <w:sz w:val="24"/>
          <w:szCs w:val="24"/>
        </w:rPr>
        <w:t xml:space="preserve"> for that assignment. Papers will be evaluated </w:t>
      </w:r>
      <w:r w:rsidR="00356AF5">
        <w:rPr>
          <w:rFonts w:ascii="Times New Roman" w:hAnsi="Times New Roman" w:cs="Times New Roman"/>
          <w:sz w:val="24"/>
          <w:szCs w:val="24"/>
        </w:rPr>
        <w:t>in accordance with the writing assignment rubric at the end of this syllabus.</w:t>
      </w:r>
    </w:p>
    <w:p w14:paraId="1F8E0595" w14:textId="065D27FD" w:rsidR="009933BD" w:rsidRDefault="00356AF5" w:rsidP="00D30B2F">
      <w:pPr>
        <w:spacing w:line="240" w:lineRule="auto"/>
        <w:jc w:val="both"/>
        <w:rPr>
          <w:rFonts w:ascii="Times New Roman" w:hAnsi="Times New Roman" w:cs="Times New Roman"/>
          <w:sz w:val="24"/>
          <w:szCs w:val="24"/>
        </w:rPr>
      </w:pPr>
      <w:r>
        <w:rPr>
          <w:rFonts w:ascii="Times New Roman" w:hAnsi="Times New Roman" w:cs="Times New Roman"/>
          <w:b/>
          <w:bCs/>
          <w:sz w:val="24"/>
          <w:szCs w:val="24"/>
        </w:rPr>
        <w:t>Grade Scale:</w:t>
      </w:r>
      <w:r w:rsidR="00664459">
        <w:rPr>
          <w:rFonts w:ascii="Times New Roman" w:hAnsi="Times New Roman" w:cs="Times New Roman"/>
          <w:sz w:val="24"/>
          <w:szCs w:val="24"/>
        </w:rPr>
        <w:t xml:space="preserve"> </w:t>
      </w:r>
      <w:r w:rsidR="009933BD">
        <w:rPr>
          <w:rFonts w:ascii="Times New Roman" w:hAnsi="Times New Roman" w:cs="Times New Roman"/>
          <w:sz w:val="24"/>
          <w:szCs w:val="24"/>
        </w:rPr>
        <w:t xml:space="preserve">The following grade scale will be used to determine final letter grades for the course. See UF grading policies for assigning grade points at: </w:t>
      </w:r>
      <w:hyperlink r:id="rId8" w:history="1">
        <w:r w:rsidR="009933BD" w:rsidRPr="00E41AD0">
          <w:rPr>
            <w:rStyle w:val="Hyperlink"/>
            <w:rFonts w:ascii="Times New Roman" w:hAnsi="Times New Roman" w:cs="Times New Roman"/>
            <w:sz w:val="24"/>
            <w:szCs w:val="24"/>
          </w:rPr>
          <w:t>https://catalog.ufl.edu/ugrad/current/regulations/info/grades.aspx</w:t>
        </w:r>
      </w:hyperlink>
      <w:r w:rsidR="009933BD">
        <w:rPr>
          <w:rFonts w:ascii="Times New Roman" w:hAnsi="Times New Roman" w:cs="Times New Roman"/>
          <w:sz w:val="24"/>
          <w:szCs w:val="24"/>
        </w:rPr>
        <w:t>.</w:t>
      </w:r>
    </w:p>
    <w:p w14:paraId="6D6635CF" w14:textId="77777777" w:rsidR="00DF254A" w:rsidRDefault="00DF254A" w:rsidP="00D30B2F">
      <w:pPr>
        <w:spacing w:line="240" w:lineRule="auto"/>
        <w:jc w:val="both"/>
        <w:rPr>
          <w:rFonts w:ascii="Times New Roman" w:hAnsi="Times New Roman" w:cs="Times New Roman"/>
          <w:sz w:val="24"/>
          <w:szCs w:val="24"/>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2360"/>
        <w:gridCol w:w="1860"/>
      </w:tblGrid>
      <w:tr w:rsidR="0071101B" w:rsidRPr="002C3D17" w14:paraId="49A43F2C" w14:textId="77777777" w:rsidTr="00240719">
        <w:trPr>
          <w:trHeight w:val="241"/>
          <w:jc w:val="center"/>
        </w:trPr>
        <w:tc>
          <w:tcPr>
            <w:tcW w:w="2360" w:type="dxa"/>
            <w:shd w:val="clear" w:color="auto" w:fill="D9D9D9"/>
            <w:tcMar>
              <w:top w:w="0" w:type="dxa"/>
              <w:left w:w="108" w:type="dxa"/>
              <w:bottom w:w="0" w:type="dxa"/>
              <w:right w:w="108" w:type="dxa"/>
            </w:tcMar>
          </w:tcPr>
          <w:p w14:paraId="6EA4E8E8" w14:textId="77777777" w:rsidR="0071101B" w:rsidRPr="002C3D17" w:rsidRDefault="0071101B" w:rsidP="00240719">
            <w:pPr>
              <w:jc w:val="both"/>
            </w:pPr>
            <w:r w:rsidRPr="002C3D17">
              <w:rPr>
                <w:bCs/>
              </w:rPr>
              <w:t>Grade Scale</w:t>
            </w:r>
          </w:p>
        </w:tc>
        <w:tc>
          <w:tcPr>
            <w:tcW w:w="1860" w:type="dxa"/>
            <w:shd w:val="clear" w:color="auto" w:fill="D9D9D9"/>
            <w:tcMar>
              <w:top w:w="0" w:type="dxa"/>
              <w:left w:w="108" w:type="dxa"/>
              <w:bottom w:w="0" w:type="dxa"/>
              <w:right w:w="108" w:type="dxa"/>
            </w:tcMar>
          </w:tcPr>
          <w:p w14:paraId="47880E95" w14:textId="77777777" w:rsidR="0071101B" w:rsidRPr="002C3D17" w:rsidRDefault="0071101B" w:rsidP="00240719">
            <w:pPr>
              <w:jc w:val="both"/>
            </w:pPr>
            <w:r w:rsidRPr="002C3D17">
              <w:rPr>
                <w:bCs/>
              </w:rPr>
              <w:t>Grade Value</w:t>
            </w:r>
          </w:p>
        </w:tc>
      </w:tr>
      <w:tr w:rsidR="0071101B" w:rsidRPr="002C3D17" w14:paraId="6DD04277" w14:textId="77777777" w:rsidTr="00240719">
        <w:trPr>
          <w:trHeight w:val="234"/>
          <w:jc w:val="center"/>
        </w:trPr>
        <w:tc>
          <w:tcPr>
            <w:tcW w:w="2360" w:type="dxa"/>
            <w:tcMar>
              <w:top w:w="0" w:type="dxa"/>
              <w:left w:w="108" w:type="dxa"/>
              <w:bottom w:w="0" w:type="dxa"/>
              <w:right w:w="108" w:type="dxa"/>
            </w:tcMar>
          </w:tcPr>
          <w:p w14:paraId="3D185B0B" w14:textId="77777777" w:rsidR="0071101B" w:rsidRPr="002C3D17" w:rsidRDefault="0071101B" w:rsidP="00240719">
            <w:pPr>
              <w:jc w:val="both"/>
            </w:pPr>
            <w:r w:rsidRPr="002C3D17">
              <w:t>100-93=A</w:t>
            </w:r>
          </w:p>
        </w:tc>
        <w:tc>
          <w:tcPr>
            <w:tcW w:w="1860" w:type="dxa"/>
            <w:tcMar>
              <w:top w:w="0" w:type="dxa"/>
              <w:left w:w="108" w:type="dxa"/>
              <w:bottom w:w="0" w:type="dxa"/>
              <w:right w:w="108" w:type="dxa"/>
            </w:tcMar>
          </w:tcPr>
          <w:p w14:paraId="6A698996" w14:textId="77777777" w:rsidR="0071101B" w:rsidRPr="002C3D17" w:rsidRDefault="0071101B" w:rsidP="00240719">
            <w:pPr>
              <w:jc w:val="both"/>
            </w:pPr>
            <w:r w:rsidRPr="002C3D17">
              <w:t>A=4.0</w:t>
            </w:r>
          </w:p>
        </w:tc>
      </w:tr>
      <w:tr w:rsidR="0071101B" w:rsidRPr="002C3D17" w14:paraId="7EC20172" w14:textId="77777777" w:rsidTr="00240719">
        <w:trPr>
          <w:trHeight w:val="209"/>
          <w:jc w:val="center"/>
        </w:trPr>
        <w:tc>
          <w:tcPr>
            <w:tcW w:w="2360" w:type="dxa"/>
            <w:tcMar>
              <w:top w:w="0" w:type="dxa"/>
              <w:left w:w="108" w:type="dxa"/>
              <w:bottom w:w="0" w:type="dxa"/>
              <w:right w:w="108" w:type="dxa"/>
            </w:tcMar>
          </w:tcPr>
          <w:p w14:paraId="6992BC8C" w14:textId="77777777" w:rsidR="0071101B" w:rsidRPr="002C3D17" w:rsidRDefault="0071101B" w:rsidP="00240719">
            <w:pPr>
              <w:jc w:val="both"/>
            </w:pPr>
            <w:r w:rsidRPr="002C3D17">
              <w:t>92-90=A-</w:t>
            </w:r>
          </w:p>
        </w:tc>
        <w:tc>
          <w:tcPr>
            <w:tcW w:w="1860" w:type="dxa"/>
            <w:tcMar>
              <w:top w:w="0" w:type="dxa"/>
              <w:left w:w="108" w:type="dxa"/>
              <w:bottom w:w="0" w:type="dxa"/>
              <w:right w:w="108" w:type="dxa"/>
            </w:tcMar>
          </w:tcPr>
          <w:p w14:paraId="3D5847A9" w14:textId="77777777" w:rsidR="0071101B" w:rsidRPr="002C3D17" w:rsidRDefault="0071101B" w:rsidP="00240719">
            <w:pPr>
              <w:jc w:val="both"/>
            </w:pPr>
            <w:r w:rsidRPr="002C3D17">
              <w:t>A-=3.67</w:t>
            </w:r>
          </w:p>
        </w:tc>
      </w:tr>
      <w:tr w:rsidR="0071101B" w:rsidRPr="002C3D17" w14:paraId="59075DA8" w14:textId="77777777" w:rsidTr="00240719">
        <w:trPr>
          <w:trHeight w:val="209"/>
          <w:jc w:val="center"/>
        </w:trPr>
        <w:tc>
          <w:tcPr>
            <w:tcW w:w="2360" w:type="dxa"/>
            <w:tcMar>
              <w:top w:w="0" w:type="dxa"/>
              <w:left w:w="108" w:type="dxa"/>
              <w:bottom w:w="0" w:type="dxa"/>
              <w:right w:w="108" w:type="dxa"/>
            </w:tcMar>
          </w:tcPr>
          <w:p w14:paraId="73BE778F" w14:textId="77777777" w:rsidR="0071101B" w:rsidRPr="002C3D17" w:rsidRDefault="0071101B" w:rsidP="00240719">
            <w:pPr>
              <w:jc w:val="both"/>
            </w:pPr>
            <w:r w:rsidRPr="002C3D17">
              <w:t>89-86=B+</w:t>
            </w:r>
          </w:p>
        </w:tc>
        <w:tc>
          <w:tcPr>
            <w:tcW w:w="1860" w:type="dxa"/>
            <w:tcMar>
              <w:top w:w="0" w:type="dxa"/>
              <w:left w:w="108" w:type="dxa"/>
              <w:bottom w:w="0" w:type="dxa"/>
              <w:right w:w="108" w:type="dxa"/>
            </w:tcMar>
          </w:tcPr>
          <w:p w14:paraId="6CFDA09B" w14:textId="77777777" w:rsidR="0071101B" w:rsidRPr="002C3D17" w:rsidRDefault="0071101B" w:rsidP="00240719">
            <w:pPr>
              <w:jc w:val="both"/>
            </w:pPr>
            <w:r w:rsidRPr="002C3D17">
              <w:t>B+=3.33</w:t>
            </w:r>
          </w:p>
        </w:tc>
      </w:tr>
      <w:tr w:rsidR="0071101B" w:rsidRPr="002C3D17" w14:paraId="08CCEA92" w14:textId="77777777" w:rsidTr="00240719">
        <w:trPr>
          <w:trHeight w:val="209"/>
          <w:jc w:val="center"/>
        </w:trPr>
        <w:tc>
          <w:tcPr>
            <w:tcW w:w="2360" w:type="dxa"/>
            <w:tcMar>
              <w:top w:w="0" w:type="dxa"/>
              <w:left w:w="108" w:type="dxa"/>
              <w:bottom w:w="0" w:type="dxa"/>
              <w:right w:w="108" w:type="dxa"/>
            </w:tcMar>
          </w:tcPr>
          <w:p w14:paraId="0AA0DFE9" w14:textId="77777777" w:rsidR="0071101B" w:rsidRPr="002C3D17" w:rsidRDefault="0071101B" w:rsidP="00240719">
            <w:pPr>
              <w:jc w:val="both"/>
            </w:pPr>
            <w:r w:rsidRPr="002C3D17">
              <w:t>85-82=B</w:t>
            </w:r>
          </w:p>
        </w:tc>
        <w:tc>
          <w:tcPr>
            <w:tcW w:w="1860" w:type="dxa"/>
            <w:tcMar>
              <w:top w:w="0" w:type="dxa"/>
              <w:left w:w="108" w:type="dxa"/>
              <w:bottom w:w="0" w:type="dxa"/>
              <w:right w:w="108" w:type="dxa"/>
            </w:tcMar>
          </w:tcPr>
          <w:p w14:paraId="58BA9402" w14:textId="77777777" w:rsidR="0071101B" w:rsidRPr="002C3D17" w:rsidRDefault="0071101B" w:rsidP="00240719">
            <w:pPr>
              <w:jc w:val="both"/>
            </w:pPr>
            <w:r w:rsidRPr="002C3D17">
              <w:t>B=3.00</w:t>
            </w:r>
          </w:p>
        </w:tc>
      </w:tr>
      <w:tr w:rsidR="0071101B" w:rsidRPr="002C3D17" w14:paraId="3AF2186F" w14:textId="77777777" w:rsidTr="00240719">
        <w:trPr>
          <w:trHeight w:val="209"/>
          <w:jc w:val="center"/>
        </w:trPr>
        <w:tc>
          <w:tcPr>
            <w:tcW w:w="2360" w:type="dxa"/>
            <w:tcMar>
              <w:top w:w="0" w:type="dxa"/>
              <w:left w:w="108" w:type="dxa"/>
              <w:bottom w:w="0" w:type="dxa"/>
              <w:right w:w="108" w:type="dxa"/>
            </w:tcMar>
          </w:tcPr>
          <w:p w14:paraId="384F8E59" w14:textId="77777777" w:rsidR="0071101B" w:rsidRPr="002C3D17" w:rsidRDefault="0071101B" w:rsidP="00240719">
            <w:pPr>
              <w:jc w:val="both"/>
            </w:pPr>
            <w:r w:rsidRPr="002C3D17">
              <w:t>81-79=B-</w:t>
            </w:r>
          </w:p>
        </w:tc>
        <w:tc>
          <w:tcPr>
            <w:tcW w:w="1860" w:type="dxa"/>
            <w:tcMar>
              <w:top w:w="0" w:type="dxa"/>
              <w:left w:w="108" w:type="dxa"/>
              <w:bottom w:w="0" w:type="dxa"/>
              <w:right w:w="108" w:type="dxa"/>
            </w:tcMar>
          </w:tcPr>
          <w:p w14:paraId="5F14C5B8" w14:textId="77777777" w:rsidR="0071101B" w:rsidRPr="002C3D17" w:rsidRDefault="0071101B" w:rsidP="00240719">
            <w:pPr>
              <w:jc w:val="both"/>
            </w:pPr>
            <w:r w:rsidRPr="002C3D17">
              <w:t>B-=2.67</w:t>
            </w:r>
          </w:p>
        </w:tc>
      </w:tr>
      <w:tr w:rsidR="0071101B" w:rsidRPr="002C3D17" w14:paraId="6FC0C08E" w14:textId="77777777" w:rsidTr="00240719">
        <w:trPr>
          <w:trHeight w:val="209"/>
          <w:jc w:val="center"/>
        </w:trPr>
        <w:tc>
          <w:tcPr>
            <w:tcW w:w="2360" w:type="dxa"/>
            <w:tcMar>
              <w:top w:w="0" w:type="dxa"/>
              <w:left w:w="108" w:type="dxa"/>
              <w:bottom w:w="0" w:type="dxa"/>
              <w:right w:w="108" w:type="dxa"/>
            </w:tcMar>
          </w:tcPr>
          <w:p w14:paraId="74A02613" w14:textId="3566F5DC" w:rsidR="0071101B" w:rsidRPr="002C3D17" w:rsidRDefault="0071101B" w:rsidP="00240719">
            <w:pPr>
              <w:jc w:val="both"/>
            </w:pPr>
            <w:r w:rsidRPr="002C3D17">
              <w:t>78-7</w:t>
            </w:r>
            <w:r w:rsidR="006D7971">
              <w:t>6</w:t>
            </w:r>
            <w:r w:rsidRPr="002C3D17">
              <w:t>=C+</w:t>
            </w:r>
          </w:p>
        </w:tc>
        <w:tc>
          <w:tcPr>
            <w:tcW w:w="1860" w:type="dxa"/>
            <w:tcMar>
              <w:top w:w="0" w:type="dxa"/>
              <w:left w:w="108" w:type="dxa"/>
              <w:bottom w:w="0" w:type="dxa"/>
              <w:right w:w="108" w:type="dxa"/>
            </w:tcMar>
          </w:tcPr>
          <w:p w14:paraId="3EE1993E" w14:textId="77777777" w:rsidR="0071101B" w:rsidRPr="002C3D17" w:rsidRDefault="0071101B" w:rsidP="00240719">
            <w:pPr>
              <w:jc w:val="both"/>
            </w:pPr>
            <w:r w:rsidRPr="002C3D17">
              <w:t>C+=2.33</w:t>
            </w:r>
          </w:p>
        </w:tc>
      </w:tr>
      <w:tr w:rsidR="0071101B" w:rsidRPr="002C3D17" w14:paraId="760C559F" w14:textId="77777777" w:rsidTr="00240719">
        <w:trPr>
          <w:trHeight w:val="234"/>
          <w:jc w:val="center"/>
        </w:trPr>
        <w:tc>
          <w:tcPr>
            <w:tcW w:w="2360" w:type="dxa"/>
            <w:tcMar>
              <w:top w:w="0" w:type="dxa"/>
              <w:left w:w="108" w:type="dxa"/>
              <w:bottom w:w="0" w:type="dxa"/>
              <w:right w:w="108" w:type="dxa"/>
            </w:tcMar>
          </w:tcPr>
          <w:p w14:paraId="50A7EA0B" w14:textId="77777777" w:rsidR="0071101B" w:rsidRPr="002C3D17" w:rsidRDefault="0071101B" w:rsidP="00240719">
            <w:pPr>
              <w:jc w:val="both"/>
            </w:pPr>
            <w:r w:rsidRPr="002C3D17">
              <w:t>75-72=C</w:t>
            </w:r>
          </w:p>
        </w:tc>
        <w:tc>
          <w:tcPr>
            <w:tcW w:w="1860" w:type="dxa"/>
            <w:tcMar>
              <w:top w:w="0" w:type="dxa"/>
              <w:left w:w="108" w:type="dxa"/>
              <w:bottom w:w="0" w:type="dxa"/>
              <w:right w:w="108" w:type="dxa"/>
            </w:tcMar>
          </w:tcPr>
          <w:p w14:paraId="54CA758C" w14:textId="77777777" w:rsidR="0071101B" w:rsidRPr="002C3D17" w:rsidRDefault="0071101B" w:rsidP="00240719">
            <w:pPr>
              <w:jc w:val="both"/>
            </w:pPr>
            <w:r w:rsidRPr="002C3D17">
              <w:t>C=2.00</w:t>
            </w:r>
          </w:p>
        </w:tc>
      </w:tr>
      <w:tr w:rsidR="0071101B" w:rsidRPr="002C3D17" w14:paraId="4A9E4FC4" w14:textId="77777777" w:rsidTr="00240719">
        <w:trPr>
          <w:trHeight w:val="234"/>
          <w:jc w:val="center"/>
        </w:trPr>
        <w:tc>
          <w:tcPr>
            <w:tcW w:w="2360" w:type="dxa"/>
            <w:tcMar>
              <w:top w:w="0" w:type="dxa"/>
              <w:left w:w="108" w:type="dxa"/>
              <w:bottom w:w="0" w:type="dxa"/>
              <w:right w:w="108" w:type="dxa"/>
            </w:tcMar>
          </w:tcPr>
          <w:p w14:paraId="523DA5D4" w14:textId="77777777" w:rsidR="0071101B" w:rsidRPr="002C3D17" w:rsidRDefault="0071101B" w:rsidP="00240719">
            <w:pPr>
              <w:jc w:val="both"/>
            </w:pPr>
            <w:r w:rsidRPr="002C3D17">
              <w:t>71-69=C-</w:t>
            </w:r>
          </w:p>
        </w:tc>
        <w:tc>
          <w:tcPr>
            <w:tcW w:w="1860" w:type="dxa"/>
            <w:tcMar>
              <w:top w:w="0" w:type="dxa"/>
              <w:left w:w="108" w:type="dxa"/>
              <w:bottom w:w="0" w:type="dxa"/>
              <w:right w:w="108" w:type="dxa"/>
            </w:tcMar>
          </w:tcPr>
          <w:p w14:paraId="220F939A" w14:textId="77777777" w:rsidR="0071101B" w:rsidRPr="002C3D17" w:rsidRDefault="0071101B" w:rsidP="00240719">
            <w:pPr>
              <w:jc w:val="both"/>
            </w:pPr>
            <w:r w:rsidRPr="002C3D17">
              <w:t>C-=1.67</w:t>
            </w:r>
          </w:p>
        </w:tc>
      </w:tr>
      <w:tr w:rsidR="0071101B" w:rsidRPr="002C3D17" w14:paraId="6E33EDF0" w14:textId="77777777" w:rsidTr="00240719">
        <w:trPr>
          <w:trHeight w:val="234"/>
          <w:jc w:val="center"/>
        </w:trPr>
        <w:tc>
          <w:tcPr>
            <w:tcW w:w="2360" w:type="dxa"/>
            <w:tcMar>
              <w:top w:w="0" w:type="dxa"/>
              <w:left w:w="108" w:type="dxa"/>
              <w:bottom w:w="0" w:type="dxa"/>
              <w:right w:w="108" w:type="dxa"/>
            </w:tcMar>
          </w:tcPr>
          <w:p w14:paraId="3666DD5B" w14:textId="77777777" w:rsidR="0071101B" w:rsidRPr="002C3D17" w:rsidRDefault="0071101B" w:rsidP="00240719">
            <w:pPr>
              <w:jc w:val="both"/>
            </w:pPr>
            <w:r w:rsidRPr="002C3D17">
              <w:lastRenderedPageBreak/>
              <w:t>68-66=D+</w:t>
            </w:r>
          </w:p>
        </w:tc>
        <w:tc>
          <w:tcPr>
            <w:tcW w:w="1860" w:type="dxa"/>
            <w:tcMar>
              <w:top w:w="0" w:type="dxa"/>
              <w:left w:w="108" w:type="dxa"/>
              <w:bottom w:w="0" w:type="dxa"/>
              <w:right w:w="108" w:type="dxa"/>
            </w:tcMar>
          </w:tcPr>
          <w:p w14:paraId="2346CD05" w14:textId="77777777" w:rsidR="0071101B" w:rsidRPr="002C3D17" w:rsidRDefault="0071101B" w:rsidP="00240719">
            <w:pPr>
              <w:jc w:val="both"/>
            </w:pPr>
            <w:r w:rsidRPr="002C3D17">
              <w:t>D+=1.33</w:t>
            </w:r>
          </w:p>
        </w:tc>
      </w:tr>
      <w:tr w:rsidR="0071101B" w:rsidRPr="002C3D17" w14:paraId="1C2B5587" w14:textId="77777777" w:rsidTr="00240719">
        <w:trPr>
          <w:trHeight w:val="234"/>
          <w:jc w:val="center"/>
        </w:trPr>
        <w:tc>
          <w:tcPr>
            <w:tcW w:w="2360" w:type="dxa"/>
            <w:tcMar>
              <w:top w:w="0" w:type="dxa"/>
              <w:left w:w="108" w:type="dxa"/>
              <w:bottom w:w="0" w:type="dxa"/>
              <w:right w:w="108" w:type="dxa"/>
            </w:tcMar>
          </w:tcPr>
          <w:p w14:paraId="593C0812" w14:textId="77777777" w:rsidR="0071101B" w:rsidRPr="002C3D17" w:rsidRDefault="0071101B" w:rsidP="00240719">
            <w:pPr>
              <w:jc w:val="both"/>
            </w:pPr>
            <w:r w:rsidRPr="002C3D17">
              <w:t>65-62=D</w:t>
            </w:r>
          </w:p>
        </w:tc>
        <w:tc>
          <w:tcPr>
            <w:tcW w:w="1860" w:type="dxa"/>
            <w:tcMar>
              <w:top w:w="0" w:type="dxa"/>
              <w:left w:w="108" w:type="dxa"/>
              <w:bottom w:w="0" w:type="dxa"/>
              <w:right w:w="108" w:type="dxa"/>
            </w:tcMar>
          </w:tcPr>
          <w:p w14:paraId="6F0E8C5A" w14:textId="77777777" w:rsidR="0071101B" w:rsidRPr="002C3D17" w:rsidRDefault="0071101B" w:rsidP="00240719">
            <w:pPr>
              <w:jc w:val="both"/>
            </w:pPr>
            <w:r w:rsidRPr="002C3D17">
              <w:t>D=1.00</w:t>
            </w:r>
          </w:p>
        </w:tc>
      </w:tr>
      <w:tr w:rsidR="0071101B" w:rsidRPr="002C3D17" w14:paraId="162E62C1" w14:textId="77777777" w:rsidTr="00240719">
        <w:trPr>
          <w:trHeight w:val="234"/>
          <w:jc w:val="center"/>
        </w:trPr>
        <w:tc>
          <w:tcPr>
            <w:tcW w:w="2360" w:type="dxa"/>
            <w:tcMar>
              <w:top w:w="0" w:type="dxa"/>
              <w:left w:w="108" w:type="dxa"/>
              <w:bottom w:w="0" w:type="dxa"/>
              <w:right w:w="108" w:type="dxa"/>
            </w:tcMar>
          </w:tcPr>
          <w:p w14:paraId="457CE732" w14:textId="77777777" w:rsidR="0071101B" w:rsidRPr="002C3D17" w:rsidRDefault="0071101B" w:rsidP="00240719">
            <w:pPr>
              <w:jc w:val="both"/>
            </w:pPr>
            <w:r w:rsidRPr="002C3D17">
              <w:t>61-60=D-</w:t>
            </w:r>
          </w:p>
        </w:tc>
        <w:tc>
          <w:tcPr>
            <w:tcW w:w="1860" w:type="dxa"/>
            <w:tcMar>
              <w:top w:w="0" w:type="dxa"/>
              <w:left w:w="108" w:type="dxa"/>
              <w:bottom w:w="0" w:type="dxa"/>
              <w:right w:w="108" w:type="dxa"/>
            </w:tcMar>
          </w:tcPr>
          <w:p w14:paraId="63BE4A1F" w14:textId="77777777" w:rsidR="0071101B" w:rsidRPr="002C3D17" w:rsidRDefault="0071101B" w:rsidP="00240719">
            <w:pPr>
              <w:jc w:val="both"/>
            </w:pPr>
            <w:r w:rsidRPr="002C3D17">
              <w:t>D-=0.67</w:t>
            </w:r>
          </w:p>
        </w:tc>
      </w:tr>
      <w:tr w:rsidR="0071101B" w:rsidRPr="002C3D17" w14:paraId="09EE5593" w14:textId="77777777" w:rsidTr="00240719">
        <w:trPr>
          <w:trHeight w:val="187"/>
          <w:jc w:val="center"/>
        </w:trPr>
        <w:tc>
          <w:tcPr>
            <w:tcW w:w="2360" w:type="dxa"/>
            <w:tcMar>
              <w:top w:w="0" w:type="dxa"/>
              <w:left w:w="108" w:type="dxa"/>
              <w:bottom w:w="0" w:type="dxa"/>
              <w:right w:w="108" w:type="dxa"/>
            </w:tcMar>
          </w:tcPr>
          <w:p w14:paraId="0C8F3147" w14:textId="77777777" w:rsidR="0071101B" w:rsidRPr="002C3D17" w:rsidRDefault="0071101B" w:rsidP="00240719">
            <w:pPr>
              <w:jc w:val="both"/>
            </w:pPr>
            <w:r w:rsidRPr="002C3D17">
              <w:t>59-0=E</w:t>
            </w:r>
          </w:p>
        </w:tc>
        <w:tc>
          <w:tcPr>
            <w:tcW w:w="1860" w:type="dxa"/>
            <w:tcMar>
              <w:top w:w="0" w:type="dxa"/>
              <w:left w:w="108" w:type="dxa"/>
              <w:bottom w:w="0" w:type="dxa"/>
              <w:right w:w="108" w:type="dxa"/>
            </w:tcMar>
          </w:tcPr>
          <w:p w14:paraId="6C6215E1" w14:textId="77777777" w:rsidR="0071101B" w:rsidRPr="002C3D17" w:rsidRDefault="0071101B" w:rsidP="00240719">
            <w:pPr>
              <w:jc w:val="both"/>
            </w:pPr>
            <w:r w:rsidRPr="002C3D17">
              <w:t>E=0.00</w:t>
            </w:r>
          </w:p>
        </w:tc>
      </w:tr>
    </w:tbl>
    <w:p w14:paraId="01B5ED7B" w14:textId="77777777" w:rsidR="0071101B" w:rsidRDefault="0071101B" w:rsidP="00D30B2F">
      <w:pPr>
        <w:spacing w:line="240" w:lineRule="auto"/>
        <w:jc w:val="both"/>
        <w:rPr>
          <w:rFonts w:ascii="Times New Roman" w:hAnsi="Times New Roman" w:cs="Times New Roman"/>
          <w:sz w:val="24"/>
          <w:szCs w:val="24"/>
        </w:rPr>
      </w:pPr>
    </w:p>
    <w:p w14:paraId="2890F978" w14:textId="471530EE" w:rsidR="00546F2D" w:rsidRPr="00546F2D" w:rsidRDefault="00546F2D" w:rsidP="00546F2D">
      <w:pPr>
        <w:spacing w:line="240" w:lineRule="auto"/>
        <w:jc w:val="both"/>
        <w:rPr>
          <w:rFonts w:ascii="Times New Roman" w:hAnsi="Times New Roman" w:cs="Times New Roman"/>
          <w:sz w:val="24"/>
          <w:szCs w:val="24"/>
        </w:rPr>
      </w:pPr>
      <w:r>
        <w:rPr>
          <w:rFonts w:ascii="Times New Roman" w:hAnsi="Times New Roman" w:cs="Times New Roman"/>
          <w:b/>
          <w:bCs/>
          <w:sz w:val="24"/>
          <w:szCs w:val="24"/>
        </w:rPr>
        <w:t>General Education and Learning Outcomes:</w:t>
      </w:r>
      <w:r>
        <w:rPr>
          <w:rFonts w:ascii="Times New Roman" w:hAnsi="Times New Roman" w:cs="Times New Roman"/>
          <w:sz w:val="24"/>
          <w:szCs w:val="24"/>
        </w:rPr>
        <w:t xml:space="preserve"> </w:t>
      </w:r>
      <w:r w:rsidRPr="00546F2D">
        <w:rPr>
          <w:rFonts w:ascii="Times New Roman" w:hAnsi="Times New Roman" w:cs="Times New Roman"/>
          <w:sz w:val="24"/>
          <w:szCs w:val="24"/>
        </w:rPr>
        <w:t>This course is a Humanities (H) subject area course in the UF General Education Program. Humanities courses provide instruction in the history, key themes, principles, terminology, and theory or methodologies used within a humanities discipline or the humanities in general. Students will learn to identify and to analyze the key elements, biases and influences that shape thought. These courses emphasize clear and effective analysis and approach issues and problems from multiple perspectives. A minimum grade of C</w:t>
      </w:r>
      <w:r w:rsidR="006056F4">
        <w:rPr>
          <w:rFonts w:ascii="Times New Roman" w:hAnsi="Times New Roman" w:cs="Times New Roman"/>
          <w:sz w:val="24"/>
          <w:szCs w:val="24"/>
        </w:rPr>
        <w:t xml:space="preserve"> (72%)</w:t>
      </w:r>
      <w:r w:rsidRPr="00546F2D">
        <w:rPr>
          <w:rFonts w:ascii="Times New Roman" w:hAnsi="Times New Roman" w:cs="Times New Roman"/>
          <w:sz w:val="24"/>
          <w:szCs w:val="24"/>
        </w:rPr>
        <w:t xml:space="preserve"> is required for general education credit.</w:t>
      </w:r>
    </w:p>
    <w:p w14:paraId="2FD40A4D" w14:textId="1C2A8BB2" w:rsidR="00546F2D" w:rsidRPr="00546F2D" w:rsidRDefault="00546F2D" w:rsidP="00546F2D">
      <w:pPr>
        <w:spacing w:line="240" w:lineRule="auto"/>
        <w:jc w:val="both"/>
        <w:rPr>
          <w:rFonts w:ascii="Times New Roman" w:hAnsi="Times New Roman" w:cs="Times New Roman"/>
          <w:sz w:val="24"/>
          <w:szCs w:val="24"/>
        </w:rPr>
      </w:pPr>
      <w:r w:rsidRPr="00546F2D">
        <w:rPr>
          <w:rFonts w:ascii="Times New Roman" w:hAnsi="Times New Roman" w:cs="Times New Roman"/>
          <w:sz w:val="24"/>
          <w:szCs w:val="24"/>
        </w:rPr>
        <w:t xml:space="preserve">PHH </w:t>
      </w:r>
      <w:r w:rsidR="00970D48">
        <w:rPr>
          <w:rFonts w:ascii="Times New Roman" w:hAnsi="Times New Roman" w:cs="Times New Roman"/>
          <w:sz w:val="24"/>
          <w:szCs w:val="24"/>
        </w:rPr>
        <w:t>3</w:t>
      </w:r>
      <w:r w:rsidR="00762FA2">
        <w:rPr>
          <w:rFonts w:ascii="Times New Roman" w:hAnsi="Times New Roman" w:cs="Times New Roman"/>
          <w:sz w:val="24"/>
          <w:szCs w:val="24"/>
        </w:rPr>
        <w:t>2</w:t>
      </w:r>
      <w:r w:rsidR="00970D48">
        <w:rPr>
          <w:rFonts w:ascii="Times New Roman" w:hAnsi="Times New Roman" w:cs="Times New Roman"/>
          <w:sz w:val="24"/>
          <w:szCs w:val="24"/>
        </w:rPr>
        <w:t>00</w:t>
      </w:r>
      <w:r w:rsidRPr="00546F2D">
        <w:rPr>
          <w:rFonts w:ascii="Times New Roman" w:hAnsi="Times New Roman" w:cs="Times New Roman"/>
          <w:sz w:val="24"/>
          <w:szCs w:val="24"/>
        </w:rPr>
        <w:t xml:space="preserve"> accomplishes these goals by familiarizing students with</w:t>
      </w:r>
      <w:r w:rsidR="006056F4">
        <w:rPr>
          <w:rFonts w:ascii="Times New Roman" w:hAnsi="Times New Roman" w:cs="Times New Roman"/>
          <w:sz w:val="24"/>
          <w:szCs w:val="24"/>
        </w:rPr>
        <w:t xml:space="preserve"> the thought of</w:t>
      </w:r>
      <w:r>
        <w:rPr>
          <w:rFonts w:ascii="Times New Roman" w:hAnsi="Times New Roman" w:cs="Times New Roman"/>
          <w:sz w:val="24"/>
          <w:szCs w:val="24"/>
        </w:rPr>
        <w:t xml:space="preserve"> </w:t>
      </w:r>
      <w:r w:rsidR="00762FA2">
        <w:rPr>
          <w:rFonts w:ascii="Times New Roman" w:hAnsi="Times New Roman" w:cs="Times New Roman"/>
          <w:sz w:val="24"/>
          <w:szCs w:val="24"/>
        </w:rPr>
        <w:t>several</w:t>
      </w:r>
      <w:r w:rsidR="007C698B">
        <w:rPr>
          <w:rFonts w:ascii="Times New Roman" w:hAnsi="Times New Roman" w:cs="Times New Roman"/>
          <w:sz w:val="24"/>
          <w:szCs w:val="24"/>
        </w:rPr>
        <w:t xml:space="preserve"> key</w:t>
      </w:r>
      <w:r w:rsidRPr="00546F2D">
        <w:rPr>
          <w:rFonts w:ascii="Times New Roman" w:hAnsi="Times New Roman" w:cs="Times New Roman"/>
          <w:sz w:val="24"/>
          <w:szCs w:val="24"/>
        </w:rPr>
        <w:t xml:space="preserve"> figures who </w:t>
      </w:r>
      <w:r w:rsidR="006056F4">
        <w:rPr>
          <w:rFonts w:ascii="Times New Roman" w:hAnsi="Times New Roman" w:cs="Times New Roman"/>
          <w:sz w:val="24"/>
          <w:szCs w:val="24"/>
        </w:rPr>
        <w:t>have significantly</w:t>
      </w:r>
      <w:r w:rsidRPr="00546F2D">
        <w:rPr>
          <w:rFonts w:ascii="Times New Roman" w:hAnsi="Times New Roman" w:cs="Times New Roman"/>
          <w:sz w:val="24"/>
          <w:szCs w:val="24"/>
        </w:rPr>
        <w:t xml:space="preserve"> shaped philosophy as a discipline and a way of life. Philosophy as a field is perhaps more engaged with its own history than most other fields of inquiry. Since philosophers continue to address many of the same problems that concerned their predecessors and continue to draw upon the concepts and methods they employed, an understanding of the history of philosophy is essential to being a good philosopher. Students will come to understand how</w:t>
      </w:r>
      <w:r w:rsidR="006056F4">
        <w:rPr>
          <w:rFonts w:ascii="Times New Roman" w:hAnsi="Times New Roman" w:cs="Times New Roman"/>
          <w:sz w:val="24"/>
          <w:szCs w:val="24"/>
        </w:rPr>
        <w:t xml:space="preserve"> key </w:t>
      </w:r>
      <w:r w:rsidR="00762FA2">
        <w:rPr>
          <w:rFonts w:ascii="Times New Roman" w:hAnsi="Times New Roman" w:cs="Times New Roman"/>
          <w:sz w:val="24"/>
          <w:szCs w:val="24"/>
        </w:rPr>
        <w:t>medieval</w:t>
      </w:r>
      <w:r w:rsidRPr="00546F2D">
        <w:rPr>
          <w:rFonts w:ascii="Times New Roman" w:hAnsi="Times New Roman" w:cs="Times New Roman"/>
          <w:sz w:val="24"/>
          <w:szCs w:val="24"/>
        </w:rPr>
        <w:t xml:space="preserve"> </w:t>
      </w:r>
      <w:r w:rsidR="00762FA2">
        <w:rPr>
          <w:rFonts w:ascii="Times New Roman" w:hAnsi="Times New Roman" w:cs="Times New Roman"/>
          <w:sz w:val="24"/>
          <w:szCs w:val="24"/>
        </w:rPr>
        <w:t>thinkers</w:t>
      </w:r>
      <w:r w:rsidRPr="00546F2D">
        <w:rPr>
          <w:rFonts w:ascii="Times New Roman" w:hAnsi="Times New Roman" w:cs="Times New Roman"/>
          <w:sz w:val="24"/>
          <w:szCs w:val="24"/>
        </w:rPr>
        <w:t xml:space="preserve"> both defined and sought to answer problems in central areas of philosophy including</w:t>
      </w:r>
      <w:r w:rsidR="006056F4">
        <w:rPr>
          <w:rFonts w:ascii="Times New Roman" w:hAnsi="Times New Roman" w:cs="Times New Roman"/>
          <w:sz w:val="24"/>
          <w:szCs w:val="24"/>
        </w:rPr>
        <w:t xml:space="preserve"> </w:t>
      </w:r>
      <w:r w:rsidRPr="00546F2D">
        <w:rPr>
          <w:rFonts w:ascii="Times New Roman" w:hAnsi="Times New Roman" w:cs="Times New Roman"/>
          <w:sz w:val="24"/>
          <w:szCs w:val="24"/>
        </w:rPr>
        <w:t>epistemology, metaphysics</w:t>
      </w:r>
      <w:r w:rsidR="006056F4">
        <w:rPr>
          <w:rFonts w:ascii="Times New Roman" w:hAnsi="Times New Roman" w:cs="Times New Roman"/>
          <w:sz w:val="24"/>
          <w:szCs w:val="24"/>
        </w:rPr>
        <w:t xml:space="preserve"> and ontology</w:t>
      </w:r>
      <w:r w:rsidRPr="00546F2D">
        <w:rPr>
          <w:rFonts w:ascii="Times New Roman" w:hAnsi="Times New Roman" w:cs="Times New Roman"/>
          <w:sz w:val="24"/>
          <w:szCs w:val="24"/>
        </w:rPr>
        <w:t>, ethics,</w:t>
      </w:r>
      <w:r w:rsidR="00762FA2">
        <w:rPr>
          <w:rFonts w:ascii="Times New Roman" w:hAnsi="Times New Roman" w:cs="Times New Roman"/>
          <w:sz w:val="24"/>
          <w:szCs w:val="24"/>
        </w:rPr>
        <w:t xml:space="preserve"> and</w:t>
      </w:r>
      <w:r w:rsidR="006056F4">
        <w:rPr>
          <w:rFonts w:ascii="Times New Roman" w:hAnsi="Times New Roman" w:cs="Times New Roman"/>
          <w:sz w:val="24"/>
          <w:szCs w:val="24"/>
        </w:rPr>
        <w:t xml:space="preserve"> theology</w:t>
      </w:r>
      <w:r w:rsidRPr="00546F2D">
        <w:rPr>
          <w:rFonts w:ascii="Times New Roman" w:hAnsi="Times New Roman" w:cs="Times New Roman"/>
          <w:sz w:val="24"/>
          <w:szCs w:val="24"/>
        </w:rPr>
        <w:t>.</w:t>
      </w:r>
    </w:p>
    <w:p w14:paraId="1FC037F0" w14:textId="77777777" w:rsidR="00546F2D" w:rsidRPr="00546F2D" w:rsidRDefault="00546F2D" w:rsidP="00546F2D">
      <w:pPr>
        <w:spacing w:line="240" w:lineRule="auto"/>
        <w:jc w:val="both"/>
        <w:rPr>
          <w:rFonts w:ascii="Times New Roman" w:hAnsi="Times New Roman" w:cs="Times New Roman"/>
          <w:sz w:val="24"/>
          <w:szCs w:val="24"/>
        </w:rPr>
      </w:pPr>
      <w:r w:rsidRPr="00546F2D">
        <w:rPr>
          <w:rFonts w:ascii="Times New Roman" w:hAnsi="Times New Roman" w:cs="Times New Roman"/>
          <w:sz w:val="24"/>
          <w:szCs w:val="24"/>
        </w:rPr>
        <w:t xml:space="preserve">The General Education Student Learning Outcomes (SLO's) divide into three areas: </w:t>
      </w:r>
      <w:r w:rsidRPr="00546F2D">
        <w:rPr>
          <w:rFonts w:ascii="Times New Roman" w:hAnsi="Times New Roman" w:cs="Times New Roman"/>
          <w:bCs/>
          <w:sz w:val="24"/>
          <w:szCs w:val="24"/>
        </w:rPr>
        <w:t>content</w:t>
      </w:r>
      <w:r w:rsidRPr="00546F2D">
        <w:rPr>
          <w:rFonts w:ascii="Times New Roman" w:hAnsi="Times New Roman" w:cs="Times New Roman"/>
          <w:sz w:val="24"/>
          <w:szCs w:val="24"/>
        </w:rPr>
        <w:t xml:space="preserve"> – students demonstrate competence in the terminology, concepts, theories and methodologies used within the discipline; </w:t>
      </w:r>
      <w:r w:rsidRPr="00546F2D">
        <w:rPr>
          <w:rFonts w:ascii="Times New Roman" w:hAnsi="Times New Roman" w:cs="Times New Roman"/>
          <w:bCs/>
          <w:sz w:val="24"/>
          <w:szCs w:val="24"/>
        </w:rPr>
        <w:t>communication</w:t>
      </w:r>
      <w:r w:rsidRPr="00546F2D">
        <w:rPr>
          <w:rFonts w:ascii="Times New Roman" w:hAnsi="Times New Roman" w:cs="Times New Roman"/>
          <w:sz w:val="24"/>
          <w:szCs w:val="24"/>
        </w:rPr>
        <w:t xml:space="preserve"> – students communicate knowledge, ideas and reasoning clearly and effectively in written and oral forms appropriate to the discipline; and </w:t>
      </w:r>
      <w:r w:rsidRPr="00546F2D">
        <w:rPr>
          <w:rFonts w:ascii="Times New Roman" w:hAnsi="Times New Roman" w:cs="Times New Roman"/>
          <w:bCs/>
          <w:sz w:val="24"/>
          <w:szCs w:val="24"/>
        </w:rPr>
        <w:t>critical thinking</w:t>
      </w:r>
      <w:r w:rsidRPr="00546F2D">
        <w:rPr>
          <w:rFonts w:ascii="Times New Roman" w:hAnsi="Times New Roman" w:cs="Times New Roman"/>
          <w:sz w:val="24"/>
          <w:szCs w:val="24"/>
        </w:rPr>
        <w:t xml:space="preserve"> – students analyze information carefully and logically from multiple perspectives, using discipline-specific methods, and develop reasoned solutions to problems.</w:t>
      </w:r>
    </w:p>
    <w:p w14:paraId="40FCAA3A" w14:textId="3CAC9E8C" w:rsidR="00B93734" w:rsidRDefault="006056F4" w:rsidP="006056F4">
      <w:pPr>
        <w:spacing w:line="240" w:lineRule="auto"/>
        <w:jc w:val="both"/>
        <w:rPr>
          <w:rFonts w:ascii="Times New Roman" w:hAnsi="Times New Roman" w:cs="Times New Roman"/>
          <w:sz w:val="24"/>
          <w:szCs w:val="24"/>
        </w:rPr>
      </w:pPr>
      <w:r w:rsidRPr="006056F4">
        <w:rPr>
          <w:rFonts w:ascii="Times New Roman" w:hAnsi="Times New Roman" w:cs="Times New Roman"/>
          <w:sz w:val="24"/>
          <w:szCs w:val="24"/>
        </w:rPr>
        <w:t xml:space="preserve">Students will satisfy </w:t>
      </w:r>
      <w:r>
        <w:rPr>
          <w:rFonts w:ascii="Times New Roman" w:hAnsi="Times New Roman" w:cs="Times New Roman"/>
          <w:sz w:val="24"/>
          <w:szCs w:val="24"/>
        </w:rPr>
        <w:t>the content SLO by demonstrating a mastery of several of the critical arguments and concepts within the discipline of philosophy. They will satisfy the communication SLO by writing four papers (1,000 to 1,5</w:t>
      </w:r>
      <w:r w:rsidR="006D7971">
        <w:rPr>
          <w:rFonts w:ascii="Times New Roman" w:hAnsi="Times New Roman" w:cs="Times New Roman"/>
          <w:sz w:val="24"/>
          <w:szCs w:val="24"/>
        </w:rPr>
        <w:t>0</w:t>
      </w:r>
      <w:r>
        <w:rPr>
          <w:rFonts w:ascii="Times New Roman" w:hAnsi="Times New Roman" w:cs="Times New Roman"/>
          <w:sz w:val="24"/>
          <w:szCs w:val="24"/>
        </w:rPr>
        <w:t>0 words each) and by active participation in class discussions</w:t>
      </w:r>
      <w:r w:rsidR="00A5449E">
        <w:rPr>
          <w:rFonts w:ascii="Times New Roman" w:hAnsi="Times New Roman" w:cs="Times New Roman"/>
          <w:sz w:val="24"/>
          <w:szCs w:val="24"/>
        </w:rPr>
        <w:t>. In both cases, students will be required to explain and evaluate key philosophical views of historically significant thinkers in the discipline. Students will also satisfy the critical thinking SLO through both their papers and their participation in class discussions</w:t>
      </w:r>
      <w:r w:rsidR="0030161B">
        <w:rPr>
          <w:rFonts w:ascii="Times New Roman" w:hAnsi="Times New Roman" w:cs="Times New Roman"/>
          <w:sz w:val="24"/>
          <w:szCs w:val="24"/>
        </w:rPr>
        <w:t>, both of which will focus on topics designed to test their critical thinking abilities.</w:t>
      </w:r>
      <w:r w:rsidR="00DF254A">
        <w:rPr>
          <w:rFonts w:ascii="Times New Roman" w:hAnsi="Times New Roman" w:cs="Times New Roman"/>
          <w:sz w:val="24"/>
          <w:szCs w:val="24"/>
        </w:rPr>
        <w:t xml:space="preserve"> Papers will be graded on the basis of the student’s clear and complete understanding of the topics raised in the readings and class discussions, ability to identify key aspects of the issues and arguments in question, and ability to develop and defend a cogent position thereon, as well as</w:t>
      </w:r>
      <w:r w:rsidR="00B93734">
        <w:rPr>
          <w:rFonts w:ascii="Times New Roman" w:hAnsi="Times New Roman" w:cs="Times New Roman"/>
          <w:sz w:val="24"/>
          <w:szCs w:val="24"/>
        </w:rPr>
        <w:t xml:space="preserve"> the</w:t>
      </w:r>
      <w:r w:rsidR="00DF254A">
        <w:rPr>
          <w:rFonts w:ascii="Times New Roman" w:hAnsi="Times New Roman" w:cs="Times New Roman"/>
          <w:sz w:val="24"/>
          <w:szCs w:val="24"/>
        </w:rPr>
        <w:t xml:space="preserve"> clarity</w:t>
      </w:r>
      <w:r w:rsidR="00B93734">
        <w:rPr>
          <w:rFonts w:ascii="Times New Roman" w:hAnsi="Times New Roman" w:cs="Times New Roman"/>
          <w:sz w:val="24"/>
          <w:szCs w:val="24"/>
        </w:rPr>
        <w:t xml:space="preserve">, </w:t>
      </w:r>
      <w:r w:rsidR="00DF254A">
        <w:rPr>
          <w:rFonts w:ascii="Times New Roman" w:hAnsi="Times New Roman" w:cs="Times New Roman"/>
          <w:sz w:val="24"/>
          <w:szCs w:val="24"/>
        </w:rPr>
        <w:t>organization, and mechanics</w:t>
      </w:r>
      <w:r w:rsidR="00B93734">
        <w:rPr>
          <w:rFonts w:ascii="Times New Roman" w:hAnsi="Times New Roman" w:cs="Times New Roman"/>
          <w:sz w:val="24"/>
          <w:szCs w:val="24"/>
        </w:rPr>
        <w:t xml:space="preserve"> necessary for the proper written expression of ideas.</w:t>
      </w:r>
    </w:p>
    <w:p w14:paraId="005D5A63" w14:textId="01455A61" w:rsidR="00A727A8" w:rsidRPr="00A727A8" w:rsidRDefault="00A727A8" w:rsidP="00A727A8">
      <w:pPr>
        <w:spacing w:line="240" w:lineRule="auto"/>
        <w:jc w:val="both"/>
        <w:rPr>
          <w:rFonts w:ascii="Times New Roman" w:hAnsi="Times New Roman" w:cs="Times New Roman"/>
          <w:sz w:val="24"/>
          <w:szCs w:val="24"/>
        </w:rPr>
      </w:pPr>
      <w:r>
        <w:rPr>
          <w:rFonts w:ascii="Times New Roman" w:hAnsi="Times New Roman" w:cs="Times New Roman"/>
          <w:b/>
          <w:bCs/>
          <w:sz w:val="24"/>
          <w:szCs w:val="24"/>
        </w:rPr>
        <w:t>COVID-19 Recommendations:</w:t>
      </w:r>
      <w:r>
        <w:rPr>
          <w:rFonts w:ascii="Times New Roman" w:hAnsi="Times New Roman" w:cs="Times New Roman"/>
          <w:sz w:val="24"/>
          <w:szCs w:val="24"/>
        </w:rPr>
        <w:t xml:space="preserve"> </w:t>
      </w:r>
      <w:r w:rsidRPr="00A727A8">
        <w:rPr>
          <w:rFonts w:ascii="Times New Roman" w:hAnsi="Times New Roman" w:cs="Times New Roman"/>
          <w:sz w:val="24"/>
          <w:szCs w:val="24"/>
        </w:rPr>
        <w:t xml:space="preserve">In response to COVID-19, the following recommendations are in place to maintain your learning environment, to enhance the safety of our in-classroom interactions, and to further the health and safety of ourselves, our neighbors, and our loved ones. </w:t>
      </w:r>
    </w:p>
    <w:p w14:paraId="67545726" w14:textId="5622752C" w:rsidR="00A727A8" w:rsidRPr="00A727A8" w:rsidRDefault="00A727A8" w:rsidP="00A727A8">
      <w:pPr>
        <w:spacing w:line="240" w:lineRule="auto"/>
        <w:jc w:val="both"/>
        <w:rPr>
          <w:rFonts w:ascii="Times New Roman" w:hAnsi="Times New Roman" w:cs="Times New Roman"/>
          <w:sz w:val="24"/>
          <w:szCs w:val="24"/>
        </w:rPr>
      </w:pPr>
      <w:r w:rsidRPr="00A727A8">
        <w:rPr>
          <w:rFonts w:ascii="Times New Roman" w:hAnsi="Times New Roman" w:cs="Times New Roman"/>
          <w:sz w:val="24"/>
          <w:szCs w:val="24"/>
        </w:rPr>
        <w:t>• If you are not vaccinated, get vaccinated. Vaccines are readily available and have been demonstrated to be safe and effective against the COVID-19 virus. Visit one.uf for screening</w:t>
      </w:r>
      <w:r>
        <w:rPr>
          <w:rFonts w:ascii="Times New Roman" w:hAnsi="Times New Roman" w:cs="Times New Roman"/>
          <w:sz w:val="24"/>
          <w:szCs w:val="24"/>
        </w:rPr>
        <w:t xml:space="preserve">, </w:t>
      </w:r>
      <w:r w:rsidRPr="00A727A8">
        <w:rPr>
          <w:rFonts w:ascii="Times New Roman" w:hAnsi="Times New Roman" w:cs="Times New Roman"/>
          <w:sz w:val="24"/>
          <w:szCs w:val="24"/>
        </w:rPr>
        <w:t xml:space="preserve">testing and vaccination opportunities. </w:t>
      </w:r>
    </w:p>
    <w:p w14:paraId="0571628F" w14:textId="58D7A8C6" w:rsidR="00A727A8" w:rsidRPr="00A727A8" w:rsidRDefault="00A727A8" w:rsidP="00A727A8">
      <w:pPr>
        <w:spacing w:line="240" w:lineRule="auto"/>
        <w:jc w:val="both"/>
        <w:rPr>
          <w:rFonts w:ascii="Times New Roman" w:hAnsi="Times New Roman" w:cs="Times New Roman"/>
          <w:sz w:val="24"/>
          <w:szCs w:val="24"/>
        </w:rPr>
      </w:pPr>
      <w:r w:rsidRPr="00A727A8">
        <w:rPr>
          <w:rFonts w:ascii="Times New Roman" w:hAnsi="Times New Roman" w:cs="Times New Roman"/>
          <w:sz w:val="24"/>
          <w:szCs w:val="24"/>
        </w:rPr>
        <w:t xml:space="preserve">• If you are sick, stay home. Please call your primary care provider if you are ill and need immediate care or the UF Student Health Care Center at 352-392-1161 to be evaluated. </w:t>
      </w:r>
    </w:p>
    <w:p w14:paraId="54494209" w14:textId="77777777" w:rsidR="005A16B8" w:rsidRDefault="00A727A8" w:rsidP="00A727A8">
      <w:pPr>
        <w:spacing w:line="240" w:lineRule="auto"/>
        <w:jc w:val="both"/>
        <w:rPr>
          <w:rFonts w:ascii="Times New Roman" w:hAnsi="Times New Roman" w:cs="Times New Roman"/>
          <w:sz w:val="24"/>
          <w:szCs w:val="24"/>
        </w:rPr>
      </w:pPr>
      <w:r w:rsidRPr="00A727A8">
        <w:rPr>
          <w:rFonts w:ascii="Times New Roman" w:hAnsi="Times New Roman" w:cs="Times New Roman"/>
          <w:sz w:val="24"/>
          <w:szCs w:val="24"/>
        </w:rPr>
        <w:t>• Course materials will be provided to you with an excused absence, and you will be given a reasonable amount of time to make up work.</w:t>
      </w:r>
    </w:p>
    <w:p w14:paraId="1DCD7B07" w14:textId="77777777" w:rsidR="005A16B8" w:rsidRDefault="005A16B8" w:rsidP="005A16B8">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Academic Honesty:</w:t>
      </w:r>
      <w:r w:rsidRPr="005A16B8">
        <w:rPr>
          <w:rFonts w:ascii="Times New Roman" w:eastAsia="Times New Roman" w:hAnsi="Times New Roman" w:cs="Times New Roman"/>
          <w:color w:val="000000"/>
        </w:rPr>
        <w:t xml:space="preserve"> </w:t>
      </w:r>
      <w:r w:rsidRPr="005A16B8">
        <w:rPr>
          <w:rFonts w:ascii="Times New Roman" w:hAnsi="Times New Roman" w:cs="Times New Roman"/>
          <w:sz w:val="24"/>
          <w:szCs w:val="24"/>
        </w:rPr>
        <w:t xml:space="preserve">UF students are bound by The Honor Pledge, which states, “We, the members of the University of Florida community, pledge to hold ourselves and our peers to the highest standards of honor and </w:t>
      </w:r>
      <w:r w:rsidRPr="005A16B8">
        <w:rPr>
          <w:rFonts w:ascii="Times New Roman" w:hAnsi="Times New Roman" w:cs="Times New Roman"/>
          <w:sz w:val="24"/>
          <w:szCs w:val="24"/>
        </w:rPr>
        <w:lastRenderedPageBreak/>
        <w:t>integrity by abiding by the Honor Code. On all work submitted for credit by students at the University of Florida, the following pledge is either required or implied: “On my honor, I have neither given nor received unauthorized aid in doing this assignment.” The Conduct Code (</w:t>
      </w:r>
      <w:hyperlink r:id="rId9" w:history="1">
        <w:r w:rsidRPr="005A16B8">
          <w:rPr>
            <w:rStyle w:val="Hyperlink"/>
            <w:rFonts w:ascii="Times New Roman" w:hAnsi="Times New Roman" w:cs="Times New Roman"/>
            <w:sz w:val="24"/>
            <w:szCs w:val="24"/>
          </w:rPr>
          <w:t>https://sccr.dso.ufl.edu/process/student-conduct-code/</w:t>
        </w:r>
      </w:hyperlink>
      <w:r w:rsidRPr="005A16B8">
        <w:rPr>
          <w:rFonts w:ascii="Times New Roman" w:hAnsi="Times New Roman" w:cs="Times New Roman"/>
          <w:sz w:val="24"/>
          <w:szCs w:val="24"/>
        </w:rPr>
        <w:t>) specifies a number of behaviors that are in violation of this code and the possible sanctions. If you have any questions or concerns, please consult with the instructor.</w:t>
      </w:r>
    </w:p>
    <w:p w14:paraId="3231E51A" w14:textId="61731212" w:rsidR="005A16B8" w:rsidRDefault="005A16B8" w:rsidP="005A16B8">
      <w:pPr>
        <w:spacing w:line="240" w:lineRule="auto"/>
        <w:jc w:val="both"/>
        <w:rPr>
          <w:rFonts w:ascii="Times New Roman" w:hAnsi="Times New Roman" w:cs="Times New Roman"/>
          <w:sz w:val="24"/>
          <w:szCs w:val="24"/>
          <w:lang w:val="en"/>
        </w:rPr>
      </w:pPr>
      <w:r w:rsidRPr="005A16B8">
        <w:rPr>
          <w:rFonts w:ascii="Times New Roman" w:hAnsi="Times New Roman" w:cs="Times New Roman"/>
          <w:sz w:val="24"/>
          <w:szCs w:val="24"/>
          <w:lang w:val="en"/>
        </w:rPr>
        <w:t xml:space="preserve">Furthermore, you are obligated to report any condition that facilitates academic misconduct to appropriate personnel. If you have any questions or concerns, please consult with the instructor. </w:t>
      </w:r>
      <w:r w:rsidRPr="005A16B8">
        <w:rPr>
          <w:rFonts w:ascii="Times New Roman" w:hAnsi="Times New Roman" w:cs="Times New Roman"/>
          <w:b/>
          <w:sz w:val="24"/>
          <w:szCs w:val="24"/>
          <w:lang w:val="en"/>
        </w:rPr>
        <w:t xml:space="preserve">Plagiarism on any assignment will automatically result in a grade of </w:t>
      </w:r>
      <w:r w:rsidR="006D7971">
        <w:rPr>
          <w:rFonts w:ascii="Times New Roman" w:hAnsi="Times New Roman" w:cs="Times New Roman"/>
          <w:b/>
          <w:sz w:val="24"/>
          <w:szCs w:val="24"/>
          <w:lang w:val="en"/>
        </w:rPr>
        <w:t>0 (</w:t>
      </w:r>
      <w:r w:rsidRPr="005A16B8">
        <w:rPr>
          <w:rFonts w:ascii="Times New Roman" w:hAnsi="Times New Roman" w:cs="Times New Roman"/>
          <w:b/>
          <w:sz w:val="24"/>
          <w:szCs w:val="24"/>
          <w:lang w:val="en"/>
        </w:rPr>
        <w:t>zero</w:t>
      </w:r>
      <w:r w:rsidR="006D7971">
        <w:rPr>
          <w:rFonts w:ascii="Times New Roman" w:hAnsi="Times New Roman" w:cs="Times New Roman"/>
          <w:b/>
          <w:sz w:val="24"/>
          <w:szCs w:val="24"/>
          <w:lang w:val="en"/>
        </w:rPr>
        <w:t>)</w:t>
      </w:r>
      <w:r w:rsidRPr="005A16B8">
        <w:rPr>
          <w:rFonts w:ascii="Times New Roman" w:hAnsi="Times New Roman" w:cs="Times New Roman"/>
          <w:b/>
          <w:sz w:val="24"/>
          <w:szCs w:val="24"/>
          <w:lang w:val="en"/>
        </w:rPr>
        <w:t xml:space="preserve"> for th</w:t>
      </w:r>
      <w:r w:rsidR="00A8288A">
        <w:rPr>
          <w:rFonts w:ascii="Times New Roman" w:hAnsi="Times New Roman" w:cs="Times New Roman"/>
          <w:b/>
          <w:sz w:val="24"/>
          <w:szCs w:val="24"/>
          <w:lang w:val="en"/>
        </w:rPr>
        <w:t>at</w:t>
      </w:r>
      <w:r w:rsidRPr="005A16B8">
        <w:rPr>
          <w:rFonts w:ascii="Times New Roman" w:hAnsi="Times New Roman" w:cs="Times New Roman"/>
          <w:b/>
          <w:sz w:val="24"/>
          <w:szCs w:val="24"/>
          <w:lang w:val="en"/>
        </w:rPr>
        <w:t xml:space="preserve"> assignment. </w:t>
      </w:r>
      <w:r w:rsidRPr="005A16B8">
        <w:rPr>
          <w:rFonts w:ascii="Times New Roman" w:hAnsi="Times New Roman" w:cs="Times New Roman"/>
          <w:sz w:val="24"/>
          <w:szCs w:val="24"/>
          <w:lang w:val="en"/>
        </w:rPr>
        <w:t>Plagiarism is defined in the University of Florida's Student Honor Code as follows: "A student shall not represent as the student’s own work all or any portion of the work of another. Plagiarism includes (but is not limited to): a. Quoting oral or written materials, whether published or unpublished, without proper attribution. b. Submitting a document or assignment which in whole or in part is identical or substantially identical to a document or assignment not authored by the student." Students found guilty of academic misconduct will be prosecuted in accordance with the procedures specified in the UF honesty policy.</w:t>
      </w:r>
    </w:p>
    <w:p w14:paraId="41C29FC0" w14:textId="1BC36D0D" w:rsidR="00824B02" w:rsidRDefault="00824B02" w:rsidP="00824B02">
      <w:pPr>
        <w:spacing w:line="240" w:lineRule="auto"/>
        <w:jc w:val="both"/>
        <w:rPr>
          <w:rFonts w:ascii="Times New Roman" w:hAnsi="Times New Roman" w:cs="Times New Roman"/>
          <w:sz w:val="24"/>
          <w:szCs w:val="24"/>
          <w:lang w:val="en"/>
        </w:rPr>
      </w:pPr>
      <w:r>
        <w:rPr>
          <w:rFonts w:ascii="Times New Roman" w:hAnsi="Times New Roman" w:cs="Times New Roman"/>
          <w:b/>
          <w:bCs/>
          <w:sz w:val="24"/>
          <w:szCs w:val="24"/>
          <w:lang w:val="en"/>
        </w:rPr>
        <w:t>Attendance and Classroom Policies:</w:t>
      </w:r>
      <w:r>
        <w:rPr>
          <w:rFonts w:ascii="Times New Roman" w:hAnsi="Times New Roman" w:cs="Times New Roman"/>
          <w:sz w:val="24"/>
          <w:szCs w:val="24"/>
          <w:lang w:val="en"/>
        </w:rPr>
        <w:t xml:space="preserve"> </w:t>
      </w:r>
      <w:r w:rsidRPr="00824B02">
        <w:rPr>
          <w:rFonts w:ascii="Times New Roman" w:hAnsi="Times New Roman" w:cs="Times New Roman"/>
          <w:sz w:val="24"/>
          <w:szCs w:val="24"/>
          <w:lang w:val="en"/>
        </w:rPr>
        <w:t xml:space="preserve">Students are expected to attend class and to have done all assigned reading in advance. Failure to do so will adversely affect students' ability to perform well in this course. </w:t>
      </w:r>
      <w:r w:rsidR="0066410C">
        <w:rPr>
          <w:rFonts w:ascii="Times New Roman" w:hAnsi="Times New Roman" w:cs="Times New Roman"/>
          <w:sz w:val="24"/>
          <w:szCs w:val="24"/>
          <w:lang w:val="en"/>
        </w:rPr>
        <w:t xml:space="preserve">The use of smart phones during class is not permitted. </w:t>
      </w:r>
      <w:r w:rsidRPr="00824B02">
        <w:rPr>
          <w:rFonts w:ascii="Times New Roman" w:hAnsi="Times New Roman" w:cs="Times New Roman"/>
          <w:sz w:val="24"/>
          <w:szCs w:val="24"/>
          <w:lang w:val="en"/>
        </w:rPr>
        <w:t>Requirements for class attendance and make-up exams, assignments, and other work in this course are consistent with university policies</w:t>
      </w:r>
      <w:r w:rsidR="0066410C">
        <w:rPr>
          <w:rFonts w:ascii="Times New Roman" w:hAnsi="Times New Roman" w:cs="Times New Roman"/>
          <w:sz w:val="24"/>
          <w:szCs w:val="24"/>
          <w:lang w:val="en"/>
        </w:rPr>
        <w:t xml:space="preserve"> which can be found clearly explicated</w:t>
      </w:r>
      <w:r w:rsidRPr="00824B02">
        <w:rPr>
          <w:rFonts w:ascii="Times New Roman" w:hAnsi="Times New Roman" w:cs="Times New Roman"/>
          <w:sz w:val="24"/>
          <w:szCs w:val="24"/>
          <w:lang w:val="en"/>
        </w:rPr>
        <w:t xml:space="preserve"> at:</w:t>
      </w:r>
      <w:r w:rsidR="0066410C">
        <w:rPr>
          <w:rFonts w:ascii="Times New Roman" w:hAnsi="Times New Roman" w:cs="Times New Roman"/>
          <w:sz w:val="24"/>
          <w:szCs w:val="24"/>
          <w:lang w:val="en"/>
        </w:rPr>
        <w:t xml:space="preserve">  </w:t>
      </w:r>
      <w:hyperlink r:id="rId10" w:history="1">
        <w:r w:rsidR="0066410C" w:rsidRPr="00E371E5">
          <w:rPr>
            <w:rStyle w:val="Hyperlink"/>
            <w:rFonts w:ascii="Times New Roman" w:hAnsi="Times New Roman" w:cs="Times New Roman"/>
            <w:sz w:val="24"/>
            <w:szCs w:val="24"/>
            <w:lang w:val="en"/>
          </w:rPr>
          <w:t>https://catalog.ufl.edu/ugrad/current/regulations/info/attendance.aspx</w:t>
        </w:r>
      </w:hyperlink>
      <w:r w:rsidRPr="00824B02">
        <w:rPr>
          <w:rFonts w:ascii="Times New Roman" w:hAnsi="Times New Roman" w:cs="Times New Roman"/>
          <w:sz w:val="24"/>
          <w:szCs w:val="24"/>
          <w:lang w:val="en"/>
        </w:rPr>
        <w:t>.</w:t>
      </w:r>
    </w:p>
    <w:p w14:paraId="143E56C5" w14:textId="0C156836" w:rsidR="00A727A8" w:rsidRDefault="00824B02" w:rsidP="00B93734">
      <w:pPr>
        <w:spacing w:line="240" w:lineRule="auto"/>
        <w:jc w:val="both"/>
        <w:rPr>
          <w:rFonts w:ascii="Times New Roman" w:hAnsi="Times New Roman" w:cs="Times New Roman"/>
          <w:sz w:val="24"/>
          <w:szCs w:val="24"/>
        </w:rPr>
      </w:pPr>
      <w:r>
        <w:rPr>
          <w:rFonts w:ascii="Times New Roman" w:hAnsi="Times New Roman" w:cs="Times New Roman"/>
          <w:b/>
          <w:bCs/>
          <w:sz w:val="24"/>
          <w:szCs w:val="24"/>
        </w:rPr>
        <w:t>Canvas E-Learning Environment:</w:t>
      </w:r>
      <w:r w:rsidR="005B5797">
        <w:rPr>
          <w:rFonts w:ascii="Times New Roman" w:hAnsi="Times New Roman" w:cs="Times New Roman"/>
          <w:sz w:val="24"/>
          <w:szCs w:val="24"/>
        </w:rPr>
        <w:t xml:space="preserve"> This course is supplemented by online content in the e-Learning environment known as “Canvas.” If you encounter any difficulties logging in or accessing any of the course content, contact the UF Computing Help Desk at (352) 392-4537. Do not contact the course instructor regarding computer issues.</w:t>
      </w:r>
    </w:p>
    <w:p w14:paraId="5D26E181" w14:textId="1E7156D0" w:rsidR="00C30C68" w:rsidRDefault="00C30C68" w:rsidP="00C30C68">
      <w:pPr>
        <w:spacing w:line="240" w:lineRule="auto"/>
        <w:jc w:val="both"/>
        <w:rPr>
          <w:rFonts w:ascii="Times New Roman" w:hAnsi="Times New Roman" w:cs="Times New Roman"/>
          <w:sz w:val="24"/>
          <w:szCs w:val="24"/>
        </w:rPr>
      </w:pPr>
      <w:r>
        <w:rPr>
          <w:rFonts w:ascii="Times New Roman" w:hAnsi="Times New Roman" w:cs="Times New Roman"/>
          <w:b/>
          <w:bCs/>
          <w:sz w:val="24"/>
          <w:szCs w:val="24"/>
        </w:rPr>
        <w:t>Online Course Evaluation:</w:t>
      </w:r>
      <w:r>
        <w:rPr>
          <w:rFonts w:ascii="Times New Roman" w:hAnsi="Times New Roman" w:cs="Times New Roman"/>
          <w:sz w:val="24"/>
          <w:szCs w:val="24"/>
        </w:rPr>
        <w:t xml:space="preserve"> </w:t>
      </w:r>
      <w:r w:rsidRPr="00C30C68">
        <w:rPr>
          <w:rFonts w:ascii="Times New Roman" w:hAnsi="Times New Roman" w:cs="Times New Roman"/>
          <w:sz w:val="24"/>
          <w:szCs w:val="24"/>
        </w:rPr>
        <w:t xml:space="preserve">Students are expected to provide professional and respectful feedback on the quality of instruction in this course by completing course evaluations online via GatorEvals. Guidance on how to give feedback in a professional and respectful manner is available at </w:t>
      </w:r>
      <w:hyperlink r:id="rId11" w:history="1">
        <w:r w:rsidRPr="00E371E5">
          <w:rPr>
            <w:rStyle w:val="Hyperlink"/>
            <w:rFonts w:ascii="Times New Roman" w:hAnsi="Times New Roman" w:cs="Times New Roman"/>
            <w:sz w:val="24"/>
            <w:szCs w:val="24"/>
          </w:rPr>
          <w:t>https://gatorevals.aa.ufl.edu/students/</w:t>
        </w:r>
      </w:hyperlink>
      <w:r>
        <w:rPr>
          <w:rFonts w:ascii="Times New Roman" w:hAnsi="Times New Roman" w:cs="Times New Roman"/>
          <w:sz w:val="24"/>
          <w:szCs w:val="24"/>
        </w:rPr>
        <w:t>.</w:t>
      </w:r>
      <w:r w:rsidRPr="00C30C68">
        <w:rPr>
          <w:rFonts w:ascii="Times New Roman" w:hAnsi="Times New Roman" w:cs="Times New Roman"/>
          <w:sz w:val="24"/>
          <w:szCs w:val="24"/>
        </w:rPr>
        <w:t xml:space="preserve"> Students will be notified when the evaluation period opens, and can complete evaluations through the email they receive from GatorEvals, in their Canvas course menu under GatorEvals, or via </w:t>
      </w:r>
      <w:hyperlink r:id="rId12" w:history="1">
        <w:r w:rsidRPr="00E371E5">
          <w:rPr>
            <w:rStyle w:val="Hyperlink"/>
            <w:rFonts w:ascii="Times New Roman" w:hAnsi="Times New Roman" w:cs="Times New Roman"/>
            <w:sz w:val="24"/>
            <w:szCs w:val="24"/>
          </w:rPr>
          <w:t>https://ufl.bluera.com/ufl/</w:t>
        </w:r>
      </w:hyperlink>
      <w:r w:rsidRPr="00C30C68">
        <w:rPr>
          <w:rFonts w:ascii="Times New Roman" w:hAnsi="Times New Roman" w:cs="Times New Roman"/>
          <w:sz w:val="24"/>
          <w:szCs w:val="24"/>
        </w:rPr>
        <w:t xml:space="preserve">. Summaries of course evaluation results are available to students at </w:t>
      </w:r>
      <w:hyperlink r:id="rId13" w:history="1">
        <w:r w:rsidRPr="00E371E5">
          <w:rPr>
            <w:rStyle w:val="Hyperlink"/>
            <w:rFonts w:ascii="Times New Roman" w:hAnsi="Times New Roman" w:cs="Times New Roman"/>
            <w:sz w:val="24"/>
            <w:szCs w:val="24"/>
          </w:rPr>
          <w:t>https://gatorevals.aa.ufl.edu/public-results/</w:t>
        </w:r>
      </w:hyperlink>
      <w:r w:rsidRPr="00C30C68">
        <w:rPr>
          <w:rFonts w:ascii="Times New Roman" w:hAnsi="Times New Roman" w:cs="Times New Roman"/>
          <w:sz w:val="24"/>
          <w:szCs w:val="24"/>
        </w:rPr>
        <w:t>.</w:t>
      </w:r>
    </w:p>
    <w:p w14:paraId="389B824C" w14:textId="6376344E" w:rsidR="00C30C68" w:rsidRDefault="00C30C68" w:rsidP="00C30C68">
      <w:pPr>
        <w:spacing w:line="240" w:lineRule="auto"/>
        <w:jc w:val="both"/>
        <w:rPr>
          <w:rFonts w:ascii="Times New Roman" w:hAnsi="Times New Roman" w:cs="Times New Roman"/>
          <w:sz w:val="24"/>
          <w:szCs w:val="24"/>
        </w:rPr>
      </w:pPr>
      <w:r>
        <w:rPr>
          <w:rFonts w:ascii="Times New Roman" w:hAnsi="Times New Roman" w:cs="Times New Roman"/>
          <w:b/>
          <w:bCs/>
          <w:sz w:val="24"/>
          <w:szCs w:val="24"/>
        </w:rPr>
        <w:t>Accommodations for Students with Disabilities:</w:t>
      </w:r>
      <w:r>
        <w:rPr>
          <w:rFonts w:ascii="Times New Roman" w:hAnsi="Times New Roman" w:cs="Times New Roman"/>
          <w:sz w:val="24"/>
          <w:szCs w:val="24"/>
        </w:rPr>
        <w:t xml:space="preserve"> </w:t>
      </w:r>
      <w:r w:rsidRPr="00C30C68">
        <w:rPr>
          <w:rFonts w:ascii="Times New Roman" w:hAnsi="Times New Roman" w:cs="Times New Roman"/>
          <w:sz w:val="24"/>
          <w:szCs w:val="24"/>
        </w:rPr>
        <w:t>Students with disabilities who would like to request academic accommodations should con</w:t>
      </w:r>
      <w:r>
        <w:rPr>
          <w:rFonts w:ascii="Times New Roman" w:hAnsi="Times New Roman" w:cs="Times New Roman"/>
          <w:sz w:val="24"/>
          <w:szCs w:val="24"/>
        </w:rPr>
        <w:t>tact</w:t>
      </w:r>
      <w:r w:rsidRPr="00C30C68">
        <w:rPr>
          <w:rFonts w:ascii="Times New Roman" w:hAnsi="Times New Roman" w:cs="Times New Roman"/>
          <w:sz w:val="24"/>
          <w:szCs w:val="24"/>
        </w:rPr>
        <w:t xml:space="preserve"> the disability Resource Center (</w:t>
      </w:r>
      <w:hyperlink r:id="rId14" w:history="1">
        <w:r w:rsidRPr="00C30C68">
          <w:rPr>
            <w:rStyle w:val="Hyperlink"/>
            <w:rFonts w:ascii="Times New Roman" w:hAnsi="Times New Roman" w:cs="Times New Roman"/>
            <w:sz w:val="24"/>
            <w:szCs w:val="24"/>
          </w:rPr>
          <w:t>https://disability.ufl.edu/get-started/</w:t>
        </w:r>
      </w:hyperlink>
      <w:r w:rsidRPr="00C30C68">
        <w:rPr>
          <w:rFonts w:ascii="Times New Roman" w:hAnsi="Times New Roman" w:cs="Times New Roman"/>
          <w:sz w:val="24"/>
          <w:szCs w:val="24"/>
        </w:rPr>
        <w:t>)</w:t>
      </w:r>
      <w:r>
        <w:rPr>
          <w:rFonts w:ascii="Times New Roman" w:hAnsi="Times New Roman" w:cs="Times New Roman"/>
          <w:sz w:val="24"/>
          <w:szCs w:val="24"/>
        </w:rPr>
        <w:t xml:space="preserve"> to receive an accommodation l</w:t>
      </w:r>
      <w:r w:rsidR="006D7971">
        <w:rPr>
          <w:rFonts w:ascii="Times New Roman" w:hAnsi="Times New Roman" w:cs="Times New Roman"/>
          <w:sz w:val="24"/>
          <w:szCs w:val="24"/>
        </w:rPr>
        <w:t>e</w:t>
      </w:r>
      <w:r>
        <w:rPr>
          <w:rFonts w:ascii="Times New Roman" w:hAnsi="Times New Roman" w:cs="Times New Roman"/>
          <w:sz w:val="24"/>
          <w:szCs w:val="24"/>
        </w:rPr>
        <w:t>tter</w:t>
      </w:r>
      <w:r w:rsidRPr="00C30C68">
        <w:rPr>
          <w:rFonts w:ascii="Times New Roman" w:hAnsi="Times New Roman" w:cs="Times New Roman"/>
          <w:sz w:val="24"/>
          <w:szCs w:val="24"/>
        </w:rPr>
        <w:t>. It is important for students to share their accommodation letter with their instructor and discuss their needs as early as possible in the semester.</w:t>
      </w:r>
    </w:p>
    <w:p w14:paraId="08AC359C" w14:textId="5D9293C1" w:rsidR="00DC349A" w:rsidRPr="00DC349A" w:rsidRDefault="00DC349A" w:rsidP="00DC349A">
      <w:pPr>
        <w:spacing w:line="240" w:lineRule="auto"/>
        <w:jc w:val="both"/>
        <w:rPr>
          <w:rFonts w:ascii="Times New Roman" w:hAnsi="Times New Roman" w:cs="Times New Roman"/>
          <w:sz w:val="24"/>
          <w:szCs w:val="24"/>
        </w:rPr>
      </w:pPr>
      <w:r>
        <w:rPr>
          <w:rFonts w:ascii="Times New Roman" w:hAnsi="Times New Roman" w:cs="Times New Roman"/>
          <w:b/>
          <w:bCs/>
          <w:sz w:val="24"/>
          <w:szCs w:val="24"/>
        </w:rPr>
        <w:t>In-Class Recording:</w:t>
      </w:r>
      <w:r w:rsidRPr="00DC349A">
        <w:rPr>
          <w:rFonts w:ascii="Times New Roman" w:eastAsia="Times New Roman" w:hAnsi="Times New Roman" w:cs="Times New Roman"/>
          <w:color w:val="000000"/>
        </w:rPr>
        <w:t xml:space="preserve"> </w:t>
      </w:r>
      <w:r w:rsidRPr="00DC349A">
        <w:rPr>
          <w:rFonts w:ascii="Times New Roman" w:hAnsi="Times New Roman" w:cs="Times New Roman"/>
          <w:sz w:val="24"/>
          <w:szCs w:val="24"/>
        </w:rPr>
        <w:t xml:space="preserve">Students are allowed to record video or audio of class lectures. However, the purposes for which these recordings may be used are strictly controlled. The only allowable purposes are (1) for personal educational use, (2) in connection with a complaint to the university, or (3) as evidence in, or in preparation for, a criminal or civil proceeding. All other purposes are prohibited. Specifically, students may not publish recorded lectures without the written consent of the instructor. </w:t>
      </w:r>
    </w:p>
    <w:p w14:paraId="51916063" w14:textId="60144052" w:rsidR="00DC349A" w:rsidRPr="00DC349A" w:rsidRDefault="00DC349A" w:rsidP="00DC349A">
      <w:pPr>
        <w:spacing w:line="240" w:lineRule="auto"/>
        <w:jc w:val="both"/>
        <w:rPr>
          <w:rFonts w:ascii="Times New Roman" w:hAnsi="Times New Roman" w:cs="Times New Roman"/>
          <w:sz w:val="24"/>
          <w:szCs w:val="24"/>
        </w:rPr>
      </w:pPr>
      <w:r w:rsidRPr="00DC349A">
        <w:rPr>
          <w:rFonts w:ascii="Times New Roman" w:hAnsi="Times New Roman" w:cs="Times New Roman"/>
          <w:sz w:val="24"/>
          <w:szCs w:val="24"/>
        </w:rPr>
        <w:t xml:space="preserve">A “class lecture” is an educational presentation intended to inform or teach enrolled students about a particular subject, including any instructor-led discussions that form part of the presentation, and delivered by any instructor hired or appointed by the University, or by a guest instructor, as part of a University of Florida course. A class lecture does not include lab sessions, student presentations, clinical presentations such as patient history, academic exercises involving solely student participation, assessments (quizzes, tests, exams), field trips, private conversations between students in the class or between a student and the faculty or lecturer during a class session. </w:t>
      </w:r>
    </w:p>
    <w:p w14:paraId="512B9114" w14:textId="1BA8D790" w:rsidR="00DC349A" w:rsidRDefault="00DC349A" w:rsidP="00DC349A">
      <w:pPr>
        <w:spacing w:line="240" w:lineRule="auto"/>
        <w:jc w:val="both"/>
        <w:rPr>
          <w:rFonts w:ascii="Times New Roman" w:hAnsi="Times New Roman" w:cs="Times New Roman"/>
          <w:sz w:val="24"/>
          <w:szCs w:val="24"/>
        </w:rPr>
      </w:pPr>
      <w:r w:rsidRPr="00DC349A">
        <w:rPr>
          <w:rFonts w:ascii="Times New Roman" w:hAnsi="Times New Roman" w:cs="Times New Roman"/>
          <w:sz w:val="24"/>
          <w:szCs w:val="24"/>
        </w:rPr>
        <w:t xml:space="preserve">Publication without permission of the instructor is prohibited. To “publish” means to share, transmit, circulate, distribute, or provide access to a recording, regardless of format or medium, to another person (or persons), including but not limited to another student within the same class section. Additionally, a recording, or transcript </w:t>
      </w:r>
      <w:r w:rsidRPr="00DC349A">
        <w:rPr>
          <w:rFonts w:ascii="Times New Roman" w:hAnsi="Times New Roman" w:cs="Times New Roman"/>
          <w:sz w:val="24"/>
          <w:szCs w:val="24"/>
        </w:rPr>
        <w:lastRenderedPageBreak/>
        <w:t>of a recording, is considered published if it is posted on or uploaded to, in whole or in part, any media platform, including but not limited to social media, book, magazine, newspaper, leaflet, or third party note/tutoring services. A student who publishes a recording without written consent may be subject to a civil cause of action instituted by a person injured by the publication and/or discipline under UF Regulation 4.040 Student Honor Code and Student Conduct Code.</w:t>
      </w:r>
    </w:p>
    <w:p w14:paraId="743E970B" w14:textId="77777777" w:rsidR="001D50B0" w:rsidRDefault="001D50B0" w:rsidP="00DC349A">
      <w:pPr>
        <w:spacing w:line="240" w:lineRule="auto"/>
        <w:jc w:val="both"/>
        <w:rPr>
          <w:rFonts w:ascii="Times New Roman" w:hAnsi="Times New Roman" w:cs="Times New Roman"/>
          <w:b/>
          <w:bCs/>
          <w:sz w:val="24"/>
          <w:szCs w:val="24"/>
        </w:rPr>
      </w:pPr>
    </w:p>
    <w:p w14:paraId="572F31A1" w14:textId="248A99E4" w:rsidR="00DC349A" w:rsidRDefault="00DC349A" w:rsidP="00DC349A">
      <w:pPr>
        <w:spacing w:line="240" w:lineRule="auto"/>
        <w:jc w:val="both"/>
        <w:rPr>
          <w:rFonts w:ascii="Times New Roman" w:hAnsi="Times New Roman" w:cs="Times New Roman"/>
          <w:sz w:val="24"/>
          <w:szCs w:val="24"/>
        </w:rPr>
      </w:pPr>
      <w:r>
        <w:rPr>
          <w:rFonts w:ascii="Times New Roman" w:hAnsi="Times New Roman" w:cs="Times New Roman"/>
          <w:b/>
          <w:bCs/>
          <w:sz w:val="24"/>
          <w:szCs w:val="24"/>
        </w:rPr>
        <w:t>Campus Resources:</w:t>
      </w:r>
    </w:p>
    <w:p w14:paraId="2A4EF390" w14:textId="77777777" w:rsidR="00DC349A" w:rsidRPr="00DC349A" w:rsidRDefault="00DC349A" w:rsidP="00DC349A">
      <w:pPr>
        <w:spacing w:line="240" w:lineRule="auto"/>
        <w:jc w:val="both"/>
        <w:rPr>
          <w:rFonts w:ascii="Times New Roman" w:hAnsi="Times New Roman" w:cs="Times New Roman"/>
          <w:sz w:val="24"/>
          <w:szCs w:val="24"/>
          <w:u w:val="single"/>
        </w:rPr>
      </w:pPr>
      <w:r w:rsidRPr="00DC349A">
        <w:rPr>
          <w:rFonts w:ascii="Times New Roman" w:hAnsi="Times New Roman" w:cs="Times New Roman"/>
          <w:sz w:val="24"/>
          <w:szCs w:val="24"/>
          <w:u w:val="single"/>
        </w:rPr>
        <w:t xml:space="preserve">Health and Wellness </w:t>
      </w:r>
    </w:p>
    <w:p w14:paraId="5D081BFB" w14:textId="4FD39F10" w:rsidR="00DC349A" w:rsidRPr="00DC349A" w:rsidRDefault="00DC349A" w:rsidP="00DC349A">
      <w:pPr>
        <w:spacing w:line="240" w:lineRule="auto"/>
        <w:jc w:val="both"/>
        <w:rPr>
          <w:rFonts w:ascii="Times New Roman" w:hAnsi="Times New Roman" w:cs="Times New Roman"/>
          <w:sz w:val="24"/>
          <w:szCs w:val="24"/>
        </w:rPr>
      </w:pPr>
      <w:r w:rsidRPr="00DC349A">
        <w:rPr>
          <w:rFonts w:ascii="Times New Roman" w:hAnsi="Times New Roman" w:cs="Times New Roman"/>
          <w:i/>
          <w:iCs/>
          <w:sz w:val="24"/>
          <w:szCs w:val="24"/>
        </w:rPr>
        <w:t>U Matter, We Care</w:t>
      </w:r>
      <w:r w:rsidRPr="00DC349A">
        <w:rPr>
          <w:rFonts w:ascii="Times New Roman" w:hAnsi="Times New Roman" w:cs="Times New Roman"/>
          <w:sz w:val="24"/>
          <w:szCs w:val="24"/>
        </w:rPr>
        <w:t xml:space="preserve">: If you or someone you know is in distress, please contact </w:t>
      </w:r>
      <w:hyperlink r:id="rId15" w:history="1">
        <w:r w:rsidRPr="00DC349A">
          <w:rPr>
            <w:rStyle w:val="Hyperlink"/>
            <w:rFonts w:ascii="Times New Roman" w:hAnsi="Times New Roman" w:cs="Times New Roman"/>
            <w:sz w:val="24"/>
            <w:szCs w:val="24"/>
          </w:rPr>
          <w:t>umatter@ufl.edu</w:t>
        </w:r>
      </w:hyperlink>
      <w:r w:rsidRPr="00DC349A">
        <w:rPr>
          <w:rFonts w:ascii="Times New Roman" w:hAnsi="Times New Roman" w:cs="Times New Roman"/>
          <w:sz w:val="24"/>
          <w:szCs w:val="24"/>
        </w:rPr>
        <w:t xml:space="preserve">, 352-392-1575, or visit U Matter, We Care website to refer or report a concern and a team member will reach out to the student in distress. </w:t>
      </w:r>
    </w:p>
    <w:p w14:paraId="2AFF3050" w14:textId="77777777" w:rsidR="00DC349A" w:rsidRPr="00DC349A" w:rsidRDefault="00DC349A" w:rsidP="00DC349A">
      <w:pPr>
        <w:spacing w:line="240" w:lineRule="auto"/>
        <w:jc w:val="both"/>
        <w:rPr>
          <w:rFonts w:ascii="Times New Roman" w:hAnsi="Times New Roman" w:cs="Times New Roman"/>
          <w:sz w:val="24"/>
          <w:szCs w:val="24"/>
        </w:rPr>
      </w:pPr>
      <w:r w:rsidRPr="00DC349A">
        <w:rPr>
          <w:rFonts w:ascii="Times New Roman" w:hAnsi="Times New Roman" w:cs="Times New Roman"/>
          <w:i/>
          <w:iCs/>
          <w:sz w:val="24"/>
          <w:szCs w:val="24"/>
        </w:rPr>
        <w:t>Counseling and Wellness Center</w:t>
      </w:r>
      <w:r w:rsidRPr="00DC349A">
        <w:rPr>
          <w:rFonts w:ascii="Times New Roman" w:hAnsi="Times New Roman" w:cs="Times New Roman"/>
          <w:sz w:val="24"/>
          <w:szCs w:val="24"/>
        </w:rPr>
        <w:t xml:space="preserve">: Visit the Counseling and Wellness Center website or call 352-392-1575 for information on crisis services as well as non-crisis services. </w:t>
      </w:r>
    </w:p>
    <w:p w14:paraId="18FCFDAA" w14:textId="77777777" w:rsidR="00DC349A" w:rsidRPr="00DC349A" w:rsidRDefault="00DC349A" w:rsidP="00DC349A">
      <w:pPr>
        <w:spacing w:line="240" w:lineRule="auto"/>
        <w:jc w:val="both"/>
        <w:rPr>
          <w:rFonts w:ascii="Times New Roman" w:hAnsi="Times New Roman" w:cs="Times New Roman"/>
          <w:sz w:val="24"/>
          <w:szCs w:val="24"/>
        </w:rPr>
      </w:pPr>
      <w:r w:rsidRPr="00DC349A">
        <w:rPr>
          <w:rFonts w:ascii="Times New Roman" w:hAnsi="Times New Roman" w:cs="Times New Roman"/>
          <w:i/>
          <w:iCs/>
          <w:sz w:val="24"/>
          <w:szCs w:val="24"/>
        </w:rPr>
        <w:t>Student Health Care Center</w:t>
      </w:r>
      <w:r w:rsidRPr="00DC349A">
        <w:rPr>
          <w:rFonts w:ascii="Times New Roman" w:hAnsi="Times New Roman" w:cs="Times New Roman"/>
          <w:sz w:val="24"/>
          <w:szCs w:val="24"/>
        </w:rPr>
        <w:t xml:space="preserve">: Call 352-392-1161 for 24/7 information to help you find the care you need, or visit the Student Health Care Center website. </w:t>
      </w:r>
    </w:p>
    <w:p w14:paraId="4EAB63D3" w14:textId="77777777" w:rsidR="00DC349A" w:rsidRPr="00DC349A" w:rsidRDefault="00DC349A" w:rsidP="00DC349A">
      <w:pPr>
        <w:spacing w:line="240" w:lineRule="auto"/>
        <w:jc w:val="both"/>
        <w:rPr>
          <w:rFonts w:ascii="Times New Roman" w:hAnsi="Times New Roman" w:cs="Times New Roman"/>
          <w:sz w:val="24"/>
          <w:szCs w:val="24"/>
        </w:rPr>
      </w:pPr>
      <w:r w:rsidRPr="00DC349A">
        <w:rPr>
          <w:rFonts w:ascii="Times New Roman" w:hAnsi="Times New Roman" w:cs="Times New Roman"/>
          <w:i/>
          <w:iCs/>
          <w:sz w:val="24"/>
          <w:szCs w:val="24"/>
        </w:rPr>
        <w:t>University Police Department</w:t>
      </w:r>
      <w:r w:rsidRPr="00DC349A">
        <w:rPr>
          <w:rFonts w:ascii="Times New Roman" w:hAnsi="Times New Roman" w:cs="Times New Roman"/>
          <w:sz w:val="24"/>
          <w:szCs w:val="24"/>
        </w:rPr>
        <w:t xml:space="preserve">: Visit UF Police Department website or call 352-392-1111 (or 9-1-1 for emergencies). </w:t>
      </w:r>
    </w:p>
    <w:p w14:paraId="40096C10" w14:textId="77777777" w:rsidR="00DC349A" w:rsidRPr="00DC349A" w:rsidRDefault="00DC349A" w:rsidP="00DC349A">
      <w:pPr>
        <w:spacing w:line="240" w:lineRule="auto"/>
        <w:jc w:val="both"/>
        <w:rPr>
          <w:rFonts w:ascii="Times New Roman" w:hAnsi="Times New Roman" w:cs="Times New Roman"/>
          <w:sz w:val="24"/>
          <w:szCs w:val="24"/>
        </w:rPr>
      </w:pPr>
      <w:r w:rsidRPr="00DC349A">
        <w:rPr>
          <w:rFonts w:ascii="Times New Roman" w:hAnsi="Times New Roman" w:cs="Times New Roman"/>
          <w:i/>
          <w:iCs/>
          <w:sz w:val="24"/>
          <w:szCs w:val="24"/>
        </w:rPr>
        <w:t xml:space="preserve">UF Health Shands Emergency Room / Trauma Center: </w:t>
      </w:r>
      <w:r w:rsidRPr="00DC349A">
        <w:rPr>
          <w:rFonts w:ascii="Times New Roman" w:hAnsi="Times New Roman" w:cs="Times New Roman"/>
          <w:sz w:val="24"/>
          <w:szCs w:val="24"/>
        </w:rPr>
        <w:t xml:space="preserve">For immediate medical care call 352-733-0111 or go to the emergency room at 1515 SW Archer Road, Gainesville, FL 32608; Visit the UF Health Emergency Room and Trauma Center website. </w:t>
      </w:r>
    </w:p>
    <w:p w14:paraId="0398C26E" w14:textId="77777777" w:rsidR="00DC349A" w:rsidRPr="00DC349A" w:rsidRDefault="00DC349A" w:rsidP="00DC349A">
      <w:pPr>
        <w:spacing w:line="240" w:lineRule="auto"/>
        <w:jc w:val="both"/>
        <w:rPr>
          <w:rFonts w:ascii="Times New Roman" w:hAnsi="Times New Roman" w:cs="Times New Roman"/>
          <w:sz w:val="24"/>
          <w:szCs w:val="24"/>
          <w:u w:val="single"/>
        </w:rPr>
      </w:pPr>
      <w:r w:rsidRPr="00DC349A">
        <w:rPr>
          <w:rFonts w:ascii="Times New Roman" w:hAnsi="Times New Roman" w:cs="Times New Roman"/>
          <w:sz w:val="24"/>
          <w:szCs w:val="24"/>
          <w:u w:val="single"/>
        </w:rPr>
        <w:t xml:space="preserve">Academic Resources </w:t>
      </w:r>
    </w:p>
    <w:p w14:paraId="21520592" w14:textId="0EE60042" w:rsidR="00DC349A" w:rsidRPr="00DC349A" w:rsidRDefault="00DC349A" w:rsidP="00DC349A">
      <w:pPr>
        <w:spacing w:line="240" w:lineRule="auto"/>
        <w:jc w:val="both"/>
        <w:rPr>
          <w:rFonts w:ascii="Times New Roman" w:hAnsi="Times New Roman" w:cs="Times New Roman"/>
          <w:sz w:val="24"/>
          <w:szCs w:val="24"/>
        </w:rPr>
      </w:pPr>
      <w:r w:rsidRPr="00DC349A">
        <w:rPr>
          <w:rFonts w:ascii="Times New Roman" w:hAnsi="Times New Roman" w:cs="Times New Roman"/>
          <w:i/>
          <w:iCs/>
          <w:sz w:val="24"/>
          <w:szCs w:val="24"/>
        </w:rPr>
        <w:t>E-learning technical support</w:t>
      </w:r>
      <w:r w:rsidRPr="00DC349A">
        <w:rPr>
          <w:rFonts w:ascii="Times New Roman" w:hAnsi="Times New Roman" w:cs="Times New Roman"/>
          <w:sz w:val="24"/>
          <w:szCs w:val="24"/>
        </w:rPr>
        <w:t xml:space="preserve">: Contact the UF Computing Help Desk at 352-392-4357 or via e-mail at </w:t>
      </w:r>
      <w:hyperlink r:id="rId16" w:history="1">
        <w:r w:rsidRPr="00DC349A">
          <w:rPr>
            <w:rStyle w:val="Hyperlink"/>
            <w:rFonts w:ascii="Times New Roman" w:hAnsi="Times New Roman" w:cs="Times New Roman"/>
            <w:sz w:val="24"/>
            <w:szCs w:val="24"/>
          </w:rPr>
          <w:t>helpdesk@ufl.edu</w:t>
        </w:r>
      </w:hyperlink>
      <w:r w:rsidRPr="00DC349A">
        <w:rPr>
          <w:rFonts w:ascii="Times New Roman" w:hAnsi="Times New Roman" w:cs="Times New Roman"/>
          <w:sz w:val="24"/>
          <w:szCs w:val="24"/>
        </w:rPr>
        <w:t xml:space="preserve">. </w:t>
      </w:r>
    </w:p>
    <w:p w14:paraId="0B94010F" w14:textId="77777777" w:rsidR="00DC349A" w:rsidRPr="00DC349A" w:rsidRDefault="00DC349A" w:rsidP="00DC349A">
      <w:pPr>
        <w:spacing w:line="240" w:lineRule="auto"/>
        <w:jc w:val="both"/>
        <w:rPr>
          <w:rFonts w:ascii="Times New Roman" w:hAnsi="Times New Roman" w:cs="Times New Roman"/>
          <w:sz w:val="24"/>
          <w:szCs w:val="24"/>
        </w:rPr>
      </w:pPr>
      <w:r w:rsidRPr="00DC349A">
        <w:rPr>
          <w:rFonts w:ascii="Times New Roman" w:hAnsi="Times New Roman" w:cs="Times New Roman"/>
          <w:i/>
          <w:iCs/>
          <w:sz w:val="24"/>
          <w:szCs w:val="24"/>
        </w:rPr>
        <w:t>Career Connections Center</w:t>
      </w:r>
      <w:r w:rsidRPr="00DC349A">
        <w:rPr>
          <w:rFonts w:ascii="Times New Roman" w:hAnsi="Times New Roman" w:cs="Times New Roman"/>
          <w:sz w:val="24"/>
          <w:szCs w:val="24"/>
        </w:rPr>
        <w:t xml:space="preserve">: Reitz Union Suite 1300, 352-392-1601. Career assistance and counseling services. </w:t>
      </w:r>
    </w:p>
    <w:p w14:paraId="42B5862F" w14:textId="77777777" w:rsidR="00DC349A" w:rsidRPr="00DC349A" w:rsidRDefault="00DC349A" w:rsidP="00DC349A">
      <w:pPr>
        <w:spacing w:line="240" w:lineRule="auto"/>
        <w:jc w:val="both"/>
        <w:rPr>
          <w:rFonts w:ascii="Times New Roman" w:hAnsi="Times New Roman" w:cs="Times New Roman"/>
          <w:sz w:val="24"/>
          <w:szCs w:val="24"/>
        </w:rPr>
      </w:pPr>
      <w:r w:rsidRPr="00DC349A">
        <w:rPr>
          <w:rFonts w:ascii="Times New Roman" w:hAnsi="Times New Roman" w:cs="Times New Roman"/>
          <w:i/>
          <w:iCs/>
          <w:sz w:val="24"/>
          <w:szCs w:val="24"/>
        </w:rPr>
        <w:t>Library Support</w:t>
      </w:r>
      <w:r w:rsidRPr="00DC349A">
        <w:rPr>
          <w:rFonts w:ascii="Times New Roman" w:hAnsi="Times New Roman" w:cs="Times New Roman"/>
          <w:sz w:val="24"/>
          <w:szCs w:val="24"/>
        </w:rPr>
        <w:t xml:space="preserve">: Various ways to receive assistance with respect to using the libraries or finding resources. </w:t>
      </w:r>
    </w:p>
    <w:p w14:paraId="42CA3749" w14:textId="77777777" w:rsidR="00DC349A" w:rsidRPr="00DC349A" w:rsidRDefault="00DC349A" w:rsidP="00DC349A">
      <w:pPr>
        <w:spacing w:line="240" w:lineRule="auto"/>
        <w:jc w:val="both"/>
        <w:rPr>
          <w:rFonts w:ascii="Times New Roman" w:hAnsi="Times New Roman" w:cs="Times New Roman"/>
          <w:sz w:val="24"/>
          <w:szCs w:val="24"/>
        </w:rPr>
      </w:pPr>
      <w:r w:rsidRPr="00DC349A">
        <w:rPr>
          <w:rFonts w:ascii="Times New Roman" w:hAnsi="Times New Roman" w:cs="Times New Roman"/>
          <w:i/>
          <w:iCs/>
          <w:sz w:val="24"/>
          <w:szCs w:val="24"/>
        </w:rPr>
        <w:t>Teaching Center</w:t>
      </w:r>
      <w:r w:rsidRPr="00DC349A">
        <w:rPr>
          <w:rFonts w:ascii="Times New Roman" w:hAnsi="Times New Roman" w:cs="Times New Roman"/>
          <w:sz w:val="24"/>
          <w:szCs w:val="24"/>
        </w:rPr>
        <w:t xml:space="preserve">: Broward Hall, 352-392-2010 or to make an appointment 352- 392-6420. General study skills and tutoring. </w:t>
      </w:r>
    </w:p>
    <w:p w14:paraId="3DF0398B" w14:textId="77777777" w:rsidR="00DC349A" w:rsidRPr="00DC349A" w:rsidRDefault="00DC349A" w:rsidP="00DC349A">
      <w:pPr>
        <w:spacing w:line="240" w:lineRule="auto"/>
        <w:jc w:val="both"/>
        <w:rPr>
          <w:rFonts w:ascii="Times New Roman" w:hAnsi="Times New Roman" w:cs="Times New Roman"/>
          <w:sz w:val="24"/>
          <w:szCs w:val="24"/>
        </w:rPr>
      </w:pPr>
      <w:r w:rsidRPr="00DC349A">
        <w:rPr>
          <w:rFonts w:ascii="Times New Roman" w:hAnsi="Times New Roman" w:cs="Times New Roman"/>
          <w:i/>
          <w:iCs/>
          <w:sz w:val="24"/>
          <w:szCs w:val="24"/>
        </w:rPr>
        <w:t xml:space="preserve">Writing Studio: </w:t>
      </w:r>
      <w:r w:rsidRPr="00DC349A">
        <w:rPr>
          <w:rFonts w:ascii="Times New Roman" w:hAnsi="Times New Roman" w:cs="Times New Roman"/>
          <w:sz w:val="24"/>
          <w:szCs w:val="24"/>
        </w:rPr>
        <w:t>2215 Turlington Hall</w:t>
      </w:r>
      <w:r w:rsidRPr="00DC349A">
        <w:rPr>
          <w:rFonts w:ascii="Times New Roman" w:hAnsi="Times New Roman" w:cs="Times New Roman"/>
          <w:i/>
          <w:iCs/>
          <w:sz w:val="24"/>
          <w:szCs w:val="24"/>
        </w:rPr>
        <w:t xml:space="preserve">, </w:t>
      </w:r>
      <w:r w:rsidRPr="00DC349A">
        <w:rPr>
          <w:rFonts w:ascii="Times New Roman" w:hAnsi="Times New Roman" w:cs="Times New Roman"/>
          <w:sz w:val="24"/>
          <w:szCs w:val="24"/>
        </w:rPr>
        <w:t xml:space="preserve">352-846-1138. Help brainstorming, formatting, and writing papers. </w:t>
      </w:r>
    </w:p>
    <w:p w14:paraId="79C7614E" w14:textId="77777777" w:rsidR="00DC349A" w:rsidRPr="00DC349A" w:rsidRDefault="00DC349A" w:rsidP="00DC349A">
      <w:pPr>
        <w:spacing w:line="240" w:lineRule="auto"/>
        <w:jc w:val="both"/>
        <w:rPr>
          <w:rFonts w:ascii="Times New Roman" w:hAnsi="Times New Roman" w:cs="Times New Roman"/>
          <w:sz w:val="24"/>
          <w:szCs w:val="24"/>
        </w:rPr>
      </w:pPr>
      <w:r w:rsidRPr="00DC349A">
        <w:rPr>
          <w:rFonts w:ascii="Times New Roman" w:hAnsi="Times New Roman" w:cs="Times New Roman"/>
          <w:i/>
          <w:iCs/>
          <w:sz w:val="24"/>
          <w:szCs w:val="24"/>
        </w:rPr>
        <w:t>Student Complaints On-Campus</w:t>
      </w:r>
      <w:r w:rsidRPr="00DC349A">
        <w:rPr>
          <w:rFonts w:ascii="Times New Roman" w:hAnsi="Times New Roman" w:cs="Times New Roman"/>
          <w:sz w:val="24"/>
          <w:szCs w:val="24"/>
        </w:rPr>
        <w:t xml:space="preserve">: Visit the Student Honor Code and Student Conduct Code webpage for more information. </w:t>
      </w:r>
    </w:p>
    <w:p w14:paraId="5C5FCA5A" w14:textId="60E8F88B" w:rsidR="00EC2ED7" w:rsidRDefault="00DC349A" w:rsidP="007C322F">
      <w:pPr>
        <w:spacing w:line="240" w:lineRule="auto"/>
        <w:jc w:val="both"/>
        <w:rPr>
          <w:rFonts w:ascii="Times New Roman" w:hAnsi="Times New Roman" w:cs="Times New Roman"/>
          <w:sz w:val="24"/>
          <w:szCs w:val="24"/>
        </w:rPr>
      </w:pPr>
      <w:r w:rsidRPr="00DC349A">
        <w:rPr>
          <w:rFonts w:ascii="Times New Roman" w:hAnsi="Times New Roman" w:cs="Times New Roman"/>
          <w:i/>
          <w:iCs/>
          <w:sz w:val="24"/>
          <w:szCs w:val="24"/>
        </w:rPr>
        <w:t xml:space="preserve">On-Line Students Complaints: </w:t>
      </w:r>
      <w:hyperlink r:id="rId17" w:anchor="student-complaint" w:history="1">
        <w:r w:rsidRPr="00DC349A">
          <w:rPr>
            <w:rStyle w:val="Hyperlink"/>
            <w:rFonts w:ascii="Times New Roman" w:hAnsi="Times New Roman" w:cs="Times New Roman"/>
            <w:sz w:val="24"/>
            <w:szCs w:val="24"/>
          </w:rPr>
          <w:t>View the Distance Learning Student Complaint Process</w:t>
        </w:r>
      </w:hyperlink>
      <w:r w:rsidRPr="00DC349A">
        <w:rPr>
          <w:rFonts w:ascii="Times New Roman" w:hAnsi="Times New Roman" w:cs="Times New Roman"/>
          <w:sz w:val="24"/>
          <w:szCs w:val="24"/>
        </w:rPr>
        <w:t>.</w:t>
      </w:r>
    </w:p>
    <w:p w14:paraId="5D35503D" w14:textId="77777777" w:rsidR="00114782" w:rsidRDefault="00114782" w:rsidP="007C322F">
      <w:pPr>
        <w:spacing w:line="240" w:lineRule="auto"/>
        <w:jc w:val="both"/>
        <w:rPr>
          <w:rFonts w:ascii="Times New Roman" w:hAnsi="Times New Roman" w:cs="Times New Roman"/>
          <w:sz w:val="24"/>
          <w:szCs w:val="24"/>
        </w:rPr>
      </w:pPr>
    </w:p>
    <w:p w14:paraId="33DC9A79" w14:textId="77777777" w:rsidR="006C4A65" w:rsidRDefault="006C4A65" w:rsidP="006C4A65">
      <w:pPr>
        <w:spacing w:line="240" w:lineRule="auto"/>
        <w:jc w:val="both"/>
        <w:rPr>
          <w:rFonts w:ascii="Times New Roman" w:hAnsi="Times New Roman" w:cs="Times New Roman"/>
          <w:sz w:val="24"/>
          <w:szCs w:val="24"/>
          <w:lang w:val="en"/>
        </w:rPr>
      </w:pPr>
      <w:r>
        <w:rPr>
          <w:rFonts w:ascii="Times New Roman" w:hAnsi="Times New Roman" w:cs="Times New Roman"/>
          <w:b/>
          <w:bCs/>
          <w:sz w:val="24"/>
          <w:szCs w:val="24"/>
        </w:rPr>
        <w:t>Course Schedule:</w:t>
      </w:r>
      <w:r>
        <w:rPr>
          <w:rFonts w:ascii="Times New Roman" w:hAnsi="Times New Roman" w:cs="Times New Roman"/>
          <w:sz w:val="24"/>
          <w:szCs w:val="24"/>
        </w:rPr>
        <w:t xml:space="preserve"> </w:t>
      </w:r>
      <w:r w:rsidRPr="002E4D89">
        <w:rPr>
          <w:rFonts w:ascii="Times New Roman" w:hAnsi="Times New Roman" w:cs="Times New Roman"/>
          <w:sz w:val="24"/>
          <w:szCs w:val="24"/>
          <w:lang w:val="en"/>
        </w:rPr>
        <w:t>The following is a tentative schedule for the course. Any official changes to the schedule will be announced on Canvas, and the Canvas version of the syllabus will be modified</w:t>
      </w:r>
      <w:r>
        <w:rPr>
          <w:rFonts w:ascii="Times New Roman" w:hAnsi="Times New Roman" w:cs="Times New Roman"/>
          <w:sz w:val="24"/>
          <w:szCs w:val="24"/>
          <w:lang w:val="en"/>
        </w:rPr>
        <w:t xml:space="preserve"> accordingly</w:t>
      </w:r>
      <w:r w:rsidRPr="002E4D89">
        <w:rPr>
          <w:rFonts w:ascii="Times New Roman" w:hAnsi="Times New Roman" w:cs="Times New Roman"/>
          <w:sz w:val="24"/>
          <w:szCs w:val="24"/>
          <w:lang w:val="en"/>
        </w:rPr>
        <w:t xml:space="preserve">. The </w:t>
      </w:r>
      <w:r>
        <w:rPr>
          <w:rFonts w:ascii="Times New Roman" w:hAnsi="Times New Roman" w:cs="Times New Roman"/>
          <w:sz w:val="24"/>
          <w:szCs w:val="24"/>
          <w:lang w:val="en"/>
        </w:rPr>
        <w:t>texts</w:t>
      </w:r>
      <w:r w:rsidRPr="002E4D89">
        <w:rPr>
          <w:rFonts w:ascii="Times New Roman" w:hAnsi="Times New Roman" w:cs="Times New Roman"/>
          <w:sz w:val="24"/>
          <w:szCs w:val="24"/>
          <w:lang w:val="en"/>
        </w:rPr>
        <w:t xml:space="preserve"> listed for a given </w:t>
      </w:r>
      <w:r>
        <w:rPr>
          <w:rFonts w:ascii="Times New Roman" w:hAnsi="Times New Roman" w:cs="Times New Roman"/>
          <w:sz w:val="24"/>
          <w:szCs w:val="24"/>
          <w:lang w:val="en"/>
        </w:rPr>
        <w:t>course meeting</w:t>
      </w:r>
      <w:r w:rsidRPr="002E4D89">
        <w:rPr>
          <w:rFonts w:ascii="Times New Roman" w:hAnsi="Times New Roman" w:cs="Times New Roman"/>
          <w:sz w:val="24"/>
          <w:szCs w:val="24"/>
          <w:lang w:val="en"/>
        </w:rPr>
        <w:t xml:space="preserve"> are to be read before</w:t>
      </w:r>
      <w:r>
        <w:rPr>
          <w:rFonts w:ascii="Times New Roman" w:hAnsi="Times New Roman" w:cs="Times New Roman"/>
          <w:sz w:val="24"/>
          <w:szCs w:val="24"/>
          <w:lang w:val="en"/>
        </w:rPr>
        <w:t xml:space="preserve"> the</w:t>
      </w:r>
      <w:r w:rsidRPr="002E4D89">
        <w:rPr>
          <w:rFonts w:ascii="Times New Roman" w:hAnsi="Times New Roman" w:cs="Times New Roman"/>
          <w:sz w:val="24"/>
          <w:szCs w:val="24"/>
          <w:lang w:val="en"/>
        </w:rPr>
        <w:t xml:space="preserve"> class</w:t>
      </w:r>
      <w:r>
        <w:rPr>
          <w:rFonts w:ascii="Times New Roman" w:hAnsi="Times New Roman" w:cs="Times New Roman"/>
          <w:sz w:val="24"/>
          <w:szCs w:val="24"/>
          <w:lang w:val="en"/>
        </w:rPr>
        <w:t xml:space="preserve"> meets for that day</w:t>
      </w:r>
      <w:r w:rsidRPr="002E4D89">
        <w:rPr>
          <w:rFonts w:ascii="Times New Roman" w:hAnsi="Times New Roman" w:cs="Times New Roman"/>
          <w:sz w:val="24"/>
          <w:szCs w:val="24"/>
          <w:lang w:val="en"/>
        </w:rPr>
        <w:t>.</w:t>
      </w:r>
    </w:p>
    <w:p w14:paraId="311EDFB6" w14:textId="216AA91B" w:rsidR="006C4A65" w:rsidRPr="005B18C9" w:rsidRDefault="006C4A65" w:rsidP="006C4A65">
      <w:pPr>
        <w:spacing w:line="240" w:lineRule="auto"/>
        <w:jc w:val="both"/>
        <w:rPr>
          <w:rFonts w:ascii="Times New Roman" w:hAnsi="Times New Roman" w:cs="Times New Roman"/>
          <w:sz w:val="24"/>
          <w:szCs w:val="24"/>
        </w:rPr>
      </w:pPr>
      <w:r w:rsidRPr="005B18C9">
        <w:rPr>
          <w:rFonts w:ascii="Times New Roman" w:hAnsi="Times New Roman" w:cs="Times New Roman"/>
          <w:sz w:val="24"/>
          <w:szCs w:val="24"/>
        </w:rPr>
        <w:t>Week 1:</w:t>
      </w:r>
      <w:r w:rsidR="00DC7133">
        <w:rPr>
          <w:rFonts w:ascii="Times New Roman" w:hAnsi="Times New Roman" w:cs="Times New Roman"/>
          <w:sz w:val="24"/>
          <w:szCs w:val="24"/>
        </w:rPr>
        <w:t xml:space="preserve"> </w:t>
      </w:r>
    </w:p>
    <w:p w14:paraId="08791519" w14:textId="437AC5B8" w:rsidR="006C4A65" w:rsidRDefault="009178A4"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Monday 01/13:</w:t>
      </w:r>
      <w:r w:rsidR="006160CD">
        <w:rPr>
          <w:rFonts w:ascii="Times New Roman" w:hAnsi="Times New Roman" w:cs="Times New Roman"/>
          <w:sz w:val="24"/>
          <w:szCs w:val="24"/>
        </w:rPr>
        <w:t xml:space="preserve"> Introduction to the course, the ancient roots of medieval philosophy</w:t>
      </w:r>
    </w:p>
    <w:p w14:paraId="6C2BDB6D" w14:textId="2E497F1F" w:rsidR="009178A4" w:rsidRPr="006160CD" w:rsidRDefault="009178A4"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Wednesday 01/15:</w:t>
      </w:r>
      <w:r w:rsidR="006160CD">
        <w:rPr>
          <w:rFonts w:ascii="Times New Roman" w:hAnsi="Times New Roman" w:cs="Times New Roman"/>
          <w:sz w:val="24"/>
          <w:szCs w:val="24"/>
        </w:rPr>
        <w:t xml:space="preserve"> </w:t>
      </w:r>
      <w:r w:rsidR="009C307C">
        <w:rPr>
          <w:rFonts w:ascii="Times New Roman" w:hAnsi="Times New Roman" w:cs="Times New Roman"/>
          <w:sz w:val="24"/>
          <w:szCs w:val="24"/>
        </w:rPr>
        <w:t xml:space="preserve">St. </w:t>
      </w:r>
      <w:r w:rsidR="006160CD">
        <w:rPr>
          <w:rFonts w:ascii="Times New Roman" w:hAnsi="Times New Roman" w:cs="Times New Roman"/>
          <w:sz w:val="24"/>
          <w:szCs w:val="24"/>
        </w:rPr>
        <w:t xml:space="preserve">Thomas Aquinas, </w:t>
      </w:r>
      <w:r w:rsidR="006160CD">
        <w:rPr>
          <w:rFonts w:ascii="Times New Roman" w:hAnsi="Times New Roman" w:cs="Times New Roman"/>
          <w:i/>
          <w:iCs/>
          <w:sz w:val="24"/>
          <w:szCs w:val="24"/>
        </w:rPr>
        <w:t>Summa Theologiae</w:t>
      </w:r>
      <w:r w:rsidR="006160CD">
        <w:rPr>
          <w:rFonts w:ascii="Times New Roman" w:hAnsi="Times New Roman" w:cs="Times New Roman"/>
          <w:sz w:val="24"/>
          <w:szCs w:val="24"/>
        </w:rPr>
        <w:t xml:space="preserve"> I.2 </w:t>
      </w:r>
      <w:hyperlink r:id="rId18" w:history="1">
        <w:r w:rsidR="006160CD" w:rsidRPr="00D47934">
          <w:rPr>
            <w:rStyle w:val="Hyperlink"/>
            <w:rFonts w:ascii="Times New Roman" w:hAnsi="Times New Roman" w:cs="Times New Roman"/>
            <w:sz w:val="24"/>
            <w:szCs w:val="24"/>
          </w:rPr>
          <w:t>https://isidore.co/aquinas/summa/FP/FP002.html</w:t>
        </w:r>
      </w:hyperlink>
      <w:r w:rsidR="006160CD">
        <w:rPr>
          <w:rFonts w:ascii="Times New Roman" w:hAnsi="Times New Roman" w:cs="Times New Roman"/>
          <w:sz w:val="24"/>
          <w:szCs w:val="24"/>
        </w:rPr>
        <w:t xml:space="preserve">.  </w:t>
      </w:r>
    </w:p>
    <w:p w14:paraId="796296E1" w14:textId="791A3C68" w:rsidR="009178A4" w:rsidRPr="00DC7133" w:rsidRDefault="009178A4"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Friday 01/17:</w:t>
      </w:r>
      <w:r w:rsidR="00DC7133">
        <w:rPr>
          <w:rFonts w:ascii="Times New Roman" w:hAnsi="Times New Roman" w:cs="Times New Roman"/>
          <w:sz w:val="24"/>
          <w:szCs w:val="24"/>
        </w:rPr>
        <w:t xml:space="preserve"> </w:t>
      </w:r>
      <w:r w:rsidR="009C307C">
        <w:rPr>
          <w:rFonts w:ascii="Times New Roman" w:hAnsi="Times New Roman" w:cs="Times New Roman"/>
          <w:sz w:val="24"/>
          <w:szCs w:val="24"/>
        </w:rPr>
        <w:t xml:space="preserve">St. </w:t>
      </w:r>
      <w:r w:rsidR="00DC7133">
        <w:rPr>
          <w:rFonts w:ascii="Times New Roman" w:hAnsi="Times New Roman" w:cs="Times New Roman"/>
          <w:sz w:val="24"/>
          <w:szCs w:val="24"/>
        </w:rPr>
        <w:t>Anselm</w:t>
      </w:r>
      <w:r w:rsidR="00980867">
        <w:rPr>
          <w:rFonts w:ascii="Times New Roman" w:hAnsi="Times New Roman" w:cs="Times New Roman"/>
          <w:sz w:val="24"/>
          <w:szCs w:val="24"/>
        </w:rPr>
        <w:t xml:space="preserve"> of Canterbury</w:t>
      </w:r>
      <w:r w:rsidR="00DC7133">
        <w:rPr>
          <w:rFonts w:ascii="Times New Roman" w:hAnsi="Times New Roman" w:cs="Times New Roman"/>
          <w:sz w:val="24"/>
          <w:szCs w:val="24"/>
        </w:rPr>
        <w:t xml:space="preserve">, </w:t>
      </w:r>
      <w:r w:rsidR="00DC7133">
        <w:rPr>
          <w:rFonts w:ascii="Times New Roman" w:hAnsi="Times New Roman" w:cs="Times New Roman"/>
          <w:i/>
          <w:iCs/>
          <w:sz w:val="24"/>
          <w:szCs w:val="24"/>
        </w:rPr>
        <w:t>Monologion</w:t>
      </w:r>
      <w:r w:rsidR="00DC7133">
        <w:rPr>
          <w:rFonts w:ascii="Times New Roman" w:hAnsi="Times New Roman" w:cs="Times New Roman"/>
          <w:sz w:val="24"/>
          <w:szCs w:val="24"/>
        </w:rPr>
        <w:t xml:space="preserve"> I-IV</w:t>
      </w:r>
    </w:p>
    <w:p w14:paraId="282B1A9A" w14:textId="77777777" w:rsidR="006C4A65" w:rsidRDefault="006C4A65" w:rsidP="006C4A65">
      <w:pPr>
        <w:spacing w:line="240" w:lineRule="auto"/>
        <w:jc w:val="both"/>
        <w:rPr>
          <w:rFonts w:ascii="Times New Roman" w:hAnsi="Times New Roman" w:cs="Times New Roman"/>
          <w:sz w:val="24"/>
          <w:szCs w:val="24"/>
        </w:rPr>
      </w:pPr>
      <w:r w:rsidRPr="005B18C9">
        <w:rPr>
          <w:rFonts w:ascii="Times New Roman" w:hAnsi="Times New Roman" w:cs="Times New Roman"/>
          <w:sz w:val="24"/>
          <w:szCs w:val="24"/>
        </w:rPr>
        <w:lastRenderedPageBreak/>
        <w:t>Week 2:</w:t>
      </w:r>
    </w:p>
    <w:p w14:paraId="52C47032" w14:textId="52336C60" w:rsidR="009178A4" w:rsidRPr="005B18C9" w:rsidRDefault="009178A4"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Monday 01/20: Holiday</w:t>
      </w:r>
    </w:p>
    <w:p w14:paraId="18A85A78" w14:textId="7AC06754" w:rsidR="006C4A65" w:rsidRDefault="009178A4"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Wednesday</w:t>
      </w:r>
      <w:r w:rsidR="006C4A65" w:rsidRPr="005B18C9">
        <w:rPr>
          <w:rFonts w:ascii="Times New Roman" w:hAnsi="Times New Roman" w:cs="Times New Roman"/>
          <w:sz w:val="24"/>
          <w:szCs w:val="24"/>
        </w:rPr>
        <w:t xml:space="preserve"> 0</w:t>
      </w:r>
      <w:r>
        <w:rPr>
          <w:rFonts w:ascii="Times New Roman" w:hAnsi="Times New Roman" w:cs="Times New Roman"/>
          <w:sz w:val="24"/>
          <w:szCs w:val="24"/>
        </w:rPr>
        <w:t>1</w:t>
      </w:r>
      <w:r w:rsidR="006C4A65" w:rsidRPr="005B18C9">
        <w:rPr>
          <w:rFonts w:ascii="Times New Roman" w:hAnsi="Times New Roman" w:cs="Times New Roman"/>
          <w:sz w:val="24"/>
          <w:szCs w:val="24"/>
        </w:rPr>
        <w:t>/2</w:t>
      </w:r>
      <w:r>
        <w:rPr>
          <w:rFonts w:ascii="Times New Roman" w:hAnsi="Times New Roman" w:cs="Times New Roman"/>
          <w:sz w:val="24"/>
          <w:szCs w:val="24"/>
        </w:rPr>
        <w:t>2</w:t>
      </w:r>
      <w:r w:rsidR="006C4A65" w:rsidRPr="005B18C9">
        <w:rPr>
          <w:rFonts w:ascii="Times New Roman" w:hAnsi="Times New Roman" w:cs="Times New Roman"/>
          <w:sz w:val="24"/>
          <w:szCs w:val="24"/>
        </w:rPr>
        <w:t>:</w:t>
      </w:r>
      <w:r w:rsidR="006C4A65">
        <w:rPr>
          <w:rFonts w:ascii="Times New Roman" w:hAnsi="Times New Roman" w:cs="Times New Roman"/>
          <w:sz w:val="24"/>
          <w:szCs w:val="24"/>
        </w:rPr>
        <w:t xml:space="preserve"> </w:t>
      </w:r>
      <w:r w:rsidR="00717289">
        <w:rPr>
          <w:rFonts w:ascii="Times New Roman" w:hAnsi="Times New Roman" w:cs="Times New Roman"/>
          <w:sz w:val="24"/>
          <w:szCs w:val="24"/>
        </w:rPr>
        <w:t xml:space="preserve">St. Anselm of Canterbury, </w:t>
      </w:r>
      <w:r w:rsidR="00717289">
        <w:rPr>
          <w:rFonts w:ascii="Times New Roman" w:hAnsi="Times New Roman" w:cs="Times New Roman"/>
          <w:i/>
          <w:iCs/>
          <w:sz w:val="24"/>
          <w:szCs w:val="24"/>
        </w:rPr>
        <w:t>Monologion</w:t>
      </w:r>
      <w:r w:rsidR="00717289">
        <w:rPr>
          <w:rFonts w:ascii="Times New Roman" w:hAnsi="Times New Roman" w:cs="Times New Roman"/>
          <w:sz w:val="24"/>
          <w:szCs w:val="24"/>
        </w:rPr>
        <w:t xml:space="preserve"> V-VIII; St. Thomas Aquinas, </w:t>
      </w:r>
      <w:r w:rsidR="00717289">
        <w:rPr>
          <w:rFonts w:ascii="Times New Roman" w:hAnsi="Times New Roman" w:cs="Times New Roman"/>
          <w:i/>
          <w:iCs/>
          <w:sz w:val="24"/>
          <w:szCs w:val="24"/>
        </w:rPr>
        <w:t>Summa Contra Gentiles</w:t>
      </w:r>
      <w:r w:rsidR="00717289">
        <w:rPr>
          <w:rFonts w:ascii="Times New Roman" w:hAnsi="Times New Roman" w:cs="Times New Roman"/>
          <w:sz w:val="24"/>
          <w:szCs w:val="24"/>
        </w:rPr>
        <w:t xml:space="preserve"> II.15 </w:t>
      </w:r>
      <w:hyperlink r:id="rId19" w:anchor="15" w:history="1">
        <w:r w:rsidR="00717289" w:rsidRPr="00D47934">
          <w:rPr>
            <w:rStyle w:val="Hyperlink"/>
            <w:rFonts w:ascii="Times New Roman" w:hAnsi="Times New Roman" w:cs="Times New Roman"/>
            <w:sz w:val="24"/>
            <w:szCs w:val="24"/>
          </w:rPr>
          <w:t>https://isidore.co/aquinas/english/ContraGentiles2.htm#15</w:t>
        </w:r>
      </w:hyperlink>
      <w:r w:rsidR="00717289">
        <w:rPr>
          <w:rFonts w:ascii="Times New Roman" w:hAnsi="Times New Roman" w:cs="Times New Roman"/>
          <w:sz w:val="24"/>
          <w:szCs w:val="24"/>
        </w:rPr>
        <w:t xml:space="preserve">.  </w:t>
      </w:r>
      <w:r w:rsidR="006C4A65" w:rsidRPr="005B18C9">
        <w:rPr>
          <w:rFonts w:ascii="Times New Roman" w:hAnsi="Times New Roman" w:cs="Times New Roman"/>
          <w:sz w:val="24"/>
          <w:szCs w:val="24"/>
        </w:rPr>
        <w:t xml:space="preserve"> </w:t>
      </w:r>
    </w:p>
    <w:p w14:paraId="0DA35CE0" w14:textId="22F862E0" w:rsidR="006C4A65" w:rsidRPr="005B18C9" w:rsidRDefault="009178A4"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Friday</w:t>
      </w:r>
      <w:r w:rsidR="006C4A65" w:rsidRPr="005B18C9">
        <w:rPr>
          <w:rFonts w:ascii="Times New Roman" w:hAnsi="Times New Roman" w:cs="Times New Roman"/>
          <w:sz w:val="24"/>
          <w:szCs w:val="24"/>
        </w:rPr>
        <w:t xml:space="preserve"> </w:t>
      </w:r>
      <w:r>
        <w:rPr>
          <w:rFonts w:ascii="Times New Roman" w:hAnsi="Times New Roman" w:cs="Times New Roman"/>
          <w:sz w:val="24"/>
          <w:szCs w:val="24"/>
        </w:rPr>
        <w:t>01</w:t>
      </w:r>
      <w:r w:rsidR="006C4A65" w:rsidRPr="005B18C9">
        <w:rPr>
          <w:rFonts w:ascii="Times New Roman" w:hAnsi="Times New Roman" w:cs="Times New Roman"/>
          <w:sz w:val="24"/>
          <w:szCs w:val="24"/>
        </w:rPr>
        <w:t>/2</w:t>
      </w:r>
      <w:r>
        <w:rPr>
          <w:rFonts w:ascii="Times New Roman" w:hAnsi="Times New Roman" w:cs="Times New Roman"/>
          <w:sz w:val="24"/>
          <w:szCs w:val="24"/>
        </w:rPr>
        <w:t>4</w:t>
      </w:r>
      <w:r w:rsidR="006C4A65" w:rsidRPr="005B18C9">
        <w:rPr>
          <w:rFonts w:ascii="Times New Roman" w:hAnsi="Times New Roman" w:cs="Times New Roman"/>
          <w:sz w:val="24"/>
          <w:szCs w:val="24"/>
        </w:rPr>
        <w:t>:</w:t>
      </w:r>
      <w:r w:rsidR="00A32199">
        <w:rPr>
          <w:rFonts w:ascii="Times New Roman" w:hAnsi="Times New Roman" w:cs="Times New Roman"/>
          <w:sz w:val="24"/>
          <w:szCs w:val="24"/>
        </w:rPr>
        <w:t xml:space="preserve"> St. Anselm of Canterbury,</w:t>
      </w:r>
      <w:r w:rsidR="00DC7133">
        <w:rPr>
          <w:rFonts w:ascii="Times New Roman" w:hAnsi="Times New Roman" w:cs="Times New Roman"/>
          <w:sz w:val="24"/>
          <w:szCs w:val="24"/>
        </w:rPr>
        <w:t xml:space="preserve"> </w:t>
      </w:r>
      <w:r w:rsidR="009C307C" w:rsidRPr="009C307C">
        <w:rPr>
          <w:rFonts w:ascii="Times New Roman" w:hAnsi="Times New Roman" w:cs="Times New Roman"/>
          <w:i/>
          <w:iCs/>
          <w:sz w:val="24"/>
          <w:szCs w:val="24"/>
        </w:rPr>
        <w:t>Monologion</w:t>
      </w:r>
      <w:r w:rsidR="009C307C">
        <w:rPr>
          <w:rFonts w:ascii="Times New Roman" w:hAnsi="Times New Roman" w:cs="Times New Roman"/>
          <w:sz w:val="24"/>
          <w:szCs w:val="24"/>
        </w:rPr>
        <w:t xml:space="preserve"> IX-XI</w:t>
      </w:r>
      <w:r w:rsidR="00A32199">
        <w:rPr>
          <w:rFonts w:ascii="Times New Roman" w:hAnsi="Times New Roman" w:cs="Times New Roman"/>
          <w:sz w:val="24"/>
          <w:szCs w:val="24"/>
        </w:rPr>
        <w:t xml:space="preserve"> and</w:t>
      </w:r>
      <w:r w:rsidR="009C307C">
        <w:rPr>
          <w:rFonts w:ascii="Times New Roman" w:hAnsi="Times New Roman" w:cs="Times New Roman"/>
          <w:sz w:val="24"/>
          <w:szCs w:val="24"/>
        </w:rPr>
        <w:t xml:space="preserve"> </w:t>
      </w:r>
      <w:r w:rsidR="00A32199">
        <w:rPr>
          <w:rFonts w:ascii="Times New Roman" w:hAnsi="Times New Roman" w:cs="Times New Roman"/>
          <w:sz w:val="24"/>
          <w:szCs w:val="24"/>
        </w:rPr>
        <w:t xml:space="preserve">St. </w:t>
      </w:r>
      <w:r w:rsidR="003D557E">
        <w:rPr>
          <w:rFonts w:ascii="Times New Roman" w:hAnsi="Times New Roman" w:cs="Times New Roman"/>
          <w:sz w:val="24"/>
          <w:szCs w:val="24"/>
        </w:rPr>
        <w:t>Thomas Aquinas,</w:t>
      </w:r>
      <w:r w:rsidR="00A32199">
        <w:rPr>
          <w:rFonts w:ascii="Times New Roman" w:hAnsi="Times New Roman" w:cs="Times New Roman"/>
          <w:sz w:val="24"/>
          <w:szCs w:val="24"/>
        </w:rPr>
        <w:t xml:space="preserve"> </w:t>
      </w:r>
      <w:r w:rsidR="00A32199" w:rsidRPr="00A32199">
        <w:rPr>
          <w:rFonts w:ascii="Times New Roman" w:hAnsi="Times New Roman" w:cs="Times New Roman"/>
          <w:i/>
          <w:iCs/>
          <w:sz w:val="24"/>
          <w:szCs w:val="24"/>
        </w:rPr>
        <w:t>Quaestiones Disputate</w:t>
      </w:r>
      <w:r w:rsidR="003D557E">
        <w:rPr>
          <w:rFonts w:ascii="Times New Roman" w:hAnsi="Times New Roman" w:cs="Times New Roman"/>
          <w:sz w:val="24"/>
          <w:szCs w:val="24"/>
        </w:rPr>
        <w:t xml:space="preserve"> </w:t>
      </w:r>
      <w:r w:rsidR="003D557E">
        <w:rPr>
          <w:rFonts w:ascii="Times New Roman" w:hAnsi="Times New Roman" w:cs="Times New Roman"/>
          <w:i/>
          <w:iCs/>
          <w:sz w:val="24"/>
          <w:szCs w:val="24"/>
        </w:rPr>
        <w:t>De Veritate</w:t>
      </w:r>
      <w:r w:rsidR="003D557E">
        <w:rPr>
          <w:rFonts w:ascii="Times New Roman" w:hAnsi="Times New Roman" w:cs="Times New Roman"/>
          <w:sz w:val="24"/>
          <w:szCs w:val="24"/>
        </w:rPr>
        <w:t xml:space="preserve"> II.14 </w:t>
      </w:r>
      <w:hyperlink r:id="rId20" w:anchor="14" w:history="1">
        <w:r w:rsidR="003D557E" w:rsidRPr="00D47934">
          <w:rPr>
            <w:rStyle w:val="Hyperlink"/>
            <w:rFonts w:ascii="Times New Roman" w:hAnsi="Times New Roman" w:cs="Times New Roman"/>
            <w:sz w:val="24"/>
            <w:szCs w:val="24"/>
          </w:rPr>
          <w:t>https://isidore.co/aquinas/QDdeVer2.htm#14</w:t>
        </w:r>
      </w:hyperlink>
      <w:r w:rsidR="003D557E">
        <w:rPr>
          <w:rFonts w:ascii="Times New Roman" w:hAnsi="Times New Roman" w:cs="Times New Roman"/>
          <w:sz w:val="24"/>
          <w:szCs w:val="24"/>
        </w:rPr>
        <w:t xml:space="preserve">.  </w:t>
      </w:r>
      <w:r w:rsidR="00DC7133">
        <w:rPr>
          <w:rFonts w:ascii="Times New Roman" w:hAnsi="Times New Roman" w:cs="Times New Roman"/>
          <w:sz w:val="24"/>
          <w:szCs w:val="24"/>
        </w:rPr>
        <w:t xml:space="preserve"> </w:t>
      </w:r>
      <w:r w:rsidR="006C4A65" w:rsidRPr="005B18C9">
        <w:rPr>
          <w:rFonts w:ascii="Times New Roman" w:hAnsi="Times New Roman" w:cs="Times New Roman"/>
          <w:sz w:val="24"/>
          <w:szCs w:val="24"/>
        </w:rPr>
        <w:t xml:space="preserve"> </w:t>
      </w:r>
    </w:p>
    <w:p w14:paraId="4F2EC874" w14:textId="43B31870" w:rsidR="006C4A65" w:rsidRPr="005B18C9" w:rsidRDefault="006C4A65" w:rsidP="006C4A65">
      <w:pPr>
        <w:spacing w:line="240" w:lineRule="auto"/>
        <w:jc w:val="both"/>
        <w:rPr>
          <w:rFonts w:ascii="Times New Roman" w:hAnsi="Times New Roman" w:cs="Times New Roman"/>
          <w:sz w:val="24"/>
          <w:szCs w:val="24"/>
        </w:rPr>
      </w:pPr>
      <w:r w:rsidRPr="005B18C9">
        <w:rPr>
          <w:rFonts w:ascii="Times New Roman" w:hAnsi="Times New Roman" w:cs="Times New Roman"/>
          <w:sz w:val="24"/>
          <w:szCs w:val="24"/>
        </w:rPr>
        <w:t>Week 3:</w:t>
      </w:r>
      <w:r w:rsidR="00DC7133">
        <w:rPr>
          <w:rFonts w:ascii="Times New Roman" w:hAnsi="Times New Roman" w:cs="Times New Roman"/>
          <w:sz w:val="24"/>
          <w:szCs w:val="24"/>
        </w:rPr>
        <w:t xml:space="preserve"> </w:t>
      </w:r>
    </w:p>
    <w:p w14:paraId="1D266D98" w14:textId="4B942A66" w:rsidR="0079075E" w:rsidRPr="00A32199"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Monday: 01/27:</w:t>
      </w:r>
      <w:r w:rsidR="00A32199">
        <w:rPr>
          <w:rFonts w:ascii="Times New Roman" w:hAnsi="Times New Roman" w:cs="Times New Roman"/>
          <w:sz w:val="24"/>
          <w:szCs w:val="24"/>
        </w:rPr>
        <w:t xml:space="preserve"> </w:t>
      </w:r>
      <w:r w:rsidR="00980867">
        <w:rPr>
          <w:rFonts w:ascii="Times New Roman" w:hAnsi="Times New Roman" w:cs="Times New Roman"/>
          <w:sz w:val="24"/>
          <w:szCs w:val="24"/>
        </w:rPr>
        <w:t xml:space="preserve">St. </w:t>
      </w:r>
      <w:r w:rsidR="00A32199">
        <w:rPr>
          <w:rFonts w:ascii="Times New Roman" w:hAnsi="Times New Roman" w:cs="Times New Roman"/>
          <w:sz w:val="24"/>
          <w:szCs w:val="24"/>
        </w:rPr>
        <w:t>Anselm</w:t>
      </w:r>
      <w:r w:rsidR="00980867">
        <w:rPr>
          <w:rFonts w:ascii="Times New Roman" w:hAnsi="Times New Roman" w:cs="Times New Roman"/>
          <w:sz w:val="24"/>
          <w:szCs w:val="24"/>
        </w:rPr>
        <w:t xml:space="preserve"> of Canterbury</w:t>
      </w:r>
      <w:r w:rsidR="00A32199">
        <w:rPr>
          <w:rFonts w:ascii="Times New Roman" w:hAnsi="Times New Roman" w:cs="Times New Roman"/>
          <w:sz w:val="24"/>
          <w:szCs w:val="24"/>
        </w:rPr>
        <w:t xml:space="preserve">, </w:t>
      </w:r>
      <w:r w:rsidR="00A32199">
        <w:rPr>
          <w:rFonts w:ascii="Times New Roman" w:hAnsi="Times New Roman" w:cs="Times New Roman"/>
          <w:i/>
          <w:iCs/>
          <w:sz w:val="24"/>
          <w:szCs w:val="24"/>
        </w:rPr>
        <w:t>Proslogion</w:t>
      </w:r>
      <w:r w:rsidR="00A32199">
        <w:rPr>
          <w:rFonts w:ascii="Times New Roman" w:hAnsi="Times New Roman" w:cs="Times New Roman"/>
          <w:sz w:val="24"/>
          <w:szCs w:val="24"/>
        </w:rPr>
        <w:t xml:space="preserve"> I-VII</w:t>
      </w:r>
    </w:p>
    <w:p w14:paraId="1AFF60D9" w14:textId="4718CFB3" w:rsidR="0079075E" w:rsidRPr="00A32199" w:rsidRDefault="0079075E" w:rsidP="006C4A65">
      <w:pPr>
        <w:spacing w:line="240" w:lineRule="auto"/>
        <w:jc w:val="both"/>
        <w:rPr>
          <w:rFonts w:ascii="Times New Roman" w:hAnsi="Times New Roman" w:cs="Times New Roman"/>
          <w:i/>
          <w:iCs/>
          <w:sz w:val="24"/>
          <w:szCs w:val="24"/>
        </w:rPr>
      </w:pPr>
      <w:r>
        <w:rPr>
          <w:rFonts w:ascii="Times New Roman" w:hAnsi="Times New Roman" w:cs="Times New Roman"/>
          <w:sz w:val="24"/>
          <w:szCs w:val="24"/>
        </w:rPr>
        <w:t>Wednesday 01/29:</w:t>
      </w:r>
      <w:r w:rsidR="00A32199">
        <w:rPr>
          <w:rFonts w:ascii="Times New Roman" w:hAnsi="Times New Roman" w:cs="Times New Roman"/>
          <w:sz w:val="24"/>
          <w:szCs w:val="24"/>
        </w:rPr>
        <w:t xml:space="preserve"> Guanilo, </w:t>
      </w:r>
      <w:r w:rsidR="00A32199">
        <w:rPr>
          <w:rFonts w:ascii="Times New Roman" w:hAnsi="Times New Roman" w:cs="Times New Roman"/>
          <w:i/>
          <w:iCs/>
          <w:sz w:val="24"/>
          <w:szCs w:val="24"/>
        </w:rPr>
        <w:t>Reply on Behalf of the Fool</w:t>
      </w:r>
      <w:r w:rsidR="00A32199">
        <w:rPr>
          <w:rFonts w:ascii="Times New Roman" w:hAnsi="Times New Roman" w:cs="Times New Roman"/>
          <w:sz w:val="24"/>
          <w:szCs w:val="24"/>
        </w:rPr>
        <w:t xml:space="preserve"> </w:t>
      </w:r>
    </w:p>
    <w:p w14:paraId="581CDB22" w14:textId="71BD085B" w:rsidR="0079075E" w:rsidRPr="00A860EA"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Friday 01/31:</w:t>
      </w:r>
      <w:r w:rsidR="00A32199">
        <w:rPr>
          <w:rFonts w:ascii="Times New Roman" w:hAnsi="Times New Roman" w:cs="Times New Roman"/>
          <w:sz w:val="24"/>
          <w:szCs w:val="24"/>
        </w:rPr>
        <w:t xml:space="preserve"> </w:t>
      </w:r>
      <w:r w:rsidR="00980867">
        <w:rPr>
          <w:rFonts w:ascii="Times New Roman" w:hAnsi="Times New Roman" w:cs="Times New Roman"/>
          <w:sz w:val="24"/>
          <w:szCs w:val="24"/>
        </w:rPr>
        <w:t xml:space="preserve">St. </w:t>
      </w:r>
      <w:r w:rsidR="00A32199">
        <w:rPr>
          <w:rFonts w:ascii="Times New Roman" w:hAnsi="Times New Roman" w:cs="Times New Roman"/>
          <w:sz w:val="24"/>
          <w:szCs w:val="24"/>
        </w:rPr>
        <w:t>Anselm</w:t>
      </w:r>
      <w:r w:rsidR="00980867">
        <w:rPr>
          <w:rFonts w:ascii="Times New Roman" w:hAnsi="Times New Roman" w:cs="Times New Roman"/>
          <w:sz w:val="24"/>
          <w:szCs w:val="24"/>
        </w:rPr>
        <w:t xml:space="preserve"> of Canterbury</w:t>
      </w:r>
      <w:r w:rsidR="00A32199">
        <w:rPr>
          <w:rFonts w:ascii="Times New Roman" w:hAnsi="Times New Roman" w:cs="Times New Roman"/>
          <w:sz w:val="24"/>
          <w:szCs w:val="24"/>
        </w:rPr>
        <w:t xml:space="preserve">, </w:t>
      </w:r>
      <w:r w:rsidR="00A32199">
        <w:rPr>
          <w:rFonts w:ascii="Times New Roman" w:hAnsi="Times New Roman" w:cs="Times New Roman"/>
          <w:i/>
          <w:iCs/>
          <w:sz w:val="24"/>
          <w:szCs w:val="24"/>
        </w:rPr>
        <w:t>Reply to Guanilo</w:t>
      </w:r>
      <w:r w:rsidR="00A860EA">
        <w:rPr>
          <w:rFonts w:ascii="Times New Roman" w:hAnsi="Times New Roman" w:cs="Times New Roman"/>
          <w:sz w:val="24"/>
          <w:szCs w:val="24"/>
        </w:rPr>
        <w:t xml:space="preserve">; </w:t>
      </w:r>
      <w:r w:rsidR="00A860EA" w:rsidRPr="00A860EA">
        <w:rPr>
          <w:rFonts w:ascii="Times New Roman" w:hAnsi="Times New Roman" w:cs="Times New Roman"/>
          <w:sz w:val="24"/>
          <w:szCs w:val="24"/>
          <w:u w:val="single"/>
        </w:rPr>
        <w:t>Paper I assigned</w:t>
      </w:r>
    </w:p>
    <w:p w14:paraId="66D5AFBA" w14:textId="48D48CB2" w:rsidR="006C4A65" w:rsidRPr="005B18C9" w:rsidRDefault="006C4A65" w:rsidP="006C4A65">
      <w:pPr>
        <w:spacing w:line="240" w:lineRule="auto"/>
        <w:jc w:val="both"/>
        <w:rPr>
          <w:rFonts w:ascii="Times New Roman" w:hAnsi="Times New Roman" w:cs="Times New Roman"/>
          <w:sz w:val="24"/>
          <w:szCs w:val="24"/>
        </w:rPr>
      </w:pPr>
      <w:r w:rsidRPr="005B18C9">
        <w:rPr>
          <w:rFonts w:ascii="Times New Roman" w:hAnsi="Times New Roman" w:cs="Times New Roman"/>
          <w:sz w:val="24"/>
          <w:szCs w:val="24"/>
        </w:rPr>
        <w:t>Week 4:</w:t>
      </w:r>
    </w:p>
    <w:p w14:paraId="1E112B46" w14:textId="084A5E72" w:rsidR="0079075E" w:rsidRPr="0016449C"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Monday 02/03:</w:t>
      </w:r>
      <w:r w:rsidR="0016449C">
        <w:rPr>
          <w:rFonts w:ascii="Times New Roman" w:hAnsi="Times New Roman" w:cs="Times New Roman"/>
          <w:sz w:val="24"/>
          <w:szCs w:val="24"/>
        </w:rPr>
        <w:t xml:space="preserve"> St. Augustine</w:t>
      </w:r>
      <w:r w:rsidR="00980867">
        <w:rPr>
          <w:rFonts w:ascii="Times New Roman" w:hAnsi="Times New Roman" w:cs="Times New Roman"/>
          <w:sz w:val="24"/>
          <w:szCs w:val="24"/>
        </w:rPr>
        <w:t xml:space="preserve"> of Hippo</w:t>
      </w:r>
      <w:r w:rsidR="0016449C">
        <w:rPr>
          <w:rFonts w:ascii="Times New Roman" w:hAnsi="Times New Roman" w:cs="Times New Roman"/>
          <w:sz w:val="24"/>
          <w:szCs w:val="24"/>
        </w:rPr>
        <w:t xml:space="preserve">, </w:t>
      </w:r>
      <w:r w:rsidR="0016449C">
        <w:rPr>
          <w:rFonts w:ascii="Times New Roman" w:hAnsi="Times New Roman" w:cs="Times New Roman"/>
          <w:i/>
          <w:iCs/>
          <w:sz w:val="24"/>
          <w:szCs w:val="24"/>
        </w:rPr>
        <w:t>On Free Choice of the Will</w:t>
      </w:r>
      <w:r w:rsidR="0016449C">
        <w:rPr>
          <w:rFonts w:ascii="Times New Roman" w:hAnsi="Times New Roman" w:cs="Times New Roman"/>
          <w:sz w:val="24"/>
          <w:szCs w:val="24"/>
        </w:rPr>
        <w:t xml:space="preserve"> I.1-</w:t>
      </w:r>
      <w:r w:rsidR="00A860EA">
        <w:rPr>
          <w:rFonts w:ascii="Times New Roman" w:hAnsi="Times New Roman" w:cs="Times New Roman"/>
          <w:sz w:val="24"/>
          <w:szCs w:val="24"/>
        </w:rPr>
        <w:t>4</w:t>
      </w:r>
      <w:r w:rsidR="0016449C">
        <w:rPr>
          <w:rFonts w:ascii="Times New Roman" w:hAnsi="Times New Roman" w:cs="Times New Roman"/>
          <w:sz w:val="24"/>
          <w:szCs w:val="24"/>
        </w:rPr>
        <w:t xml:space="preserve"> </w:t>
      </w:r>
    </w:p>
    <w:p w14:paraId="1EE656FF" w14:textId="3F2B3C6F" w:rsidR="0079075E" w:rsidRPr="0016449C"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Wednesday 02/05:</w:t>
      </w:r>
      <w:r w:rsidR="0016449C">
        <w:rPr>
          <w:rFonts w:ascii="Times New Roman" w:hAnsi="Times New Roman" w:cs="Times New Roman"/>
          <w:sz w:val="24"/>
          <w:szCs w:val="24"/>
        </w:rPr>
        <w:t xml:space="preserve"> St. Augustine</w:t>
      </w:r>
      <w:r w:rsidR="00980867">
        <w:rPr>
          <w:rFonts w:ascii="Times New Roman" w:hAnsi="Times New Roman" w:cs="Times New Roman"/>
          <w:sz w:val="24"/>
          <w:szCs w:val="24"/>
        </w:rPr>
        <w:t xml:space="preserve"> of Hippo</w:t>
      </w:r>
      <w:r w:rsidR="0016449C">
        <w:rPr>
          <w:rFonts w:ascii="Times New Roman" w:hAnsi="Times New Roman" w:cs="Times New Roman"/>
          <w:sz w:val="24"/>
          <w:szCs w:val="24"/>
        </w:rPr>
        <w:t xml:space="preserve">, </w:t>
      </w:r>
      <w:r w:rsidR="0016449C">
        <w:rPr>
          <w:rFonts w:ascii="Times New Roman" w:hAnsi="Times New Roman" w:cs="Times New Roman"/>
          <w:i/>
          <w:iCs/>
          <w:sz w:val="24"/>
          <w:szCs w:val="24"/>
        </w:rPr>
        <w:t>On Free Choice of the Will</w:t>
      </w:r>
      <w:r w:rsidR="0016449C">
        <w:rPr>
          <w:rFonts w:ascii="Times New Roman" w:hAnsi="Times New Roman" w:cs="Times New Roman"/>
          <w:sz w:val="24"/>
          <w:szCs w:val="24"/>
        </w:rPr>
        <w:t xml:space="preserve"> I.</w:t>
      </w:r>
      <w:r w:rsidR="00A860EA">
        <w:rPr>
          <w:rFonts w:ascii="Times New Roman" w:hAnsi="Times New Roman" w:cs="Times New Roman"/>
          <w:sz w:val="24"/>
          <w:szCs w:val="24"/>
        </w:rPr>
        <w:t>5-6</w:t>
      </w:r>
    </w:p>
    <w:p w14:paraId="19761A5B" w14:textId="4106F8CB" w:rsidR="006C4A65"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Friday 02/07:</w:t>
      </w:r>
      <w:r w:rsidR="00A860EA">
        <w:rPr>
          <w:rFonts w:ascii="Times New Roman" w:hAnsi="Times New Roman" w:cs="Times New Roman"/>
          <w:sz w:val="24"/>
          <w:szCs w:val="24"/>
        </w:rPr>
        <w:t xml:space="preserve"> </w:t>
      </w:r>
      <w:r w:rsidR="00A860EA">
        <w:rPr>
          <w:rFonts w:ascii="Times New Roman" w:hAnsi="Times New Roman" w:cs="Times New Roman"/>
          <w:b/>
          <w:bCs/>
          <w:sz w:val="24"/>
          <w:szCs w:val="24"/>
        </w:rPr>
        <w:t>Paper I Due</w:t>
      </w:r>
      <w:r w:rsidR="00A860EA">
        <w:rPr>
          <w:rFonts w:ascii="Times New Roman" w:hAnsi="Times New Roman" w:cs="Times New Roman"/>
          <w:sz w:val="24"/>
          <w:szCs w:val="24"/>
        </w:rPr>
        <w:t>;</w:t>
      </w:r>
      <w:r w:rsidR="0016449C">
        <w:rPr>
          <w:rFonts w:ascii="Times New Roman" w:hAnsi="Times New Roman" w:cs="Times New Roman"/>
          <w:sz w:val="24"/>
          <w:szCs w:val="24"/>
        </w:rPr>
        <w:t xml:space="preserve"> St. Augustine</w:t>
      </w:r>
      <w:r w:rsidR="00980867">
        <w:rPr>
          <w:rFonts w:ascii="Times New Roman" w:hAnsi="Times New Roman" w:cs="Times New Roman"/>
          <w:sz w:val="24"/>
          <w:szCs w:val="24"/>
        </w:rPr>
        <w:t xml:space="preserve"> of Hippo</w:t>
      </w:r>
      <w:r w:rsidR="0016449C">
        <w:rPr>
          <w:rFonts w:ascii="Times New Roman" w:hAnsi="Times New Roman" w:cs="Times New Roman"/>
          <w:sz w:val="24"/>
          <w:szCs w:val="24"/>
        </w:rPr>
        <w:t xml:space="preserve">, </w:t>
      </w:r>
      <w:r w:rsidR="0016449C">
        <w:rPr>
          <w:rFonts w:ascii="Times New Roman" w:hAnsi="Times New Roman" w:cs="Times New Roman"/>
          <w:i/>
          <w:iCs/>
          <w:sz w:val="24"/>
          <w:szCs w:val="24"/>
        </w:rPr>
        <w:t>On Free Choice of the Will</w:t>
      </w:r>
      <w:r w:rsidR="0016449C">
        <w:rPr>
          <w:rFonts w:ascii="Times New Roman" w:hAnsi="Times New Roman" w:cs="Times New Roman"/>
          <w:sz w:val="24"/>
          <w:szCs w:val="24"/>
        </w:rPr>
        <w:t xml:space="preserve"> I.7-14</w:t>
      </w:r>
      <w:r w:rsidR="006C4A65" w:rsidRPr="005B18C9">
        <w:rPr>
          <w:rFonts w:ascii="Times New Roman" w:hAnsi="Times New Roman" w:cs="Times New Roman"/>
          <w:sz w:val="24"/>
          <w:szCs w:val="24"/>
        </w:rPr>
        <w:t xml:space="preserve"> </w:t>
      </w:r>
    </w:p>
    <w:p w14:paraId="62DDDE30" w14:textId="77777777" w:rsidR="006C4A65" w:rsidRPr="005B18C9" w:rsidRDefault="006C4A65" w:rsidP="006C4A65">
      <w:pPr>
        <w:spacing w:line="240" w:lineRule="auto"/>
        <w:jc w:val="both"/>
        <w:rPr>
          <w:rFonts w:ascii="Times New Roman" w:hAnsi="Times New Roman" w:cs="Times New Roman"/>
          <w:sz w:val="24"/>
          <w:szCs w:val="24"/>
        </w:rPr>
      </w:pPr>
      <w:r w:rsidRPr="005B18C9">
        <w:rPr>
          <w:rFonts w:ascii="Times New Roman" w:hAnsi="Times New Roman" w:cs="Times New Roman"/>
          <w:sz w:val="24"/>
          <w:szCs w:val="24"/>
        </w:rPr>
        <w:t>Week 5:</w:t>
      </w:r>
    </w:p>
    <w:p w14:paraId="524E5DE6" w14:textId="4092DB75" w:rsidR="0079075E" w:rsidRPr="0016449C"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Monday 02/10:</w:t>
      </w:r>
      <w:r w:rsidR="0016449C">
        <w:rPr>
          <w:rFonts w:ascii="Times New Roman" w:hAnsi="Times New Roman" w:cs="Times New Roman"/>
          <w:sz w:val="24"/>
          <w:szCs w:val="24"/>
        </w:rPr>
        <w:t xml:space="preserve"> St. Augustine</w:t>
      </w:r>
      <w:r w:rsidR="00980867">
        <w:rPr>
          <w:rFonts w:ascii="Times New Roman" w:hAnsi="Times New Roman" w:cs="Times New Roman"/>
          <w:sz w:val="24"/>
          <w:szCs w:val="24"/>
        </w:rPr>
        <w:t xml:space="preserve"> of Hippo</w:t>
      </w:r>
      <w:r w:rsidR="0016449C">
        <w:rPr>
          <w:rFonts w:ascii="Times New Roman" w:hAnsi="Times New Roman" w:cs="Times New Roman"/>
          <w:sz w:val="24"/>
          <w:szCs w:val="24"/>
        </w:rPr>
        <w:t xml:space="preserve">, </w:t>
      </w:r>
      <w:r w:rsidR="0016449C">
        <w:rPr>
          <w:rFonts w:ascii="Times New Roman" w:hAnsi="Times New Roman" w:cs="Times New Roman"/>
          <w:i/>
          <w:iCs/>
          <w:sz w:val="24"/>
          <w:szCs w:val="24"/>
        </w:rPr>
        <w:t>On Free Choice of the Will</w:t>
      </w:r>
      <w:r w:rsidR="0016449C">
        <w:rPr>
          <w:rFonts w:ascii="Times New Roman" w:hAnsi="Times New Roman" w:cs="Times New Roman"/>
          <w:sz w:val="24"/>
          <w:szCs w:val="24"/>
        </w:rPr>
        <w:t xml:space="preserve"> II.1-</w:t>
      </w:r>
      <w:r w:rsidR="009E4956">
        <w:rPr>
          <w:rFonts w:ascii="Times New Roman" w:hAnsi="Times New Roman" w:cs="Times New Roman"/>
          <w:sz w:val="24"/>
          <w:szCs w:val="24"/>
        </w:rPr>
        <w:t>6</w:t>
      </w:r>
    </w:p>
    <w:p w14:paraId="749C2B53" w14:textId="3F893726" w:rsidR="0079075E"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Wednesday 02/12:</w:t>
      </w:r>
      <w:r w:rsidR="0016449C">
        <w:rPr>
          <w:rFonts w:ascii="Times New Roman" w:hAnsi="Times New Roman" w:cs="Times New Roman"/>
          <w:sz w:val="24"/>
          <w:szCs w:val="24"/>
        </w:rPr>
        <w:t xml:space="preserve"> St. Augustine</w:t>
      </w:r>
      <w:r w:rsidR="00980867">
        <w:rPr>
          <w:rFonts w:ascii="Times New Roman" w:hAnsi="Times New Roman" w:cs="Times New Roman"/>
          <w:sz w:val="24"/>
          <w:szCs w:val="24"/>
        </w:rPr>
        <w:t xml:space="preserve"> of Hippo</w:t>
      </w:r>
      <w:r w:rsidR="0016449C">
        <w:rPr>
          <w:rFonts w:ascii="Times New Roman" w:hAnsi="Times New Roman" w:cs="Times New Roman"/>
          <w:sz w:val="24"/>
          <w:szCs w:val="24"/>
        </w:rPr>
        <w:t xml:space="preserve">, </w:t>
      </w:r>
      <w:r w:rsidR="0016449C">
        <w:rPr>
          <w:rFonts w:ascii="Times New Roman" w:hAnsi="Times New Roman" w:cs="Times New Roman"/>
          <w:i/>
          <w:iCs/>
          <w:sz w:val="24"/>
          <w:szCs w:val="24"/>
        </w:rPr>
        <w:t>On Free Choice of the Will</w:t>
      </w:r>
      <w:r w:rsidR="0016449C">
        <w:rPr>
          <w:rFonts w:ascii="Times New Roman" w:hAnsi="Times New Roman" w:cs="Times New Roman"/>
          <w:sz w:val="24"/>
          <w:szCs w:val="24"/>
        </w:rPr>
        <w:t xml:space="preserve"> II.</w:t>
      </w:r>
      <w:r w:rsidR="009E4956">
        <w:rPr>
          <w:rFonts w:ascii="Times New Roman" w:hAnsi="Times New Roman" w:cs="Times New Roman"/>
          <w:sz w:val="24"/>
          <w:szCs w:val="24"/>
        </w:rPr>
        <w:t>7-15</w:t>
      </w:r>
      <w:r w:rsidR="0016449C">
        <w:rPr>
          <w:rFonts w:ascii="Times New Roman" w:hAnsi="Times New Roman" w:cs="Times New Roman"/>
          <w:sz w:val="24"/>
          <w:szCs w:val="24"/>
        </w:rPr>
        <w:t xml:space="preserve"> </w:t>
      </w:r>
    </w:p>
    <w:p w14:paraId="7BB8AFD7" w14:textId="03271BDD" w:rsidR="006C4A65" w:rsidRPr="0016449C"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Friday 02/14:</w:t>
      </w:r>
      <w:r w:rsidR="006C4A65" w:rsidRPr="005B18C9">
        <w:rPr>
          <w:rFonts w:ascii="Times New Roman" w:hAnsi="Times New Roman" w:cs="Times New Roman"/>
          <w:sz w:val="24"/>
          <w:szCs w:val="24"/>
        </w:rPr>
        <w:t xml:space="preserve"> </w:t>
      </w:r>
      <w:r w:rsidR="0016449C">
        <w:rPr>
          <w:rFonts w:ascii="Times New Roman" w:hAnsi="Times New Roman" w:cs="Times New Roman"/>
          <w:sz w:val="24"/>
          <w:szCs w:val="24"/>
        </w:rPr>
        <w:t>St. Augustine</w:t>
      </w:r>
      <w:r w:rsidR="00980867">
        <w:rPr>
          <w:rFonts w:ascii="Times New Roman" w:hAnsi="Times New Roman" w:cs="Times New Roman"/>
          <w:sz w:val="24"/>
          <w:szCs w:val="24"/>
        </w:rPr>
        <w:t xml:space="preserve"> of Hippo</w:t>
      </w:r>
      <w:r w:rsidR="0016449C">
        <w:rPr>
          <w:rFonts w:ascii="Times New Roman" w:hAnsi="Times New Roman" w:cs="Times New Roman"/>
          <w:sz w:val="24"/>
          <w:szCs w:val="24"/>
        </w:rPr>
        <w:t xml:space="preserve">, </w:t>
      </w:r>
      <w:r w:rsidR="0016449C">
        <w:rPr>
          <w:rFonts w:ascii="Times New Roman" w:hAnsi="Times New Roman" w:cs="Times New Roman"/>
          <w:i/>
          <w:iCs/>
          <w:sz w:val="24"/>
          <w:szCs w:val="24"/>
        </w:rPr>
        <w:t>On Free Choice of the Will</w:t>
      </w:r>
      <w:r w:rsidR="0016449C">
        <w:rPr>
          <w:rFonts w:ascii="Times New Roman" w:hAnsi="Times New Roman" w:cs="Times New Roman"/>
          <w:sz w:val="24"/>
          <w:szCs w:val="24"/>
        </w:rPr>
        <w:t xml:space="preserve"> II.</w:t>
      </w:r>
      <w:r w:rsidR="009E4956">
        <w:rPr>
          <w:rFonts w:ascii="Times New Roman" w:hAnsi="Times New Roman" w:cs="Times New Roman"/>
          <w:sz w:val="24"/>
          <w:szCs w:val="24"/>
        </w:rPr>
        <w:t>16-20</w:t>
      </w:r>
    </w:p>
    <w:p w14:paraId="773EB906" w14:textId="77777777" w:rsidR="006C4A65" w:rsidRPr="005B18C9" w:rsidRDefault="006C4A65" w:rsidP="006C4A65">
      <w:pPr>
        <w:spacing w:line="240" w:lineRule="auto"/>
        <w:jc w:val="both"/>
        <w:rPr>
          <w:rFonts w:ascii="Times New Roman" w:hAnsi="Times New Roman" w:cs="Times New Roman"/>
          <w:sz w:val="24"/>
          <w:szCs w:val="24"/>
        </w:rPr>
      </w:pPr>
      <w:r w:rsidRPr="005B18C9">
        <w:rPr>
          <w:rFonts w:ascii="Times New Roman" w:hAnsi="Times New Roman" w:cs="Times New Roman"/>
          <w:sz w:val="24"/>
          <w:szCs w:val="24"/>
        </w:rPr>
        <w:t>Week 6:</w:t>
      </w:r>
    </w:p>
    <w:p w14:paraId="52F47721" w14:textId="0CD1FE74" w:rsidR="0079075E" w:rsidRPr="005C3309"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Monday 02/17:</w:t>
      </w:r>
      <w:r w:rsidR="005C3309">
        <w:rPr>
          <w:rFonts w:ascii="Times New Roman" w:hAnsi="Times New Roman" w:cs="Times New Roman"/>
          <w:sz w:val="24"/>
          <w:szCs w:val="24"/>
        </w:rPr>
        <w:t xml:space="preserve"> St. Augustine</w:t>
      </w:r>
      <w:r w:rsidR="00980867">
        <w:rPr>
          <w:rFonts w:ascii="Times New Roman" w:hAnsi="Times New Roman" w:cs="Times New Roman"/>
          <w:sz w:val="24"/>
          <w:szCs w:val="24"/>
        </w:rPr>
        <w:t xml:space="preserve"> of Hippo</w:t>
      </w:r>
      <w:r w:rsidR="005C3309">
        <w:rPr>
          <w:rFonts w:ascii="Times New Roman" w:hAnsi="Times New Roman" w:cs="Times New Roman"/>
          <w:sz w:val="24"/>
          <w:szCs w:val="24"/>
        </w:rPr>
        <w:t xml:space="preserve">, </w:t>
      </w:r>
      <w:r w:rsidR="005C3309">
        <w:rPr>
          <w:rFonts w:ascii="Times New Roman" w:hAnsi="Times New Roman" w:cs="Times New Roman"/>
          <w:i/>
          <w:iCs/>
          <w:sz w:val="24"/>
          <w:szCs w:val="24"/>
        </w:rPr>
        <w:t>On Free Choice of the Will</w:t>
      </w:r>
      <w:r w:rsidR="005C3309">
        <w:rPr>
          <w:rFonts w:ascii="Times New Roman" w:hAnsi="Times New Roman" w:cs="Times New Roman"/>
          <w:sz w:val="24"/>
          <w:szCs w:val="24"/>
        </w:rPr>
        <w:t xml:space="preserve"> II</w:t>
      </w:r>
      <w:r w:rsidR="009E4956">
        <w:rPr>
          <w:rFonts w:ascii="Times New Roman" w:hAnsi="Times New Roman" w:cs="Times New Roman"/>
          <w:sz w:val="24"/>
          <w:szCs w:val="24"/>
        </w:rPr>
        <w:t>I</w:t>
      </w:r>
      <w:r w:rsidR="005C3309">
        <w:rPr>
          <w:rFonts w:ascii="Times New Roman" w:hAnsi="Times New Roman" w:cs="Times New Roman"/>
          <w:sz w:val="24"/>
          <w:szCs w:val="24"/>
        </w:rPr>
        <w:t>.</w:t>
      </w:r>
      <w:r w:rsidR="009E4956">
        <w:rPr>
          <w:rFonts w:ascii="Times New Roman" w:hAnsi="Times New Roman" w:cs="Times New Roman"/>
          <w:sz w:val="24"/>
          <w:szCs w:val="24"/>
        </w:rPr>
        <w:t xml:space="preserve"> 1-4</w:t>
      </w:r>
    </w:p>
    <w:p w14:paraId="6070F6E9" w14:textId="76F5C6B5" w:rsidR="0079075E" w:rsidRPr="005C3309"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Wednesday 02/19:</w:t>
      </w:r>
      <w:r w:rsidR="005C3309">
        <w:rPr>
          <w:rFonts w:ascii="Times New Roman" w:hAnsi="Times New Roman" w:cs="Times New Roman"/>
          <w:sz w:val="24"/>
          <w:szCs w:val="24"/>
        </w:rPr>
        <w:t xml:space="preserve"> St. Augustine</w:t>
      </w:r>
      <w:r w:rsidR="00980867">
        <w:rPr>
          <w:rFonts w:ascii="Times New Roman" w:hAnsi="Times New Roman" w:cs="Times New Roman"/>
          <w:sz w:val="24"/>
          <w:szCs w:val="24"/>
        </w:rPr>
        <w:t xml:space="preserve"> of Hippo</w:t>
      </w:r>
      <w:r w:rsidR="005C3309">
        <w:rPr>
          <w:rFonts w:ascii="Times New Roman" w:hAnsi="Times New Roman" w:cs="Times New Roman"/>
          <w:sz w:val="24"/>
          <w:szCs w:val="24"/>
        </w:rPr>
        <w:t xml:space="preserve">, </w:t>
      </w:r>
      <w:r w:rsidR="005C3309">
        <w:rPr>
          <w:rFonts w:ascii="Times New Roman" w:hAnsi="Times New Roman" w:cs="Times New Roman"/>
          <w:i/>
          <w:iCs/>
          <w:sz w:val="24"/>
          <w:szCs w:val="24"/>
        </w:rPr>
        <w:t>On Free Choice of the Will</w:t>
      </w:r>
      <w:r w:rsidR="005C3309">
        <w:rPr>
          <w:rFonts w:ascii="Times New Roman" w:hAnsi="Times New Roman" w:cs="Times New Roman"/>
          <w:sz w:val="24"/>
          <w:szCs w:val="24"/>
        </w:rPr>
        <w:t xml:space="preserve"> III.</w:t>
      </w:r>
      <w:r w:rsidR="009E4956">
        <w:rPr>
          <w:rFonts w:ascii="Times New Roman" w:hAnsi="Times New Roman" w:cs="Times New Roman"/>
          <w:sz w:val="24"/>
          <w:szCs w:val="24"/>
        </w:rPr>
        <w:t>5-16</w:t>
      </w:r>
    </w:p>
    <w:p w14:paraId="72127386" w14:textId="56F924B9" w:rsidR="006C4A65" w:rsidRPr="009E4956" w:rsidRDefault="0079075E" w:rsidP="006C4A65">
      <w:pPr>
        <w:spacing w:line="240" w:lineRule="auto"/>
        <w:jc w:val="both"/>
        <w:rPr>
          <w:rFonts w:ascii="Times New Roman" w:hAnsi="Times New Roman" w:cs="Times New Roman"/>
          <w:sz w:val="24"/>
          <w:szCs w:val="24"/>
          <w:u w:val="single"/>
        </w:rPr>
      </w:pPr>
      <w:r>
        <w:rPr>
          <w:rFonts w:ascii="Times New Roman" w:hAnsi="Times New Roman" w:cs="Times New Roman"/>
          <w:sz w:val="24"/>
          <w:szCs w:val="24"/>
        </w:rPr>
        <w:t>Friday 02/21:</w:t>
      </w:r>
      <w:r w:rsidR="006C4A65" w:rsidRPr="005B18C9">
        <w:rPr>
          <w:rFonts w:ascii="Times New Roman" w:hAnsi="Times New Roman" w:cs="Times New Roman"/>
          <w:sz w:val="24"/>
          <w:szCs w:val="24"/>
        </w:rPr>
        <w:t xml:space="preserve"> </w:t>
      </w:r>
      <w:r w:rsidR="005C3309">
        <w:rPr>
          <w:rFonts w:ascii="Times New Roman" w:hAnsi="Times New Roman" w:cs="Times New Roman"/>
          <w:sz w:val="24"/>
          <w:szCs w:val="24"/>
        </w:rPr>
        <w:t>St. Augustine</w:t>
      </w:r>
      <w:r w:rsidR="00980867">
        <w:rPr>
          <w:rFonts w:ascii="Times New Roman" w:hAnsi="Times New Roman" w:cs="Times New Roman"/>
          <w:sz w:val="24"/>
          <w:szCs w:val="24"/>
        </w:rPr>
        <w:t xml:space="preserve"> of Hippo</w:t>
      </w:r>
      <w:r w:rsidR="005C3309">
        <w:rPr>
          <w:rFonts w:ascii="Times New Roman" w:hAnsi="Times New Roman" w:cs="Times New Roman"/>
          <w:sz w:val="24"/>
          <w:szCs w:val="24"/>
        </w:rPr>
        <w:t xml:space="preserve">, </w:t>
      </w:r>
      <w:r w:rsidR="005C3309">
        <w:rPr>
          <w:rFonts w:ascii="Times New Roman" w:hAnsi="Times New Roman" w:cs="Times New Roman"/>
          <w:i/>
          <w:iCs/>
          <w:sz w:val="24"/>
          <w:szCs w:val="24"/>
        </w:rPr>
        <w:t>On Free Choice of the Will</w:t>
      </w:r>
      <w:r w:rsidR="005C3309">
        <w:rPr>
          <w:rFonts w:ascii="Times New Roman" w:hAnsi="Times New Roman" w:cs="Times New Roman"/>
          <w:sz w:val="24"/>
          <w:szCs w:val="24"/>
        </w:rPr>
        <w:t xml:space="preserve"> III.</w:t>
      </w:r>
      <w:r w:rsidR="009E4956">
        <w:rPr>
          <w:rFonts w:ascii="Times New Roman" w:hAnsi="Times New Roman" w:cs="Times New Roman"/>
          <w:sz w:val="24"/>
          <w:szCs w:val="24"/>
        </w:rPr>
        <w:t xml:space="preserve">17-25; </w:t>
      </w:r>
      <w:r w:rsidR="009E4956">
        <w:rPr>
          <w:rFonts w:ascii="Times New Roman" w:hAnsi="Times New Roman" w:cs="Times New Roman"/>
          <w:sz w:val="24"/>
          <w:szCs w:val="24"/>
          <w:u w:val="single"/>
        </w:rPr>
        <w:t>Paper II assigned</w:t>
      </w:r>
    </w:p>
    <w:p w14:paraId="580A8767" w14:textId="77CD693E" w:rsidR="006C4A65" w:rsidRPr="00A860EA" w:rsidRDefault="006C4A65" w:rsidP="006C4A65">
      <w:pPr>
        <w:spacing w:line="240" w:lineRule="auto"/>
        <w:jc w:val="both"/>
        <w:rPr>
          <w:rFonts w:ascii="Times New Roman" w:hAnsi="Times New Roman" w:cs="Times New Roman"/>
          <w:sz w:val="24"/>
          <w:szCs w:val="24"/>
          <w:u w:val="single"/>
        </w:rPr>
      </w:pPr>
      <w:r w:rsidRPr="005B18C9">
        <w:rPr>
          <w:rFonts w:ascii="Times New Roman" w:hAnsi="Times New Roman" w:cs="Times New Roman"/>
          <w:sz w:val="24"/>
          <w:szCs w:val="24"/>
        </w:rPr>
        <w:t>Week 7:</w:t>
      </w:r>
      <w:r w:rsidR="005C3309">
        <w:rPr>
          <w:rFonts w:ascii="Times New Roman" w:hAnsi="Times New Roman" w:cs="Times New Roman"/>
          <w:sz w:val="24"/>
          <w:szCs w:val="24"/>
        </w:rPr>
        <w:t xml:space="preserve"> </w:t>
      </w:r>
    </w:p>
    <w:p w14:paraId="45FCDB54" w14:textId="54FA229E" w:rsidR="006C4A65" w:rsidRPr="00D651E1"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Monday 02/24:</w:t>
      </w:r>
      <w:r w:rsidR="00D651E1">
        <w:rPr>
          <w:rFonts w:ascii="Times New Roman" w:hAnsi="Times New Roman" w:cs="Times New Roman"/>
          <w:sz w:val="24"/>
          <w:szCs w:val="24"/>
        </w:rPr>
        <w:t xml:space="preserve"> William</w:t>
      </w:r>
      <w:r w:rsidR="009546C6">
        <w:rPr>
          <w:rFonts w:ascii="Times New Roman" w:hAnsi="Times New Roman" w:cs="Times New Roman"/>
          <w:sz w:val="24"/>
          <w:szCs w:val="24"/>
        </w:rPr>
        <w:t xml:space="preserve"> of</w:t>
      </w:r>
      <w:r w:rsidR="00D651E1">
        <w:rPr>
          <w:rFonts w:ascii="Times New Roman" w:hAnsi="Times New Roman" w:cs="Times New Roman"/>
          <w:sz w:val="24"/>
          <w:szCs w:val="24"/>
        </w:rPr>
        <w:t xml:space="preserve"> Ockham, </w:t>
      </w:r>
      <w:r w:rsidR="00D651E1">
        <w:rPr>
          <w:rFonts w:ascii="Times New Roman" w:hAnsi="Times New Roman" w:cs="Times New Roman"/>
          <w:i/>
          <w:iCs/>
          <w:sz w:val="24"/>
          <w:szCs w:val="24"/>
        </w:rPr>
        <w:t>Predestination, God’s Foreknowledge, and Future Contingents</w:t>
      </w:r>
      <w:r w:rsidR="00D651E1">
        <w:rPr>
          <w:rFonts w:ascii="Times New Roman" w:hAnsi="Times New Roman" w:cs="Times New Roman"/>
          <w:sz w:val="24"/>
          <w:szCs w:val="24"/>
        </w:rPr>
        <w:t xml:space="preserve"> I.A-J</w:t>
      </w:r>
    </w:p>
    <w:p w14:paraId="2CB76326" w14:textId="7F5211A5" w:rsidR="0079075E" w:rsidRPr="00D651E1"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Wednesday 02/26:</w:t>
      </w:r>
      <w:r w:rsidR="00D651E1">
        <w:rPr>
          <w:rFonts w:ascii="Times New Roman" w:hAnsi="Times New Roman" w:cs="Times New Roman"/>
          <w:sz w:val="24"/>
          <w:szCs w:val="24"/>
        </w:rPr>
        <w:t xml:space="preserve"> William</w:t>
      </w:r>
      <w:r w:rsidR="009546C6">
        <w:rPr>
          <w:rFonts w:ascii="Times New Roman" w:hAnsi="Times New Roman" w:cs="Times New Roman"/>
          <w:sz w:val="24"/>
          <w:szCs w:val="24"/>
        </w:rPr>
        <w:t xml:space="preserve"> of</w:t>
      </w:r>
      <w:r w:rsidR="00D651E1">
        <w:rPr>
          <w:rFonts w:ascii="Times New Roman" w:hAnsi="Times New Roman" w:cs="Times New Roman"/>
          <w:sz w:val="24"/>
          <w:szCs w:val="24"/>
        </w:rPr>
        <w:t xml:space="preserve"> Ockham, </w:t>
      </w:r>
      <w:r w:rsidR="00D651E1">
        <w:rPr>
          <w:rFonts w:ascii="Times New Roman" w:hAnsi="Times New Roman" w:cs="Times New Roman"/>
          <w:i/>
          <w:iCs/>
          <w:sz w:val="24"/>
          <w:szCs w:val="24"/>
        </w:rPr>
        <w:t>Predestination</w:t>
      </w:r>
      <w:r w:rsidR="00D651E1">
        <w:rPr>
          <w:rFonts w:ascii="Times New Roman" w:hAnsi="Times New Roman" w:cs="Times New Roman"/>
          <w:sz w:val="24"/>
          <w:szCs w:val="24"/>
        </w:rPr>
        <w:t xml:space="preserve"> (Assumptions) K-S</w:t>
      </w:r>
    </w:p>
    <w:p w14:paraId="4B7698A9" w14:textId="5BF0A340" w:rsidR="0079075E" w:rsidRPr="00D651E1"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Friday 02/28:</w:t>
      </w:r>
      <w:r w:rsidR="009E4956">
        <w:rPr>
          <w:rFonts w:ascii="Times New Roman" w:hAnsi="Times New Roman" w:cs="Times New Roman"/>
          <w:sz w:val="24"/>
          <w:szCs w:val="24"/>
        </w:rPr>
        <w:t xml:space="preserve"> </w:t>
      </w:r>
      <w:r w:rsidR="009E4956">
        <w:rPr>
          <w:rFonts w:ascii="Times New Roman" w:hAnsi="Times New Roman" w:cs="Times New Roman"/>
          <w:b/>
          <w:bCs/>
          <w:sz w:val="24"/>
          <w:szCs w:val="24"/>
        </w:rPr>
        <w:t>Paper II Due</w:t>
      </w:r>
      <w:r w:rsidR="009E4956">
        <w:rPr>
          <w:rFonts w:ascii="Times New Roman" w:hAnsi="Times New Roman" w:cs="Times New Roman"/>
          <w:sz w:val="24"/>
          <w:szCs w:val="24"/>
        </w:rPr>
        <w:t>;</w:t>
      </w:r>
      <w:r w:rsidR="00D651E1">
        <w:rPr>
          <w:rFonts w:ascii="Times New Roman" w:hAnsi="Times New Roman" w:cs="Times New Roman"/>
          <w:sz w:val="24"/>
          <w:szCs w:val="24"/>
        </w:rPr>
        <w:t xml:space="preserve"> William</w:t>
      </w:r>
      <w:r w:rsidR="009546C6">
        <w:rPr>
          <w:rFonts w:ascii="Times New Roman" w:hAnsi="Times New Roman" w:cs="Times New Roman"/>
          <w:sz w:val="24"/>
          <w:szCs w:val="24"/>
        </w:rPr>
        <w:t xml:space="preserve"> of</w:t>
      </w:r>
      <w:r w:rsidR="00D651E1">
        <w:rPr>
          <w:rFonts w:ascii="Times New Roman" w:hAnsi="Times New Roman" w:cs="Times New Roman"/>
          <w:sz w:val="24"/>
          <w:szCs w:val="24"/>
        </w:rPr>
        <w:t xml:space="preserve"> Ockham, </w:t>
      </w:r>
      <w:r w:rsidR="00D651E1">
        <w:rPr>
          <w:rFonts w:ascii="Times New Roman" w:hAnsi="Times New Roman" w:cs="Times New Roman"/>
          <w:i/>
          <w:iCs/>
          <w:sz w:val="24"/>
          <w:szCs w:val="24"/>
        </w:rPr>
        <w:t>Predestination</w:t>
      </w:r>
      <w:r w:rsidR="00D651E1">
        <w:rPr>
          <w:rFonts w:ascii="Times New Roman" w:hAnsi="Times New Roman" w:cs="Times New Roman"/>
          <w:sz w:val="24"/>
          <w:szCs w:val="24"/>
        </w:rPr>
        <w:t xml:space="preserve"> II.1-2 (A-</w:t>
      </w:r>
      <w:r w:rsidR="00B7363B">
        <w:rPr>
          <w:rFonts w:ascii="Times New Roman" w:hAnsi="Times New Roman" w:cs="Times New Roman"/>
          <w:sz w:val="24"/>
          <w:szCs w:val="24"/>
        </w:rPr>
        <w:t>D)</w:t>
      </w:r>
    </w:p>
    <w:p w14:paraId="10770E1E" w14:textId="77777777" w:rsidR="006C4A65" w:rsidRPr="005B18C9" w:rsidRDefault="006C4A65" w:rsidP="006C4A65">
      <w:pPr>
        <w:spacing w:line="240" w:lineRule="auto"/>
        <w:jc w:val="both"/>
        <w:rPr>
          <w:rFonts w:ascii="Times New Roman" w:hAnsi="Times New Roman" w:cs="Times New Roman"/>
          <w:sz w:val="24"/>
          <w:szCs w:val="24"/>
        </w:rPr>
      </w:pPr>
      <w:r w:rsidRPr="005B18C9">
        <w:rPr>
          <w:rFonts w:ascii="Times New Roman" w:hAnsi="Times New Roman" w:cs="Times New Roman"/>
          <w:sz w:val="24"/>
          <w:szCs w:val="24"/>
        </w:rPr>
        <w:t>Week 8:</w:t>
      </w:r>
    </w:p>
    <w:p w14:paraId="30765036" w14:textId="1D329B88" w:rsidR="0079075E" w:rsidRPr="00B7363B"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Monday 03/03:</w:t>
      </w:r>
      <w:r w:rsidR="00B7363B">
        <w:rPr>
          <w:rFonts w:ascii="Times New Roman" w:hAnsi="Times New Roman" w:cs="Times New Roman"/>
          <w:sz w:val="24"/>
          <w:szCs w:val="24"/>
        </w:rPr>
        <w:t xml:space="preserve"> William</w:t>
      </w:r>
      <w:r w:rsidR="009546C6">
        <w:rPr>
          <w:rFonts w:ascii="Times New Roman" w:hAnsi="Times New Roman" w:cs="Times New Roman"/>
          <w:sz w:val="24"/>
          <w:szCs w:val="24"/>
        </w:rPr>
        <w:t xml:space="preserve"> of</w:t>
      </w:r>
      <w:r w:rsidR="00B7363B">
        <w:rPr>
          <w:rFonts w:ascii="Times New Roman" w:hAnsi="Times New Roman" w:cs="Times New Roman"/>
          <w:sz w:val="24"/>
          <w:szCs w:val="24"/>
        </w:rPr>
        <w:t xml:space="preserve"> Ockham, </w:t>
      </w:r>
      <w:r w:rsidR="00B7363B">
        <w:rPr>
          <w:rFonts w:ascii="Times New Roman" w:hAnsi="Times New Roman" w:cs="Times New Roman"/>
          <w:i/>
          <w:iCs/>
          <w:sz w:val="24"/>
          <w:szCs w:val="24"/>
        </w:rPr>
        <w:t>Predestination</w:t>
      </w:r>
      <w:r w:rsidR="00B7363B">
        <w:rPr>
          <w:rFonts w:ascii="Times New Roman" w:hAnsi="Times New Roman" w:cs="Times New Roman"/>
          <w:sz w:val="24"/>
          <w:szCs w:val="24"/>
        </w:rPr>
        <w:t xml:space="preserve"> II.3 (E-K)</w:t>
      </w:r>
    </w:p>
    <w:p w14:paraId="62CFC7E2" w14:textId="078B363E" w:rsidR="0079075E" w:rsidRPr="00B7363B"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Wednesday 03/05:</w:t>
      </w:r>
      <w:r w:rsidR="00B7363B">
        <w:rPr>
          <w:rFonts w:ascii="Times New Roman" w:hAnsi="Times New Roman" w:cs="Times New Roman"/>
          <w:sz w:val="24"/>
          <w:szCs w:val="24"/>
        </w:rPr>
        <w:t xml:space="preserve"> William</w:t>
      </w:r>
      <w:r w:rsidR="009546C6">
        <w:rPr>
          <w:rFonts w:ascii="Times New Roman" w:hAnsi="Times New Roman" w:cs="Times New Roman"/>
          <w:sz w:val="24"/>
          <w:szCs w:val="24"/>
        </w:rPr>
        <w:t xml:space="preserve"> of</w:t>
      </w:r>
      <w:r w:rsidR="00B7363B">
        <w:rPr>
          <w:rFonts w:ascii="Times New Roman" w:hAnsi="Times New Roman" w:cs="Times New Roman"/>
          <w:sz w:val="24"/>
          <w:szCs w:val="24"/>
        </w:rPr>
        <w:t xml:space="preserve"> Ockham, </w:t>
      </w:r>
      <w:r w:rsidR="00B7363B">
        <w:rPr>
          <w:rFonts w:ascii="Times New Roman" w:hAnsi="Times New Roman" w:cs="Times New Roman"/>
          <w:i/>
          <w:iCs/>
          <w:sz w:val="24"/>
          <w:szCs w:val="24"/>
        </w:rPr>
        <w:t>Predestination</w:t>
      </w:r>
      <w:r w:rsidR="00B7363B">
        <w:rPr>
          <w:rFonts w:ascii="Times New Roman" w:hAnsi="Times New Roman" w:cs="Times New Roman"/>
          <w:sz w:val="24"/>
          <w:szCs w:val="24"/>
        </w:rPr>
        <w:t xml:space="preserve"> II.4 (I-P)</w:t>
      </w:r>
    </w:p>
    <w:p w14:paraId="45DDB6C9" w14:textId="1ED5A272" w:rsidR="006C4A65" w:rsidRPr="00B7363B"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Friday 03/07:</w:t>
      </w:r>
      <w:r w:rsidR="006C4A65">
        <w:rPr>
          <w:rFonts w:ascii="Times New Roman" w:hAnsi="Times New Roman" w:cs="Times New Roman"/>
          <w:sz w:val="24"/>
          <w:szCs w:val="24"/>
        </w:rPr>
        <w:t xml:space="preserve"> </w:t>
      </w:r>
      <w:r w:rsidR="00B7363B">
        <w:rPr>
          <w:rFonts w:ascii="Times New Roman" w:hAnsi="Times New Roman" w:cs="Times New Roman"/>
          <w:sz w:val="24"/>
          <w:szCs w:val="24"/>
        </w:rPr>
        <w:t>Willaim</w:t>
      </w:r>
      <w:r w:rsidR="009546C6">
        <w:rPr>
          <w:rFonts w:ascii="Times New Roman" w:hAnsi="Times New Roman" w:cs="Times New Roman"/>
          <w:sz w:val="24"/>
          <w:szCs w:val="24"/>
        </w:rPr>
        <w:t xml:space="preserve"> of</w:t>
      </w:r>
      <w:r w:rsidR="00B7363B">
        <w:rPr>
          <w:rFonts w:ascii="Times New Roman" w:hAnsi="Times New Roman" w:cs="Times New Roman"/>
          <w:sz w:val="24"/>
          <w:szCs w:val="24"/>
        </w:rPr>
        <w:t xml:space="preserve"> Ockham, </w:t>
      </w:r>
      <w:r w:rsidR="00B7363B">
        <w:rPr>
          <w:rFonts w:ascii="Times New Roman" w:hAnsi="Times New Roman" w:cs="Times New Roman"/>
          <w:i/>
          <w:iCs/>
          <w:sz w:val="24"/>
          <w:szCs w:val="24"/>
        </w:rPr>
        <w:t>Predestination</w:t>
      </w:r>
      <w:r w:rsidR="00B7363B">
        <w:rPr>
          <w:rFonts w:ascii="Times New Roman" w:hAnsi="Times New Roman" w:cs="Times New Roman"/>
          <w:sz w:val="24"/>
          <w:szCs w:val="24"/>
        </w:rPr>
        <w:t xml:space="preserve"> III</w:t>
      </w:r>
    </w:p>
    <w:p w14:paraId="65BA0852" w14:textId="77777777" w:rsidR="006C4A65" w:rsidRPr="005B18C9" w:rsidRDefault="006C4A65" w:rsidP="006C4A65">
      <w:pPr>
        <w:spacing w:line="240" w:lineRule="auto"/>
        <w:jc w:val="both"/>
        <w:rPr>
          <w:rFonts w:ascii="Times New Roman" w:hAnsi="Times New Roman" w:cs="Times New Roman"/>
          <w:sz w:val="24"/>
          <w:szCs w:val="24"/>
        </w:rPr>
      </w:pPr>
      <w:r w:rsidRPr="005B18C9">
        <w:rPr>
          <w:rFonts w:ascii="Times New Roman" w:hAnsi="Times New Roman" w:cs="Times New Roman"/>
          <w:sz w:val="24"/>
          <w:szCs w:val="24"/>
        </w:rPr>
        <w:t>Week 9:</w:t>
      </w:r>
    </w:p>
    <w:p w14:paraId="6098ACD1" w14:textId="34E3DD17" w:rsidR="006C4A65" w:rsidRPr="00B7363B"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Monday 03/10:</w:t>
      </w:r>
      <w:r w:rsidR="00B7363B">
        <w:rPr>
          <w:rFonts w:ascii="Times New Roman" w:hAnsi="Times New Roman" w:cs="Times New Roman"/>
          <w:sz w:val="24"/>
          <w:szCs w:val="24"/>
        </w:rPr>
        <w:t xml:space="preserve"> William</w:t>
      </w:r>
      <w:r w:rsidR="009546C6">
        <w:rPr>
          <w:rFonts w:ascii="Times New Roman" w:hAnsi="Times New Roman" w:cs="Times New Roman"/>
          <w:sz w:val="24"/>
          <w:szCs w:val="24"/>
        </w:rPr>
        <w:t xml:space="preserve"> of</w:t>
      </w:r>
      <w:r w:rsidR="00B7363B">
        <w:rPr>
          <w:rFonts w:ascii="Times New Roman" w:hAnsi="Times New Roman" w:cs="Times New Roman"/>
          <w:sz w:val="24"/>
          <w:szCs w:val="24"/>
        </w:rPr>
        <w:t xml:space="preserve"> Ockham, </w:t>
      </w:r>
      <w:r w:rsidR="00B7363B">
        <w:rPr>
          <w:rFonts w:ascii="Times New Roman" w:hAnsi="Times New Roman" w:cs="Times New Roman"/>
          <w:i/>
          <w:iCs/>
          <w:sz w:val="24"/>
          <w:szCs w:val="24"/>
        </w:rPr>
        <w:t>Predestination</w:t>
      </w:r>
      <w:r w:rsidR="00B7363B">
        <w:rPr>
          <w:rFonts w:ascii="Times New Roman" w:hAnsi="Times New Roman" w:cs="Times New Roman"/>
          <w:sz w:val="24"/>
          <w:szCs w:val="24"/>
        </w:rPr>
        <w:t xml:space="preserve"> IV</w:t>
      </w:r>
    </w:p>
    <w:p w14:paraId="6FF52722" w14:textId="5EC19A03" w:rsidR="0079075E" w:rsidRPr="00B7363B"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Wednesday 03/12:</w:t>
      </w:r>
      <w:r w:rsidR="00B7363B">
        <w:rPr>
          <w:rFonts w:ascii="Times New Roman" w:hAnsi="Times New Roman" w:cs="Times New Roman"/>
          <w:sz w:val="24"/>
          <w:szCs w:val="24"/>
        </w:rPr>
        <w:t xml:space="preserve"> William</w:t>
      </w:r>
      <w:r w:rsidR="009546C6">
        <w:rPr>
          <w:rFonts w:ascii="Times New Roman" w:hAnsi="Times New Roman" w:cs="Times New Roman"/>
          <w:sz w:val="24"/>
          <w:szCs w:val="24"/>
        </w:rPr>
        <w:t xml:space="preserve"> of</w:t>
      </w:r>
      <w:r w:rsidR="00B7363B">
        <w:rPr>
          <w:rFonts w:ascii="Times New Roman" w:hAnsi="Times New Roman" w:cs="Times New Roman"/>
          <w:sz w:val="24"/>
          <w:szCs w:val="24"/>
        </w:rPr>
        <w:t xml:space="preserve"> Ockham, </w:t>
      </w:r>
      <w:r w:rsidR="00B7363B">
        <w:rPr>
          <w:rFonts w:ascii="Times New Roman" w:hAnsi="Times New Roman" w:cs="Times New Roman"/>
          <w:i/>
          <w:iCs/>
          <w:sz w:val="24"/>
          <w:szCs w:val="24"/>
        </w:rPr>
        <w:t>Predestination</w:t>
      </w:r>
      <w:r w:rsidR="00B7363B">
        <w:rPr>
          <w:rFonts w:ascii="Times New Roman" w:hAnsi="Times New Roman" w:cs="Times New Roman"/>
          <w:sz w:val="24"/>
          <w:szCs w:val="24"/>
        </w:rPr>
        <w:t xml:space="preserve"> V</w:t>
      </w:r>
    </w:p>
    <w:p w14:paraId="7C4514D4" w14:textId="5674B4F2" w:rsidR="0079075E" w:rsidRPr="009E4956" w:rsidRDefault="0079075E" w:rsidP="006C4A65">
      <w:pPr>
        <w:spacing w:line="240" w:lineRule="auto"/>
        <w:jc w:val="both"/>
        <w:rPr>
          <w:rFonts w:ascii="Times New Roman" w:hAnsi="Times New Roman" w:cs="Times New Roman"/>
          <w:sz w:val="24"/>
          <w:szCs w:val="24"/>
          <w:u w:val="single"/>
        </w:rPr>
      </w:pPr>
      <w:r>
        <w:rPr>
          <w:rFonts w:ascii="Times New Roman" w:hAnsi="Times New Roman" w:cs="Times New Roman"/>
          <w:sz w:val="24"/>
          <w:szCs w:val="24"/>
        </w:rPr>
        <w:t>Friday 03/14:</w:t>
      </w:r>
      <w:r w:rsidR="00B7363B">
        <w:rPr>
          <w:rFonts w:ascii="Times New Roman" w:hAnsi="Times New Roman" w:cs="Times New Roman"/>
          <w:sz w:val="24"/>
          <w:szCs w:val="24"/>
        </w:rPr>
        <w:t xml:space="preserve"> Willaim</w:t>
      </w:r>
      <w:r w:rsidR="009546C6">
        <w:rPr>
          <w:rFonts w:ascii="Times New Roman" w:hAnsi="Times New Roman" w:cs="Times New Roman"/>
          <w:sz w:val="24"/>
          <w:szCs w:val="24"/>
        </w:rPr>
        <w:t xml:space="preserve"> of</w:t>
      </w:r>
      <w:r w:rsidR="00B7363B">
        <w:rPr>
          <w:rFonts w:ascii="Times New Roman" w:hAnsi="Times New Roman" w:cs="Times New Roman"/>
          <w:sz w:val="24"/>
          <w:szCs w:val="24"/>
        </w:rPr>
        <w:t xml:space="preserve"> Ockham, </w:t>
      </w:r>
      <w:r w:rsidR="00B7363B">
        <w:rPr>
          <w:rFonts w:ascii="Times New Roman" w:hAnsi="Times New Roman" w:cs="Times New Roman"/>
          <w:i/>
          <w:iCs/>
          <w:sz w:val="24"/>
          <w:szCs w:val="24"/>
        </w:rPr>
        <w:t>Ordinatio</w:t>
      </w:r>
      <w:r w:rsidR="00B7363B">
        <w:rPr>
          <w:rFonts w:ascii="Times New Roman" w:hAnsi="Times New Roman" w:cs="Times New Roman"/>
          <w:sz w:val="24"/>
          <w:szCs w:val="24"/>
        </w:rPr>
        <w:t xml:space="preserve"> 38-39 (Appendix I of </w:t>
      </w:r>
      <w:r w:rsidR="00B7363B">
        <w:rPr>
          <w:rFonts w:ascii="Times New Roman" w:hAnsi="Times New Roman" w:cs="Times New Roman"/>
          <w:i/>
          <w:iCs/>
          <w:sz w:val="24"/>
          <w:szCs w:val="24"/>
        </w:rPr>
        <w:t xml:space="preserve">Predestination </w:t>
      </w:r>
      <w:r w:rsidR="00B7363B">
        <w:rPr>
          <w:rFonts w:ascii="Times New Roman" w:hAnsi="Times New Roman" w:cs="Times New Roman"/>
          <w:sz w:val="24"/>
          <w:szCs w:val="24"/>
        </w:rPr>
        <w:t>book)</w:t>
      </w:r>
      <w:r w:rsidR="009E4956">
        <w:rPr>
          <w:rFonts w:ascii="Times New Roman" w:hAnsi="Times New Roman" w:cs="Times New Roman"/>
          <w:sz w:val="24"/>
          <w:szCs w:val="24"/>
        </w:rPr>
        <w:t xml:space="preserve">; </w:t>
      </w:r>
      <w:r w:rsidR="009E4956">
        <w:rPr>
          <w:rFonts w:ascii="Times New Roman" w:hAnsi="Times New Roman" w:cs="Times New Roman"/>
          <w:sz w:val="24"/>
          <w:szCs w:val="24"/>
          <w:u w:val="single"/>
        </w:rPr>
        <w:t>Paper III assigned</w:t>
      </w:r>
    </w:p>
    <w:p w14:paraId="701046B8" w14:textId="025BAE64" w:rsidR="006C4A65" w:rsidRPr="005B18C9" w:rsidRDefault="006C4A65" w:rsidP="006C4A65">
      <w:pPr>
        <w:spacing w:line="240" w:lineRule="auto"/>
        <w:jc w:val="both"/>
        <w:rPr>
          <w:rFonts w:ascii="Times New Roman" w:hAnsi="Times New Roman" w:cs="Times New Roman"/>
          <w:sz w:val="24"/>
          <w:szCs w:val="24"/>
        </w:rPr>
      </w:pPr>
      <w:r w:rsidRPr="005B18C9">
        <w:rPr>
          <w:rFonts w:ascii="Times New Roman" w:hAnsi="Times New Roman" w:cs="Times New Roman"/>
          <w:sz w:val="24"/>
          <w:szCs w:val="24"/>
        </w:rPr>
        <w:lastRenderedPageBreak/>
        <w:t>Week 10:</w:t>
      </w:r>
      <w:r w:rsidR="0079075E">
        <w:rPr>
          <w:rFonts w:ascii="Times New Roman" w:hAnsi="Times New Roman" w:cs="Times New Roman"/>
          <w:sz w:val="24"/>
          <w:szCs w:val="24"/>
        </w:rPr>
        <w:t xml:space="preserve"> Spring Break</w:t>
      </w:r>
    </w:p>
    <w:p w14:paraId="6760E65E" w14:textId="25A2DF6C" w:rsidR="006C4A65" w:rsidRPr="009546C6" w:rsidRDefault="006C4A65" w:rsidP="006C4A65">
      <w:pPr>
        <w:spacing w:line="240" w:lineRule="auto"/>
        <w:jc w:val="both"/>
        <w:rPr>
          <w:rFonts w:ascii="Times New Roman" w:hAnsi="Times New Roman" w:cs="Times New Roman"/>
          <w:sz w:val="24"/>
          <w:szCs w:val="24"/>
        </w:rPr>
      </w:pPr>
      <w:r w:rsidRPr="005B18C9">
        <w:rPr>
          <w:rFonts w:ascii="Times New Roman" w:hAnsi="Times New Roman" w:cs="Times New Roman"/>
          <w:sz w:val="24"/>
          <w:szCs w:val="24"/>
        </w:rPr>
        <w:t>Week 11:</w:t>
      </w:r>
      <w:r w:rsidR="009546C6">
        <w:rPr>
          <w:rFonts w:ascii="Times New Roman" w:hAnsi="Times New Roman" w:cs="Times New Roman"/>
          <w:sz w:val="24"/>
          <w:szCs w:val="24"/>
        </w:rPr>
        <w:t xml:space="preserve"> [All page numbers hereafter refer to Paul Spade, </w:t>
      </w:r>
      <w:r w:rsidR="009546C6">
        <w:rPr>
          <w:rFonts w:ascii="Times New Roman" w:hAnsi="Times New Roman" w:cs="Times New Roman"/>
          <w:i/>
          <w:iCs/>
          <w:sz w:val="24"/>
          <w:szCs w:val="24"/>
        </w:rPr>
        <w:t>Five Texts on the Medieval Problem of Universals</w:t>
      </w:r>
      <w:r w:rsidR="009546C6">
        <w:rPr>
          <w:rFonts w:ascii="Times New Roman" w:hAnsi="Times New Roman" w:cs="Times New Roman"/>
          <w:sz w:val="24"/>
          <w:szCs w:val="24"/>
        </w:rPr>
        <w:t>]</w:t>
      </w:r>
    </w:p>
    <w:p w14:paraId="64FA2C2C" w14:textId="23ADDC6B" w:rsidR="0079075E" w:rsidRPr="00BF17FA"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Monday 03/24:</w:t>
      </w:r>
      <w:r w:rsidR="00DF6383">
        <w:rPr>
          <w:rFonts w:ascii="Times New Roman" w:hAnsi="Times New Roman" w:cs="Times New Roman"/>
          <w:sz w:val="24"/>
          <w:szCs w:val="24"/>
        </w:rPr>
        <w:t xml:space="preserve"> </w:t>
      </w:r>
      <w:r w:rsidR="00BF17FA">
        <w:rPr>
          <w:rFonts w:ascii="Times New Roman" w:hAnsi="Times New Roman" w:cs="Times New Roman"/>
          <w:sz w:val="24"/>
          <w:szCs w:val="24"/>
        </w:rPr>
        <w:t xml:space="preserve">Porphyry, </w:t>
      </w:r>
      <w:r w:rsidR="00BF17FA">
        <w:rPr>
          <w:rFonts w:ascii="Times New Roman" w:hAnsi="Times New Roman" w:cs="Times New Roman"/>
          <w:i/>
          <w:iCs/>
          <w:sz w:val="24"/>
          <w:szCs w:val="24"/>
        </w:rPr>
        <w:t>Isagoge</w:t>
      </w:r>
      <w:r w:rsidR="00BF17FA">
        <w:rPr>
          <w:rFonts w:ascii="Times New Roman" w:hAnsi="Times New Roman" w:cs="Times New Roman"/>
          <w:sz w:val="24"/>
          <w:szCs w:val="24"/>
        </w:rPr>
        <w:t xml:space="preserve"> (pp. 1-19) </w:t>
      </w:r>
    </w:p>
    <w:p w14:paraId="06973388" w14:textId="3EC728D2" w:rsidR="0079075E" w:rsidRPr="00BF17FA"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Wednesday 03/26:</w:t>
      </w:r>
      <w:r w:rsidR="00BF17FA">
        <w:rPr>
          <w:rFonts w:ascii="Times New Roman" w:hAnsi="Times New Roman" w:cs="Times New Roman"/>
          <w:sz w:val="24"/>
          <w:szCs w:val="24"/>
        </w:rPr>
        <w:t xml:space="preserve"> Boethius, </w:t>
      </w:r>
      <w:r w:rsidR="00BF17FA">
        <w:rPr>
          <w:rFonts w:ascii="Times New Roman" w:hAnsi="Times New Roman" w:cs="Times New Roman"/>
          <w:i/>
          <w:iCs/>
          <w:sz w:val="24"/>
          <w:szCs w:val="24"/>
        </w:rPr>
        <w:t>Second Commentary o</w:t>
      </w:r>
      <w:r w:rsidR="009546C6">
        <w:rPr>
          <w:rFonts w:ascii="Times New Roman" w:hAnsi="Times New Roman" w:cs="Times New Roman"/>
          <w:i/>
          <w:iCs/>
          <w:sz w:val="24"/>
          <w:szCs w:val="24"/>
        </w:rPr>
        <w:t>n</w:t>
      </w:r>
      <w:r w:rsidR="00BF17FA">
        <w:rPr>
          <w:rFonts w:ascii="Times New Roman" w:hAnsi="Times New Roman" w:cs="Times New Roman"/>
          <w:i/>
          <w:iCs/>
          <w:sz w:val="24"/>
          <w:szCs w:val="24"/>
        </w:rPr>
        <w:t xml:space="preserve"> Porphyry’s Isagoge</w:t>
      </w:r>
      <w:r w:rsidR="00BF17FA">
        <w:rPr>
          <w:rFonts w:ascii="Times New Roman" w:hAnsi="Times New Roman" w:cs="Times New Roman"/>
          <w:sz w:val="24"/>
          <w:szCs w:val="24"/>
        </w:rPr>
        <w:t xml:space="preserve"> (excerpt, pp. 20-25)</w:t>
      </w:r>
    </w:p>
    <w:p w14:paraId="477129DE" w14:textId="300D3F50" w:rsidR="006C4A65" w:rsidRPr="005B18C9"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Friday 03/28:</w:t>
      </w:r>
      <w:r w:rsidR="009E4956">
        <w:rPr>
          <w:rFonts w:ascii="Times New Roman" w:hAnsi="Times New Roman" w:cs="Times New Roman"/>
          <w:sz w:val="24"/>
          <w:szCs w:val="24"/>
        </w:rPr>
        <w:t xml:space="preserve"> </w:t>
      </w:r>
      <w:r w:rsidR="009E4956">
        <w:rPr>
          <w:rFonts w:ascii="Times New Roman" w:hAnsi="Times New Roman" w:cs="Times New Roman"/>
          <w:b/>
          <w:bCs/>
          <w:sz w:val="24"/>
          <w:szCs w:val="24"/>
        </w:rPr>
        <w:t>Paper III Due</w:t>
      </w:r>
      <w:r w:rsidR="009E4956">
        <w:rPr>
          <w:rFonts w:ascii="Times New Roman" w:hAnsi="Times New Roman" w:cs="Times New Roman"/>
          <w:sz w:val="24"/>
          <w:szCs w:val="24"/>
        </w:rPr>
        <w:t>;</w:t>
      </w:r>
      <w:r w:rsidR="00BF17FA">
        <w:rPr>
          <w:rFonts w:ascii="Times New Roman" w:hAnsi="Times New Roman" w:cs="Times New Roman"/>
          <w:sz w:val="24"/>
          <w:szCs w:val="24"/>
        </w:rPr>
        <w:t xml:space="preserve"> </w:t>
      </w:r>
      <w:r w:rsidR="00980867">
        <w:rPr>
          <w:rFonts w:ascii="Times New Roman" w:hAnsi="Times New Roman" w:cs="Times New Roman"/>
          <w:sz w:val="24"/>
          <w:szCs w:val="24"/>
        </w:rPr>
        <w:t xml:space="preserve">Blessed </w:t>
      </w:r>
      <w:r w:rsidR="00BF17FA">
        <w:rPr>
          <w:rFonts w:ascii="Times New Roman" w:hAnsi="Times New Roman" w:cs="Times New Roman"/>
          <w:sz w:val="24"/>
          <w:szCs w:val="24"/>
        </w:rPr>
        <w:t>John Duns Scotus</w:t>
      </w:r>
      <w:r w:rsidR="007D407D">
        <w:rPr>
          <w:rFonts w:ascii="Times New Roman" w:hAnsi="Times New Roman" w:cs="Times New Roman"/>
          <w:sz w:val="24"/>
          <w:szCs w:val="24"/>
        </w:rPr>
        <w:t>,</w:t>
      </w:r>
      <w:r w:rsidR="00BF17FA">
        <w:rPr>
          <w:rFonts w:ascii="Times New Roman" w:hAnsi="Times New Roman" w:cs="Times New Roman"/>
          <w:sz w:val="24"/>
          <w:szCs w:val="24"/>
        </w:rPr>
        <w:t xml:space="preserve"> </w:t>
      </w:r>
      <w:r w:rsidR="00BF17FA">
        <w:rPr>
          <w:rFonts w:ascii="Times New Roman" w:hAnsi="Times New Roman" w:cs="Times New Roman"/>
          <w:i/>
          <w:iCs/>
          <w:sz w:val="24"/>
          <w:szCs w:val="24"/>
        </w:rPr>
        <w:t>Ordinatio</w:t>
      </w:r>
      <w:r w:rsidR="00BF17FA">
        <w:rPr>
          <w:rFonts w:ascii="Times New Roman" w:hAnsi="Times New Roman" w:cs="Times New Roman"/>
          <w:sz w:val="24"/>
          <w:szCs w:val="24"/>
        </w:rPr>
        <w:t xml:space="preserve"> II.3.1.1 (pp. 57-68)</w:t>
      </w:r>
      <w:r w:rsidR="006C4A65" w:rsidRPr="005B18C9">
        <w:rPr>
          <w:rFonts w:ascii="Times New Roman" w:hAnsi="Times New Roman" w:cs="Times New Roman"/>
          <w:sz w:val="24"/>
          <w:szCs w:val="24"/>
        </w:rPr>
        <w:t xml:space="preserve">  </w:t>
      </w:r>
    </w:p>
    <w:p w14:paraId="5B600BE1" w14:textId="77777777" w:rsidR="006C4A65" w:rsidRPr="005B18C9" w:rsidRDefault="006C4A65" w:rsidP="006C4A65">
      <w:pPr>
        <w:spacing w:line="240" w:lineRule="auto"/>
        <w:jc w:val="both"/>
        <w:rPr>
          <w:rFonts w:ascii="Times New Roman" w:hAnsi="Times New Roman" w:cs="Times New Roman"/>
          <w:sz w:val="24"/>
          <w:szCs w:val="24"/>
        </w:rPr>
      </w:pPr>
      <w:r w:rsidRPr="005B18C9">
        <w:rPr>
          <w:rFonts w:ascii="Times New Roman" w:hAnsi="Times New Roman" w:cs="Times New Roman"/>
          <w:sz w:val="24"/>
          <w:szCs w:val="24"/>
        </w:rPr>
        <w:t>Week 12:</w:t>
      </w:r>
    </w:p>
    <w:p w14:paraId="40DBE6C6" w14:textId="7560FC07" w:rsidR="006C4A65" w:rsidRPr="007D407D" w:rsidRDefault="0079075E"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Monday </w:t>
      </w:r>
      <w:r w:rsidR="007E3C6B">
        <w:rPr>
          <w:rFonts w:ascii="Times New Roman" w:hAnsi="Times New Roman" w:cs="Times New Roman"/>
          <w:sz w:val="24"/>
          <w:szCs w:val="24"/>
        </w:rPr>
        <w:t>03/31:</w:t>
      </w:r>
      <w:r w:rsidR="007D407D">
        <w:rPr>
          <w:rFonts w:ascii="Times New Roman" w:hAnsi="Times New Roman" w:cs="Times New Roman"/>
          <w:sz w:val="24"/>
          <w:szCs w:val="24"/>
        </w:rPr>
        <w:t xml:space="preserve"> </w:t>
      </w:r>
      <w:r w:rsidR="00980867">
        <w:rPr>
          <w:rFonts w:ascii="Times New Roman" w:hAnsi="Times New Roman" w:cs="Times New Roman"/>
          <w:sz w:val="24"/>
          <w:szCs w:val="24"/>
        </w:rPr>
        <w:t xml:space="preserve">Blessed </w:t>
      </w:r>
      <w:r w:rsidR="007D407D">
        <w:rPr>
          <w:rFonts w:ascii="Times New Roman" w:hAnsi="Times New Roman" w:cs="Times New Roman"/>
          <w:sz w:val="24"/>
          <w:szCs w:val="24"/>
        </w:rPr>
        <w:t xml:space="preserve">John Duns Scotus, </w:t>
      </w:r>
      <w:r w:rsidR="007D407D">
        <w:rPr>
          <w:rFonts w:ascii="Times New Roman" w:hAnsi="Times New Roman" w:cs="Times New Roman"/>
          <w:i/>
          <w:iCs/>
          <w:sz w:val="24"/>
          <w:szCs w:val="24"/>
        </w:rPr>
        <w:t>Ordinatio</w:t>
      </w:r>
      <w:r w:rsidR="007D407D">
        <w:rPr>
          <w:rFonts w:ascii="Times New Roman" w:hAnsi="Times New Roman" w:cs="Times New Roman"/>
          <w:sz w:val="24"/>
          <w:szCs w:val="24"/>
        </w:rPr>
        <w:t xml:space="preserve"> II.3.1.2 (pp. 68-72)</w:t>
      </w:r>
    </w:p>
    <w:p w14:paraId="51C6539D" w14:textId="2B228C21" w:rsidR="007E3C6B" w:rsidRPr="007D407D" w:rsidRDefault="007E3C6B"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Wednesday 04/02:</w:t>
      </w:r>
      <w:r w:rsidR="007D407D">
        <w:rPr>
          <w:rFonts w:ascii="Times New Roman" w:hAnsi="Times New Roman" w:cs="Times New Roman"/>
          <w:sz w:val="24"/>
          <w:szCs w:val="24"/>
        </w:rPr>
        <w:t xml:space="preserve"> </w:t>
      </w:r>
      <w:r w:rsidR="00980867">
        <w:rPr>
          <w:rFonts w:ascii="Times New Roman" w:hAnsi="Times New Roman" w:cs="Times New Roman"/>
          <w:sz w:val="24"/>
          <w:szCs w:val="24"/>
        </w:rPr>
        <w:t xml:space="preserve">Blessed </w:t>
      </w:r>
      <w:r w:rsidR="007D407D">
        <w:rPr>
          <w:rFonts w:ascii="Times New Roman" w:hAnsi="Times New Roman" w:cs="Times New Roman"/>
          <w:sz w:val="24"/>
          <w:szCs w:val="24"/>
        </w:rPr>
        <w:t xml:space="preserve">John Duns Scotus, </w:t>
      </w:r>
      <w:r w:rsidR="007D407D">
        <w:rPr>
          <w:rFonts w:ascii="Times New Roman" w:hAnsi="Times New Roman" w:cs="Times New Roman"/>
          <w:i/>
          <w:iCs/>
          <w:sz w:val="24"/>
          <w:szCs w:val="24"/>
        </w:rPr>
        <w:t>Ordinatio</w:t>
      </w:r>
      <w:r w:rsidR="007D407D">
        <w:rPr>
          <w:rFonts w:ascii="Times New Roman" w:hAnsi="Times New Roman" w:cs="Times New Roman"/>
          <w:sz w:val="24"/>
          <w:szCs w:val="24"/>
        </w:rPr>
        <w:t xml:space="preserve"> II.3.1.3 (pp. 72-74)</w:t>
      </w:r>
    </w:p>
    <w:p w14:paraId="15B89A1C" w14:textId="1D4FB541" w:rsidR="007E3C6B" w:rsidRDefault="007E3C6B"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Friday 04/04:</w:t>
      </w:r>
      <w:r w:rsidR="007D407D">
        <w:rPr>
          <w:rFonts w:ascii="Times New Roman" w:hAnsi="Times New Roman" w:cs="Times New Roman"/>
          <w:sz w:val="24"/>
          <w:szCs w:val="24"/>
        </w:rPr>
        <w:t xml:space="preserve"> </w:t>
      </w:r>
      <w:r w:rsidR="00980867">
        <w:rPr>
          <w:rFonts w:ascii="Times New Roman" w:hAnsi="Times New Roman" w:cs="Times New Roman"/>
          <w:sz w:val="24"/>
          <w:szCs w:val="24"/>
        </w:rPr>
        <w:t xml:space="preserve">Blessed </w:t>
      </w:r>
      <w:r w:rsidR="007D407D">
        <w:rPr>
          <w:rFonts w:ascii="Times New Roman" w:hAnsi="Times New Roman" w:cs="Times New Roman"/>
          <w:sz w:val="24"/>
          <w:szCs w:val="24"/>
        </w:rPr>
        <w:t xml:space="preserve">John Dums Scotus, </w:t>
      </w:r>
      <w:r w:rsidR="007D407D">
        <w:rPr>
          <w:rFonts w:ascii="Times New Roman" w:hAnsi="Times New Roman" w:cs="Times New Roman"/>
          <w:i/>
          <w:iCs/>
          <w:sz w:val="24"/>
          <w:szCs w:val="24"/>
        </w:rPr>
        <w:t>Ordinatio</w:t>
      </w:r>
      <w:r w:rsidR="007D407D">
        <w:rPr>
          <w:rFonts w:ascii="Times New Roman" w:hAnsi="Times New Roman" w:cs="Times New Roman"/>
          <w:sz w:val="24"/>
          <w:szCs w:val="24"/>
        </w:rPr>
        <w:t xml:space="preserve"> II.3.1.4 (pp. 74-92)</w:t>
      </w:r>
    </w:p>
    <w:p w14:paraId="279CAC14" w14:textId="77777777" w:rsidR="006C4A65" w:rsidRPr="005B18C9" w:rsidRDefault="006C4A65" w:rsidP="006C4A65">
      <w:pPr>
        <w:spacing w:line="240" w:lineRule="auto"/>
        <w:jc w:val="both"/>
        <w:rPr>
          <w:rFonts w:ascii="Times New Roman" w:hAnsi="Times New Roman" w:cs="Times New Roman"/>
          <w:sz w:val="24"/>
          <w:szCs w:val="24"/>
        </w:rPr>
      </w:pPr>
      <w:r w:rsidRPr="005B18C9">
        <w:rPr>
          <w:rFonts w:ascii="Times New Roman" w:hAnsi="Times New Roman" w:cs="Times New Roman"/>
          <w:sz w:val="24"/>
          <w:szCs w:val="24"/>
        </w:rPr>
        <w:t>Week 13:</w:t>
      </w:r>
    </w:p>
    <w:p w14:paraId="40824140" w14:textId="38356910" w:rsidR="006C4A65" w:rsidRPr="00001A4E" w:rsidRDefault="007E3C6B"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Monday</w:t>
      </w:r>
      <w:r w:rsidR="006C4A65" w:rsidRPr="005B18C9">
        <w:rPr>
          <w:rFonts w:ascii="Times New Roman" w:hAnsi="Times New Roman" w:cs="Times New Roman"/>
          <w:sz w:val="24"/>
          <w:szCs w:val="24"/>
        </w:rPr>
        <w:t xml:space="preserve"> </w:t>
      </w:r>
      <w:r>
        <w:rPr>
          <w:rFonts w:ascii="Times New Roman" w:hAnsi="Times New Roman" w:cs="Times New Roman"/>
          <w:sz w:val="24"/>
          <w:szCs w:val="24"/>
        </w:rPr>
        <w:t>04</w:t>
      </w:r>
      <w:r w:rsidR="006C4A65" w:rsidRPr="005B18C9">
        <w:rPr>
          <w:rFonts w:ascii="Times New Roman" w:hAnsi="Times New Roman" w:cs="Times New Roman"/>
          <w:sz w:val="24"/>
          <w:szCs w:val="24"/>
        </w:rPr>
        <w:t>/</w:t>
      </w:r>
      <w:r>
        <w:rPr>
          <w:rFonts w:ascii="Times New Roman" w:hAnsi="Times New Roman" w:cs="Times New Roman"/>
          <w:sz w:val="24"/>
          <w:szCs w:val="24"/>
        </w:rPr>
        <w:t>07</w:t>
      </w:r>
      <w:r w:rsidR="006C4A65" w:rsidRPr="005B18C9">
        <w:rPr>
          <w:rFonts w:ascii="Times New Roman" w:hAnsi="Times New Roman" w:cs="Times New Roman"/>
          <w:sz w:val="24"/>
          <w:szCs w:val="24"/>
        </w:rPr>
        <w:t>:</w:t>
      </w:r>
      <w:r w:rsidR="007D407D">
        <w:rPr>
          <w:rFonts w:ascii="Times New Roman" w:hAnsi="Times New Roman" w:cs="Times New Roman"/>
          <w:sz w:val="24"/>
          <w:szCs w:val="24"/>
        </w:rPr>
        <w:t xml:space="preserve"> </w:t>
      </w:r>
      <w:r w:rsidR="00980867">
        <w:rPr>
          <w:rFonts w:ascii="Times New Roman" w:hAnsi="Times New Roman" w:cs="Times New Roman"/>
          <w:sz w:val="24"/>
          <w:szCs w:val="24"/>
        </w:rPr>
        <w:t xml:space="preserve">Blessed </w:t>
      </w:r>
      <w:r w:rsidR="007D407D">
        <w:rPr>
          <w:rFonts w:ascii="Times New Roman" w:hAnsi="Times New Roman" w:cs="Times New Roman"/>
          <w:sz w:val="24"/>
          <w:szCs w:val="24"/>
        </w:rPr>
        <w:t xml:space="preserve">John Duns Scotus, </w:t>
      </w:r>
      <w:r w:rsidR="007D407D">
        <w:rPr>
          <w:rFonts w:ascii="Times New Roman" w:hAnsi="Times New Roman" w:cs="Times New Roman"/>
          <w:i/>
          <w:iCs/>
          <w:sz w:val="24"/>
          <w:szCs w:val="24"/>
        </w:rPr>
        <w:t>Ordinatio</w:t>
      </w:r>
      <w:r w:rsidR="007D407D">
        <w:rPr>
          <w:rFonts w:ascii="Times New Roman" w:hAnsi="Times New Roman" w:cs="Times New Roman"/>
          <w:sz w:val="24"/>
          <w:szCs w:val="24"/>
        </w:rPr>
        <w:t xml:space="preserve"> II.3.1.5 (pp. 93-96)</w:t>
      </w:r>
      <w:r w:rsidR="006C4A65" w:rsidRPr="005B18C9">
        <w:rPr>
          <w:rFonts w:ascii="Times New Roman" w:hAnsi="Times New Roman" w:cs="Times New Roman"/>
          <w:sz w:val="24"/>
          <w:szCs w:val="24"/>
        </w:rPr>
        <w:t xml:space="preserve"> </w:t>
      </w:r>
    </w:p>
    <w:p w14:paraId="79C29A59" w14:textId="0EFC3A71" w:rsidR="006E1A48" w:rsidRPr="007D407D" w:rsidRDefault="007E3C6B"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Wednesday</w:t>
      </w:r>
      <w:r w:rsidR="006C4A65" w:rsidRPr="005B18C9">
        <w:rPr>
          <w:rFonts w:ascii="Times New Roman" w:hAnsi="Times New Roman" w:cs="Times New Roman"/>
          <w:sz w:val="24"/>
          <w:szCs w:val="24"/>
        </w:rPr>
        <w:t xml:space="preserve"> </w:t>
      </w:r>
      <w:r>
        <w:rPr>
          <w:rFonts w:ascii="Times New Roman" w:hAnsi="Times New Roman" w:cs="Times New Roman"/>
          <w:sz w:val="24"/>
          <w:szCs w:val="24"/>
        </w:rPr>
        <w:t>04</w:t>
      </w:r>
      <w:r w:rsidR="006C4A65" w:rsidRPr="005B18C9">
        <w:rPr>
          <w:rFonts w:ascii="Times New Roman" w:hAnsi="Times New Roman" w:cs="Times New Roman"/>
          <w:sz w:val="24"/>
          <w:szCs w:val="24"/>
        </w:rPr>
        <w:t>/</w:t>
      </w:r>
      <w:r>
        <w:rPr>
          <w:rFonts w:ascii="Times New Roman" w:hAnsi="Times New Roman" w:cs="Times New Roman"/>
          <w:sz w:val="24"/>
          <w:szCs w:val="24"/>
        </w:rPr>
        <w:t>09</w:t>
      </w:r>
      <w:r w:rsidR="006C4A65" w:rsidRPr="005B18C9">
        <w:rPr>
          <w:rFonts w:ascii="Times New Roman" w:hAnsi="Times New Roman" w:cs="Times New Roman"/>
          <w:sz w:val="24"/>
          <w:szCs w:val="24"/>
        </w:rPr>
        <w:t>:</w:t>
      </w:r>
      <w:r w:rsidR="007D407D">
        <w:rPr>
          <w:rFonts w:ascii="Times New Roman" w:hAnsi="Times New Roman" w:cs="Times New Roman"/>
          <w:sz w:val="24"/>
          <w:szCs w:val="24"/>
        </w:rPr>
        <w:t xml:space="preserve"> </w:t>
      </w:r>
      <w:r w:rsidR="00980867">
        <w:rPr>
          <w:rFonts w:ascii="Times New Roman" w:hAnsi="Times New Roman" w:cs="Times New Roman"/>
          <w:sz w:val="24"/>
          <w:szCs w:val="24"/>
        </w:rPr>
        <w:t xml:space="preserve">Blessed </w:t>
      </w:r>
      <w:r w:rsidR="007D407D">
        <w:rPr>
          <w:rFonts w:ascii="Times New Roman" w:hAnsi="Times New Roman" w:cs="Times New Roman"/>
          <w:sz w:val="24"/>
          <w:szCs w:val="24"/>
        </w:rPr>
        <w:t xml:space="preserve">John Duns Scotus, </w:t>
      </w:r>
      <w:r w:rsidR="007D407D">
        <w:rPr>
          <w:rFonts w:ascii="Times New Roman" w:hAnsi="Times New Roman" w:cs="Times New Roman"/>
          <w:i/>
          <w:iCs/>
          <w:sz w:val="24"/>
          <w:szCs w:val="24"/>
        </w:rPr>
        <w:t>Ordinatio</w:t>
      </w:r>
      <w:r w:rsidR="007D407D">
        <w:rPr>
          <w:rFonts w:ascii="Times New Roman" w:hAnsi="Times New Roman" w:cs="Times New Roman"/>
          <w:sz w:val="24"/>
          <w:szCs w:val="24"/>
        </w:rPr>
        <w:t xml:space="preserve"> II.3.1.6 (96-113)</w:t>
      </w:r>
    </w:p>
    <w:p w14:paraId="600E00C0" w14:textId="17FF4DC2" w:rsidR="006C4A65" w:rsidRPr="007D407D" w:rsidRDefault="006E1A48"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Friday </w:t>
      </w:r>
      <w:r w:rsidR="007E3C6B">
        <w:rPr>
          <w:rFonts w:ascii="Times New Roman" w:hAnsi="Times New Roman" w:cs="Times New Roman"/>
          <w:sz w:val="24"/>
          <w:szCs w:val="24"/>
        </w:rPr>
        <w:t>04/</w:t>
      </w:r>
      <w:r>
        <w:rPr>
          <w:rFonts w:ascii="Times New Roman" w:hAnsi="Times New Roman" w:cs="Times New Roman"/>
          <w:sz w:val="24"/>
          <w:szCs w:val="24"/>
        </w:rPr>
        <w:t>11:</w:t>
      </w:r>
      <w:r w:rsidR="006C4A65" w:rsidRPr="005B18C9">
        <w:rPr>
          <w:rFonts w:ascii="Times New Roman" w:hAnsi="Times New Roman" w:cs="Times New Roman"/>
          <w:sz w:val="24"/>
          <w:szCs w:val="24"/>
        </w:rPr>
        <w:t xml:space="preserve"> </w:t>
      </w:r>
      <w:r w:rsidR="007D407D">
        <w:rPr>
          <w:rFonts w:ascii="Times New Roman" w:hAnsi="Times New Roman" w:cs="Times New Roman"/>
          <w:sz w:val="24"/>
          <w:szCs w:val="24"/>
        </w:rPr>
        <w:t xml:space="preserve">William of Ockham, </w:t>
      </w:r>
      <w:r w:rsidR="007D407D">
        <w:rPr>
          <w:rFonts w:ascii="Times New Roman" w:hAnsi="Times New Roman" w:cs="Times New Roman"/>
          <w:i/>
          <w:iCs/>
          <w:sz w:val="24"/>
          <w:szCs w:val="24"/>
        </w:rPr>
        <w:t>Ordinatio</w:t>
      </w:r>
      <w:r w:rsidR="007D407D">
        <w:rPr>
          <w:rFonts w:ascii="Times New Roman" w:hAnsi="Times New Roman" w:cs="Times New Roman"/>
          <w:sz w:val="24"/>
          <w:szCs w:val="24"/>
        </w:rPr>
        <w:t xml:space="preserve"> </w:t>
      </w:r>
      <w:r w:rsidR="00A860EA">
        <w:rPr>
          <w:rFonts w:ascii="Times New Roman" w:hAnsi="Times New Roman" w:cs="Times New Roman"/>
          <w:sz w:val="24"/>
          <w:szCs w:val="24"/>
        </w:rPr>
        <w:t>II.4 (pp.114-148)</w:t>
      </w:r>
    </w:p>
    <w:p w14:paraId="143FB10D" w14:textId="77777777" w:rsidR="006C4A65" w:rsidRPr="005B18C9" w:rsidRDefault="006C4A65" w:rsidP="006C4A65">
      <w:pPr>
        <w:spacing w:line="240" w:lineRule="auto"/>
        <w:jc w:val="both"/>
        <w:rPr>
          <w:rFonts w:ascii="Times New Roman" w:hAnsi="Times New Roman" w:cs="Times New Roman"/>
          <w:sz w:val="24"/>
          <w:szCs w:val="24"/>
        </w:rPr>
      </w:pPr>
      <w:r w:rsidRPr="005B18C9">
        <w:rPr>
          <w:rFonts w:ascii="Times New Roman" w:hAnsi="Times New Roman" w:cs="Times New Roman"/>
          <w:sz w:val="24"/>
          <w:szCs w:val="24"/>
        </w:rPr>
        <w:t>Week 14:</w:t>
      </w:r>
    </w:p>
    <w:p w14:paraId="29710576" w14:textId="72049128" w:rsidR="007E3C6B" w:rsidRPr="00A860EA" w:rsidRDefault="007E3C6B"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Monday 01/14:</w:t>
      </w:r>
      <w:r w:rsidR="00A860EA">
        <w:rPr>
          <w:rFonts w:ascii="Times New Roman" w:hAnsi="Times New Roman" w:cs="Times New Roman"/>
          <w:sz w:val="24"/>
          <w:szCs w:val="24"/>
        </w:rPr>
        <w:t xml:space="preserve"> William of Ockham, </w:t>
      </w:r>
      <w:r w:rsidR="00A860EA">
        <w:rPr>
          <w:rFonts w:ascii="Times New Roman" w:hAnsi="Times New Roman" w:cs="Times New Roman"/>
          <w:i/>
          <w:iCs/>
          <w:sz w:val="24"/>
          <w:szCs w:val="24"/>
        </w:rPr>
        <w:t>Ordinatio</w:t>
      </w:r>
      <w:r w:rsidR="00A860EA">
        <w:rPr>
          <w:rFonts w:ascii="Times New Roman" w:hAnsi="Times New Roman" w:cs="Times New Roman"/>
          <w:sz w:val="24"/>
          <w:szCs w:val="24"/>
        </w:rPr>
        <w:t xml:space="preserve"> II.5 (pp. 148-153)</w:t>
      </w:r>
    </w:p>
    <w:p w14:paraId="0F684F37" w14:textId="2B4616A3" w:rsidR="007E3C6B" w:rsidRPr="00A860EA" w:rsidRDefault="007E3C6B"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Wednesday 04/16:</w:t>
      </w:r>
      <w:r w:rsidR="00A860EA">
        <w:rPr>
          <w:rFonts w:ascii="Times New Roman" w:hAnsi="Times New Roman" w:cs="Times New Roman"/>
          <w:sz w:val="24"/>
          <w:szCs w:val="24"/>
        </w:rPr>
        <w:t xml:space="preserve"> William of Ockham, </w:t>
      </w:r>
      <w:r w:rsidR="00A860EA" w:rsidRPr="00A860EA">
        <w:rPr>
          <w:rFonts w:ascii="Times New Roman" w:hAnsi="Times New Roman" w:cs="Times New Roman"/>
          <w:i/>
          <w:iCs/>
          <w:sz w:val="24"/>
          <w:szCs w:val="24"/>
        </w:rPr>
        <w:t>Ordinatio</w:t>
      </w:r>
      <w:r w:rsidR="00A860EA">
        <w:rPr>
          <w:rFonts w:ascii="Times New Roman" w:hAnsi="Times New Roman" w:cs="Times New Roman"/>
          <w:sz w:val="24"/>
          <w:szCs w:val="24"/>
        </w:rPr>
        <w:t xml:space="preserve"> II.6 (pp.153-190)</w:t>
      </w:r>
    </w:p>
    <w:p w14:paraId="175AB5F6" w14:textId="24845DE4" w:rsidR="006C4A65" w:rsidRPr="009E4956" w:rsidRDefault="007E3C6B" w:rsidP="006C4A65">
      <w:pPr>
        <w:spacing w:line="240" w:lineRule="auto"/>
        <w:jc w:val="both"/>
        <w:rPr>
          <w:rFonts w:ascii="Times New Roman" w:hAnsi="Times New Roman" w:cs="Times New Roman"/>
          <w:sz w:val="24"/>
          <w:szCs w:val="24"/>
          <w:u w:val="single"/>
        </w:rPr>
      </w:pPr>
      <w:r>
        <w:rPr>
          <w:rFonts w:ascii="Times New Roman" w:hAnsi="Times New Roman" w:cs="Times New Roman"/>
          <w:sz w:val="24"/>
          <w:szCs w:val="24"/>
        </w:rPr>
        <w:t>Friday 04/18:</w:t>
      </w:r>
      <w:r w:rsidR="006C4A65" w:rsidRPr="005B18C9">
        <w:rPr>
          <w:rFonts w:ascii="Times New Roman" w:hAnsi="Times New Roman" w:cs="Times New Roman"/>
          <w:sz w:val="24"/>
          <w:szCs w:val="24"/>
        </w:rPr>
        <w:t xml:space="preserve"> </w:t>
      </w:r>
      <w:r w:rsidR="00A860EA">
        <w:rPr>
          <w:rFonts w:ascii="Times New Roman" w:hAnsi="Times New Roman" w:cs="Times New Roman"/>
          <w:sz w:val="24"/>
          <w:szCs w:val="24"/>
        </w:rPr>
        <w:t xml:space="preserve">William of Ockham </w:t>
      </w:r>
      <w:r w:rsidR="00A860EA">
        <w:rPr>
          <w:rFonts w:ascii="Times New Roman" w:hAnsi="Times New Roman" w:cs="Times New Roman"/>
          <w:i/>
          <w:iCs/>
          <w:sz w:val="24"/>
          <w:szCs w:val="24"/>
        </w:rPr>
        <w:t>Ordinatio</w:t>
      </w:r>
      <w:r w:rsidR="00A860EA">
        <w:rPr>
          <w:rFonts w:ascii="Times New Roman" w:hAnsi="Times New Roman" w:cs="Times New Roman"/>
          <w:sz w:val="24"/>
          <w:szCs w:val="24"/>
        </w:rPr>
        <w:t xml:space="preserve"> II.7 (pp. 190-214)</w:t>
      </w:r>
      <w:r w:rsidR="009E4956">
        <w:rPr>
          <w:rFonts w:ascii="Times New Roman" w:hAnsi="Times New Roman" w:cs="Times New Roman"/>
          <w:sz w:val="24"/>
          <w:szCs w:val="24"/>
        </w:rPr>
        <w:t xml:space="preserve">; </w:t>
      </w:r>
      <w:r w:rsidR="009E4956">
        <w:rPr>
          <w:rFonts w:ascii="Times New Roman" w:hAnsi="Times New Roman" w:cs="Times New Roman"/>
          <w:sz w:val="24"/>
          <w:szCs w:val="24"/>
          <w:u w:val="single"/>
        </w:rPr>
        <w:t>Paper IV assigned</w:t>
      </w:r>
    </w:p>
    <w:p w14:paraId="0E0350CC" w14:textId="77777777" w:rsidR="006C4A65" w:rsidRPr="005B18C9" w:rsidRDefault="006C4A65" w:rsidP="006C4A65">
      <w:pPr>
        <w:spacing w:line="240" w:lineRule="auto"/>
        <w:jc w:val="both"/>
        <w:rPr>
          <w:rFonts w:ascii="Times New Roman" w:hAnsi="Times New Roman" w:cs="Times New Roman"/>
          <w:sz w:val="24"/>
          <w:szCs w:val="24"/>
        </w:rPr>
      </w:pPr>
      <w:r w:rsidRPr="005B18C9">
        <w:rPr>
          <w:rFonts w:ascii="Times New Roman" w:hAnsi="Times New Roman" w:cs="Times New Roman"/>
          <w:sz w:val="24"/>
          <w:szCs w:val="24"/>
        </w:rPr>
        <w:t>Week 15:</w:t>
      </w:r>
    </w:p>
    <w:p w14:paraId="0A2A7D00" w14:textId="6448647B" w:rsidR="006C4A65" w:rsidRPr="00A860EA" w:rsidRDefault="007E3C6B"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Monday 04/21:</w:t>
      </w:r>
      <w:r w:rsidR="00A860EA">
        <w:rPr>
          <w:rFonts w:ascii="Times New Roman" w:hAnsi="Times New Roman" w:cs="Times New Roman"/>
          <w:sz w:val="24"/>
          <w:szCs w:val="24"/>
        </w:rPr>
        <w:t xml:space="preserve"> William of Ockham </w:t>
      </w:r>
      <w:r w:rsidR="00A860EA">
        <w:rPr>
          <w:rFonts w:ascii="Times New Roman" w:hAnsi="Times New Roman" w:cs="Times New Roman"/>
          <w:i/>
          <w:iCs/>
          <w:sz w:val="24"/>
          <w:szCs w:val="24"/>
        </w:rPr>
        <w:t>Ordinatio</w:t>
      </w:r>
      <w:r w:rsidR="00A860EA">
        <w:rPr>
          <w:rFonts w:ascii="Times New Roman" w:hAnsi="Times New Roman" w:cs="Times New Roman"/>
          <w:sz w:val="24"/>
          <w:szCs w:val="24"/>
        </w:rPr>
        <w:t xml:space="preserve"> II.8 (pp. 215-231)</w:t>
      </w:r>
    </w:p>
    <w:p w14:paraId="1E3456C9" w14:textId="1A542FA1" w:rsidR="007E3C6B" w:rsidRDefault="007E3C6B" w:rsidP="006C4A65">
      <w:pPr>
        <w:spacing w:line="240" w:lineRule="auto"/>
        <w:jc w:val="both"/>
        <w:rPr>
          <w:rFonts w:ascii="Times New Roman" w:hAnsi="Times New Roman" w:cs="Times New Roman"/>
          <w:sz w:val="24"/>
          <w:szCs w:val="24"/>
        </w:rPr>
      </w:pPr>
      <w:r>
        <w:rPr>
          <w:rFonts w:ascii="Times New Roman" w:hAnsi="Times New Roman" w:cs="Times New Roman"/>
          <w:sz w:val="24"/>
          <w:szCs w:val="24"/>
        </w:rPr>
        <w:t>Wednesday 04/23:</w:t>
      </w:r>
      <w:r w:rsidR="0016449C">
        <w:rPr>
          <w:rFonts w:ascii="Times New Roman" w:hAnsi="Times New Roman" w:cs="Times New Roman"/>
          <w:sz w:val="24"/>
          <w:szCs w:val="24"/>
        </w:rPr>
        <w:t xml:space="preserve"> Make-up day</w:t>
      </w:r>
    </w:p>
    <w:p w14:paraId="1B0A31FC" w14:textId="03B1DC30" w:rsidR="006C4A65" w:rsidRPr="007E3C6B" w:rsidRDefault="007E3C6B" w:rsidP="006C4A65">
      <w:pPr>
        <w:rPr>
          <w:rFonts w:ascii="Times New Roman" w:hAnsi="Times New Roman" w:cs="Times New Roman"/>
          <w:sz w:val="24"/>
          <w:szCs w:val="24"/>
        </w:rPr>
      </w:pPr>
      <w:r>
        <w:rPr>
          <w:rFonts w:ascii="Times New Roman" w:hAnsi="Times New Roman" w:cs="Times New Roman"/>
          <w:sz w:val="24"/>
          <w:szCs w:val="24"/>
        </w:rPr>
        <w:t>Friday 04/25:</w:t>
      </w:r>
      <w:r w:rsidR="009E4956">
        <w:rPr>
          <w:rFonts w:ascii="Times New Roman" w:hAnsi="Times New Roman" w:cs="Times New Roman"/>
          <w:sz w:val="24"/>
          <w:szCs w:val="24"/>
        </w:rPr>
        <w:t xml:space="preserve"> </w:t>
      </w:r>
      <w:r w:rsidR="009E4956">
        <w:rPr>
          <w:rFonts w:ascii="Times New Roman" w:hAnsi="Times New Roman" w:cs="Times New Roman"/>
          <w:b/>
          <w:bCs/>
          <w:sz w:val="24"/>
          <w:szCs w:val="24"/>
        </w:rPr>
        <w:t>Paper IV Due</w:t>
      </w:r>
      <w:r w:rsidR="009E4956">
        <w:rPr>
          <w:rFonts w:ascii="Times New Roman" w:hAnsi="Times New Roman" w:cs="Times New Roman"/>
          <w:sz w:val="24"/>
          <w:szCs w:val="24"/>
        </w:rPr>
        <w:t>;</w:t>
      </w:r>
      <w:r>
        <w:rPr>
          <w:rFonts w:ascii="Times New Roman" w:hAnsi="Times New Roman" w:cs="Times New Roman"/>
          <w:sz w:val="24"/>
          <w:szCs w:val="24"/>
        </w:rPr>
        <w:t xml:space="preserve"> Reading Day (no class meeting)</w:t>
      </w:r>
    </w:p>
    <w:p w14:paraId="38F8388C" w14:textId="1D199B28" w:rsidR="00CF0B2E" w:rsidRPr="00CF0B2E" w:rsidRDefault="00CF0B2E" w:rsidP="00CF0B2E">
      <w:pPr>
        <w:spacing w:line="240" w:lineRule="auto"/>
        <w:jc w:val="both"/>
        <w:rPr>
          <w:rFonts w:ascii="Times New Roman" w:hAnsi="Times New Roman" w:cs="Times New Roman"/>
          <w:b/>
          <w:bCs/>
          <w:sz w:val="24"/>
          <w:szCs w:val="24"/>
        </w:rPr>
      </w:pPr>
      <w:r w:rsidRPr="00CF0B2E">
        <w:rPr>
          <w:rFonts w:ascii="Times New Roman" w:hAnsi="Times New Roman" w:cs="Times New Roman"/>
          <w:b/>
          <w:bCs/>
          <w:sz w:val="24"/>
          <w:szCs w:val="24"/>
        </w:rPr>
        <w:t>W</w:t>
      </w:r>
      <w:r>
        <w:rPr>
          <w:rFonts w:ascii="Times New Roman" w:hAnsi="Times New Roman" w:cs="Times New Roman"/>
          <w:b/>
          <w:bCs/>
          <w:sz w:val="24"/>
          <w:szCs w:val="24"/>
        </w:rPr>
        <w:t>riting</w:t>
      </w:r>
      <w:r w:rsidRPr="00CF0B2E">
        <w:rPr>
          <w:rFonts w:ascii="Times New Roman" w:hAnsi="Times New Roman" w:cs="Times New Roman"/>
          <w:b/>
          <w:bCs/>
          <w:sz w:val="24"/>
          <w:szCs w:val="24"/>
        </w:rPr>
        <w:t xml:space="preserve"> A</w:t>
      </w:r>
      <w:r>
        <w:rPr>
          <w:rFonts w:ascii="Times New Roman" w:hAnsi="Times New Roman" w:cs="Times New Roman"/>
          <w:b/>
          <w:bCs/>
          <w:sz w:val="24"/>
          <w:szCs w:val="24"/>
        </w:rPr>
        <w:t>ssessment</w:t>
      </w:r>
      <w:r w:rsidRPr="00CF0B2E">
        <w:rPr>
          <w:rFonts w:ascii="Times New Roman" w:hAnsi="Times New Roman" w:cs="Times New Roman"/>
          <w:b/>
          <w:bCs/>
          <w:sz w:val="24"/>
          <w:szCs w:val="24"/>
        </w:rPr>
        <w:t xml:space="preserve"> R</w:t>
      </w:r>
      <w:r>
        <w:rPr>
          <w:rFonts w:ascii="Times New Roman" w:hAnsi="Times New Roman" w:cs="Times New Roman"/>
          <w:b/>
          <w:bCs/>
          <w:sz w:val="24"/>
          <w:szCs w:val="24"/>
        </w:rPr>
        <w:t>ubric</w:t>
      </w:r>
    </w:p>
    <w:tbl>
      <w:tblPr>
        <w:tblStyle w:val="TableGrid"/>
        <w:tblW w:w="0" w:type="auto"/>
        <w:tblLook w:val="00A0" w:firstRow="1" w:lastRow="0" w:firstColumn="1" w:lastColumn="0" w:noHBand="0" w:noVBand="0"/>
      </w:tblPr>
      <w:tblGrid>
        <w:gridCol w:w="2186"/>
        <w:gridCol w:w="2188"/>
        <w:gridCol w:w="2114"/>
        <w:gridCol w:w="2114"/>
        <w:gridCol w:w="2188"/>
      </w:tblGrid>
      <w:tr w:rsidR="00CF0B2E" w:rsidRPr="0041324A" w14:paraId="73DAE7AA" w14:textId="77777777" w:rsidTr="00391FB1">
        <w:tc>
          <w:tcPr>
            <w:tcW w:w="2339" w:type="dxa"/>
          </w:tcPr>
          <w:p w14:paraId="259E30BF"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A</w:t>
            </w:r>
          </w:p>
        </w:tc>
        <w:tc>
          <w:tcPr>
            <w:tcW w:w="2340" w:type="dxa"/>
          </w:tcPr>
          <w:p w14:paraId="40C0D9B7"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B</w:t>
            </w:r>
          </w:p>
        </w:tc>
        <w:tc>
          <w:tcPr>
            <w:tcW w:w="2250" w:type="dxa"/>
          </w:tcPr>
          <w:p w14:paraId="416D2283"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C</w:t>
            </w:r>
          </w:p>
        </w:tc>
        <w:tc>
          <w:tcPr>
            <w:tcW w:w="2250" w:type="dxa"/>
          </w:tcPr>
          <w:p w14:paraId="12D1DE0C"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D</w:t>
            </w:r>
          </w:p>
        </w:tc>
        <w:tc>
          <w:tcPr>
            <w:tcW w:w="2340" w:type="dxa"/>
          </w:tcPr>
          <w:p w14:paraId="18403FC3"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E</w:t>
            </w:r>
          </w:p>
        </w:tc>
      </w:tr>
      <w:tr w:rsidR="00CF0B2E" w:rsidRPr="0041324A" w14:paraId="38808A0D" w14:textId="77777777" w:rsidTr="00391FB1">
        <w:tc>
          <w:tcPr>
            <w:tcW w:w="2339" w:type="dxa"/>
          </w:tcPr>
          <w:p w14:paraId="2FF65E11"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Overall, the paper does an excellent job of responding to the topic question and reflects a more than competent command of the relevant texts and material discussed in class.</w:t>
            </w:r>
          </w:p>
          <w:p w14:paraId="19838F04" w14:textId="77777777" w:rsidR="00CF0B2E" w:rsidRPr="0041324A" w:rsidRDefault="00CF0B2E" w:rsidP="00CF0B2E">
            <w:pPr>
              <w:spacing w:after="160"/>
              <w:jc w:val="both"/>
              <w:rPr>
                <w:rFonts w:ascii="Times New Roman" w:hAnsi="Times New Roman" w:cs="Times New Roman"/>
                <w:b/>
                <w:bCs/>
                <w:sz w:val="20"/>
                <w:szCs w:val="20"/>
              </w:rPr>
            </w:pPr>
          </w:p>
          <w:p w14:paraId="671241F3" w14:textId="77777777" w:rsidR="00CF0B2E" w:rsidRPr="0041324A" w:rsidRDefault="00CF0B2E" w:rsidP="00CF0B2E">
            <w:pPr>
              <w:spacing w:after="160"/>
              <w:jc w:val="both"/>
              <w:rPr>
                <w:rFonts w:ascii="Times New Roman" w:hAnsi="Times New Roman" w:cs="Times New Roman"/>
                <w:b/>
                <w:bCs/>
                <w:sz w:val="20"/>
                <w:szCs w:val="20"/>
              </w:rPr>
            </w:pPr>
          </w:p>
          <w:p w14:paraId="4278FBA4"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xml:space="preserve">• The introduction does an excellent job of identifying the issues raised by the topic to </w:t>
            </w:r>
            <w:r w:rsidRPr="0041324A">
              <w:rPr>
                <w:rFonts w:ascii="Times New Roman" w:hAnsi="Times New Roman" w:cs="Times New Roman"/>
                <w:b/>
                <w:bCs/>
                <w:sz w:val="20"/>
                <w:szCs w:val="20"/>
              </w:rPr>
              <w:lastRenderedPageBreak/>
              <w:t xml:space="preserve">be discussed in the rest of the paper. </w:t>
            </w:r>
          </w:p>
          <w:p w14:paraId="365A9FCA" w14:textId="77777777" w:rsidR="00CF0B2E" w:rsidRPr="0041324A" w:rsidRDefault="00CF0B2E" w:rsidP="00CF0B2E">
            <w:pPr>
              <w:spacing w:after="160"/>
              <w:jc w:val="both"/>
              <w:rPr>
                <w:rFonts w:ascii="Times New Roman" w:hAnsi="Times New Roman" w:cs="Times New Roman"/>
                <w:b/>
                <w:bCs/>
                <w:sz w:val="20"/>
                <w:szCs w:val="20"/>
              </w:rPr>
            </w:pPr>
          </w:p>
          <w:p w14:paraId="4DB0E0B9" w14:textId="77777777" w:rsidR="00CF0B2E" w:rsidRPr="0041324A" w:rsidRDefault="00CF0B2E" w:rsidP="00CF0B2E">
            <w:pPr>
              <w:spacing w:after="160"/>
              <w:jc w:val="both"/>
              <w:rPr>
                <w:rFonts w:ascii="Times New Roman" w:hAnsi="Times New Roman" w:cs="Times New Roman"/>
                <w:b/>
                <w:bCs/>
                <w:sz w:val="20"/>
                <w:szCs w:val="20"/>
              </w:rPr>
            </w:pPr>
          </w:p>
          <w:p w14:paraId="15A9F8F8"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The main ideas of the paper are clear and convincing</w:t>
            </w:r>
          </w:p>
          <w:p w14:paraId="34C0FAD1" w14:textId="77777777" w:rsidR="00CF0B2E" w:rsidRPr="0041324A" w:rsidRDefault="00CF0B2E" w:rsidP="00CF0B2E">
            <w:pPr>
              <w:spacing w:after="160"/>
              <w:jc w:val="both"/>
              <w:rPr>
                <w:rFonts w:ascii="Times New Roman" w:hAnsi="Times New Roman" w:cs="Times New Roman"/>
                <w:b/>
                <w:bCs/>
                <w:sz w:val="20"/>
                <w:szCs w:val="20"/>
              </w:rPr>
            </w:pPr>
          </w:p>
          <w:p w14:paraId="6A62EAA8" w14:textId="77777777" w:rsidR="00CF0B2E" w:rsidRPr="0041324A" w:rsidRDefault="00CF0B2E" w:rsidP="00CF0B2E">
            <w:pPr>
              <w:spacing w:after="160"/>
              <w:jc w:val="both"/>
              <w:rPr>
                <w:rFonts w:ascii="Times New Roman" w:hAnsi="Times New Roman" w:cs="Times New Roman"/>
                <w:b/>
                <w:bCs/>
                <w:sz w:val="20"/>
                <w:szCs w:val="20"/>
              </w:rPr>
            </w:pPr>
          </w:p>
          <w:p w14:paraId="6FD11ADA"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All the content of the paper supports its main ideas with no irrelevant material.</w:t>
            </w:r>
          </w:p>
          <w:p w14:paraId="440005A5" w14:textId="77777777" w:rsidR="00CF0B2E" w:rsidRPr="0041324A" w:rsidRDefault="00CF0B2E" w:rsidP="00CF0B2E">
            <w:pPr>
              <w:spacing w:after="160"/>
              <w:jc w:val="both"/>
              <w:rPr>
                <w:rFonts w:ascii="Times New Roman" w:hAnsi="Times New Roman" w:cs="Times New Roman"/>
                <w:b/>
                <w:bCs/>
                <w:sz w:val="20"/>
                <w:szCs w:val="20"/>
              </w:rPr>
            </w:pPr>
          </w:p>
          <w:p w14:paraId="4FE56CDF" w14:textId="77777777" w:rsidR="00CF0B2E" w:rsidRPr="0041324A" w:rsidRDefault="00CF0B2E" w:rsidP="00CF0B2E">
            <w:pPr>
              <w:spacing w:after="160"/>
              <w:jc w:val="both"/>
              <w:rPr>
                <w:rFonts w:ascii="Times New Roman" w:hAnsi="Times New Roman" w:cs="Times New Roman"/>
                <w:b/>
                <w:bCs/>
                <w:sz w:val="20"/>
                <w:szCs w:val="20"/>
              </w:rPr>
            </w:pPr>
          </w:p>
          <w:p w14:paraId="2F8E905D"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The paper's claims are all well-grounded in cogent interpretations of the relevant textual evidence.</w:t>
            </w:r>
          </w:p>
          <w:p w14:paraId="0B45021A" w14:textId="77777777" w:rsidR="00CF0B2E" w:rsidRPr="0041324A" w:rsidRDefault="00CF0B2E" w:rsidP="00CF0B2E">
            <w:pPr>
              <w:spacing w:after="160"/>
              <w:jc w:val="both"/>
              <w:rPr>
                <w:rFonts w:ascii="Times New Roman" w:hAnsi="Times New Roman" w:cs="Times New Roman"/>
                <w:b/>
                <w:bCs/>
                <w:sz w:val="20"/>
                <w:szCs w:val="20"/>
              </w:rPr>
            </w:pPr>
          </w:p>
          <w:p w14:paraId="716E4967" w14:textId="77777777" w:rsidR="00CF0B2E" w:rsidRPr="0041324A" w:rsidRDefault="00CF0B2E" w:rsidP="00CF0B2E">
            <w:pPr>
              <w:spacing w:after="160"/>
              <w:jc w:val="both"/>
              <w:rPr>
                <w:rFonts w:ascii="Times New Roman" w:hAnsi="Times New Roman" w:cs="Times New Roman"/>
                <w:b/>
                <w:bCs/>
                <w:sz w:val="20"/>
                <w:szCs w:val="20"/>
              </w:rPr>
            </w:pPr>
          </w:p>
          <w:p w14:paraId="2F02E9D5"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The argument advances in a manner that is easy to follow.</w:t>
            </w:r>
          </w:p>
        </w:tc>
        <w:tc>
          <w:tcPr>
            <w:tcW w:w="2340" w:type="dxa"/>
          </w:tcPr>
          <w:p w14:paraId="1DD15C22"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lastRenderedPageBreak/>
              <w:t>• Overall, the paper responds well to the topic question and reflects a competent command of the relevant texts and material discussed in class.</w:t>
            </w:r>
          </w:p>
          <w:p w14:paraId="03C85055" w14:textId="77777777" w:rsidR="00CF0B2E" w:rsidRPr="0041324A" w:rsidRDefault="00CF0B2E" w:rsidP="00CF0B2E">
            <w:pPr>
              <w:spacing w:after="160"/>
              <w:jc w:val="both"/>
              <w:rPr>
                <w:rFonts w:ascii="Times New Roman" w:hAnsi="Times New Roman" w:cs="Times New Roman"/>
                <w:b/>
                <w:bCs/>
                <w:sz w:val="20"/>
                <w:szCs w:val="20"/>
              </w:rPr>
            </w:pPr>
          </w:p>
          <w:p w14:paraId="36BE8766" w14:textId="77777777" w:rsidR="00CF0B2E" w:rsidRPr="0041324A" w:rsidRDefault="00CF0B2E" w:rsidP="00CF0B2E">
            <w:pPr>
              <w:spacing w:after="160"/>
              <w:jc w:val="both"/>
              <w:rPr>
                <w:rFonts w:ascii="Times New Roman" w:hAnsi="Times New Roman" w:cs="Times New Roman"/>
                <w:b/>
                <w:bCs/>
                <w:sz w:val="20"/>
                <w:szCs w:val="20"/>
              </w:rPr>
            </w:pPr>
          </w:p>
          <w:p w14:paraId="465D2893" w14:textId="77777777" w:rsidR="00CF0B2E" w:rsidRPr="0041324A" w:rsidRDefault="00CF0B2E" w:rsidP="00CF0B2E">
            <w:pPr>
              <w:spacing w:after="160"/>
              <w:jc w:val="both"/>
              <w:rPr>
                <w:rFonts w:ascii="Times New Roman" w:hAnsi="Times New Roman" w:cs="Times New Roman"/>
                <w:b/>
                <w:bCs/>
                <w:sz w:val="20"/>
                <w:szCs w:val="20"/>
              </w:rPr>
            </w:pPr>
          </w:p>
          <w:p w14:paraId="7EEA650B"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xml:space="preserve">• The introduction does a good enough job of identifying the issues raised by the topic to </w:t>
            </w:r>
            <w:r w:rsidRPr="0041324A">
              <w:rPr>
                <w:rFonts w:ascii="Times New Roman" w:hAnsi="Times New Roman" w:cs="Times New Roman"/>
                <w:b/>
                <w:bCs/>
                <w:sz w:val="20"/>
                <w:szCs w:val="20"/>
              </w:rPr>
              <w:lastRenderedPageBreak/>
              <w:t xml:space="preserve">be discussed in the rest of the paper. </w:t>
            </w:r>
          </w:p>
          <w:p w14:paraId="01334871" w14:textId="77777777" w:rsidR="00CF0B2E" w:rsidRPr="0041324A" w:rsidRDefault="00CF0B2E" w:rsidP="00CF0B2E">
            <w:pPr>
              <w:spacing w:after="160"/>
              <w:jc w:val="both"/>
              <w:rPr>
                <w:rFonts w:ascii="Times New Roman" w:hAnsi="Times New Roman" w:cs="Times New Roman"/>
                <w:b/>
                <w:bCs/>
                <w:sz w:val="20"/>
                <w:szCs w:val="20"/>
              </w:rPr>
            </w:pPr>
          </w:p>
          <w:p w14:paraId="276ECAD4"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The main ideas of the paper are for the most part clear and</w:t>
            </w:r>
          </w:p>
          <w:p w14:paraId="6067EE32"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convincing.</w:t>
            </w:r>
          </w:p>
          <w:p w14:paraId="0E29EEF0" w14:textId="77777777" w:rsidR="00CF0B2E" w:rsidRPr="0041324A" w:rsidRDefault="00CF0B2E" w:rsidP="00CF0B2E">
            <w:pPr>
              <w:spacing w:after="160"/>
              <w:jc w:val="both"/>
              <w:rPr>
                <w:rFonts w:ascii="Times New Roman" w:hAnsi="Times New Roman" w:cs="Times New Roman"/>
                <w:b/>
                <w:bCs/>
                <w:sz w:val="20"/>
                <w:szCs w:val="20"/>
              </w:rPr>
            </w:pPr>
          </w:p>
          <w:p w14:paraId="79C0253B"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Almost all the content of the paper supports its main ideas with no irrelevant material.</w:t>
            </w:r>
          </w:p>
          <w:p w14:paraId="5B61438A" w14:textId="77777777" w:rsidR="00CF0B2E" w:rsidRPr="0041324A" w:rsidRDefault="00CF0B2E" w:rsidP="00CF0B2E">
            <w:pPr>
              <w:spacing w:after="160"/>
              <w:jc w:val="both"/>
              <w:rPr>
                <w:rFonts w:ascii="Times New Roman" w:hAnsi="Times New Roman" w:cs="Times New Roman"/>
                <w:b/>
                <w:bCs/>
                <w:sz w:val="20"/>
                <w:szCs w:val="20"/>
              </w:rPr>
            </w:pPr>
          </w:p>
          <w:p w14:paraId="3D68EFC2" w14:textId="77777777" w:rsidR="00CF0B2E" w:rsidRPr="0041324A" w:rsidRDefault="00CF0B2E" w:rsidP="00CF0B2E">
            <w:pPr>
              <w:spacing w:after="160"/>
              <w:jc w:val="both"/>
              <w:rPr>
                <w:rFonts w:ascii="Times New Roman" w:hAnsi="Times New Roman" w:cs="Times New Roman"/>
                <w:b/>
                <w:bCs/>
                <w:sz w:val="20"/>
                <w:szCs w:val="20"/>
              </w:rPr>
            </w:pPr>
          </w:p>
          <w:p w14:paraId="7DC2AB28"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The paper's claims are generally well-grounded in cogent interpretations of the relevant textual evidence.</w:t>
            </w:r>
          </w:p>
          <w:p w14:paraId="302D1AE3" w14:textId="77777777" w:rsidR="00CF0B2E" w:rsidRPr="0041324A" w:rsidRDefault="00CF0B2E" w:rsidP="00CF0B2E">
            <w:pPr>
              <w:spacing w:after="160"/>
              <w:jc w:val="both"/>
              <w:rPr>
                <w:rFonts w:ascii="Times New Roman" w:hAnsi="Times New Roman" w:cs="Times New Roman"/>
                <w:b/>
                <w:bCs/>
                <w:sz w:val="20"/>
                <w:szCs w:val="20"/>
              </w:rPr>
            </w:pPr>
          </w:p>
          <w:p w14:paraId="4D6D4BF5"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The argument advances in a manner that is for the most part easy to follow.</w:t>
            </w:r>
          </w:p>
        </w:tc>
        <w:tc>
          <w:tcPr>
            <w:tcW w:w="2250" w:type="dxa"/>
          </w:tcPr>
          <w:p w14:paraId="7507D981"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lastRenderedPageBreak/>
              <w:t>• Overall, the paper provides a merely sufficient response to the topic question and reflects a less than competent command of the relevant texts and material discussed in class.</w:t>
            </w:r>
          </w:p>
          <w:p w14:paraId="49303275" w14:textId="77777777" w:rsidR="00CF0B2E" w:rsidRPr="0041324A" w:rsidRDefault="00CF0B2E" w:rsidP="00CF0B2E">
            <w:pPr>
              <w:spacing w:after="160"/>
              <w:jc w:val="both"/>
              <w:rPr>
                <w:rFonts w:ascii="Times New Roman" w:hAnsi="Times New Roman" w:cs="Times New Roman"/>
                <w:b/>
                <w:bCs/>
                <w:sz w:val="20"/>
                <w:szCs w:val="20"/>
              </w:rPr>
            </w:pPr>
          </w:p>
          <w:p w14:paraId="590C9170"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xml:space="preserve">• The introduction does not adequately identify the issues raised by the topic to be discussed in the rest of the paper. </w:t>
            </w:r>
          </w:p>
          <w:p w14:paraId="523454D8" w14:textId="77777777" w:rsidR="00CF0B2E" w:rsidRPr="0041324A" w:rsidRDefault="00CF0B2E" w:rsidP="00CF0B2E">
            <w:pPr>
              <w:spacing w:after="160"/>
              <w:jc w:val="both"/>
              <w:rPr>
                <w:rFonts w:ascii="Times New Roman" w:hAnsi="Times New Roman" w:cs="Times New Roman"/>
                <w:b/>
                <w:bCs/>
                <w:sz w:val="20"/>
                <w:szCs w:val="20"/>
              </w:rPr>
            </w:pPr>
          </w:p>
          <w:p w14:paraId="3CA7D688" w14:textId="77777777" w:rsidR="00CF0B2E" w:rsidRPr="0041324A" w:rsidRDefault="00CF0B2E" w:rsidP="00CF0B2E">
            <w:pPr>
              <w:spacing w:after="160"/>
              <w:jc w:val="both"/>
              <w:rPr>
                <w:rFonts w:ascii="Times New Roman" w:hAnsi="Times New Roman" w:cs="Times New Roman"/>
                <w:b/>
                <w:bCs/>
                <w:sz w:val="20"/>
                <w:szCs w:val="20"/>
              </w:rPr>
            </w:pPr>
          </w:p>
          <w:p w14:paraId="0DDE071C"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The main ideas of the paper are only partially clear and convincing.</w:t>
            </w:r>
          </w:p>
          <w:p w14:paraId="19C37FA3" w14:textId="77777777" w:rsidR="00CF0B2E" w:rsidRPr="0041324A" w:rsidRDefault="00CF0B2E" w:rsidP="00CF0B2E">
            <w:pPr>
              <w:spacing w:after="160"/>
              <w:jc w:val="both"/>
              <w:rPr>
                <w:rFonts w:ascii="Times New Roman" w:hAnsi="Times New Roman" w:cs="Times New Roman"/>
                <w:b/>
                <w:bCs/>
                <w:sz w:val="20"/>
                <w:szCs w:val="20"/>
              </w:rPr>
            </w:pPr>
          </w:p>
          <w:p w14:paraId="7C04481C" w14:textId="77777777" w:rsidR="00CF0B2E" w:rsidRPr="0041324A" w:rsidRDefault="00CF0B2E" w:rsidP="00CF0B2E">
            <w:pPr>
              <w:spacing w:after="160"/>
              <w:jc w:val="both"/>
              <w:rPr>
                <w:rFonts w:ascii="Times New Roman" w:hAnsi="Times New Roman" w:cs="Times New Roman"/>
                <w:b/>
                <w:bCs/>
                <w:sz w:val="20"/>
                <w:szCs w:val="20"/>
              </w:rPr>
            </w:pPr>
          </w:p>
          <w:p w14:paraId="4B4F4758"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The content of the paper generally supports its main ideas, though there is some irrelevant material.</w:t>
            </w:r>
          </w:p>
          <w:p w14:paraId="3B70C779" w14:textId="77777777" w:rsidR="00CF0B2E" w:rsidRPr="0041324A" w:rsidRDefault="00CF0B2E" w:rsidP="00CF0B2E">
            <w:pPr>
              <w:spacing w:after="160"/>
              <w:jc w:val="both"/>
              <w:rPr>
                <w:rFonts w:ascii="Times New Roman" w:hAnsi="Times New Roman" w:cs="Times New Roman"/>
                <w:b/>
                <w:bCs/>
                <w:sz w:val="20"/>
                <w:szCs w:val="20"/>
              </w:rPr>
            </w:pPr>
          </w:p>
          <w:p w14:paraId="70A131E3"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Only some of the paper's claims are well-grounded in cogent interpretations of the relevant textual evidence.</w:t>
            </w:r>
          </w:p>
          <w:p w14:paraId="7303D5DC" w14:textId="77777777" w:rsidR="00CF0B2E" w:rsidRPr="0041324A" w:rsidRDefault="00CF0B2E" w:rsidP="00CF0B2E">
            <w:pPr>
              <w:spacing w:after="160"/>
              <w:jc w:val="both"/>
              <w:rPr>
                <w:rFonts w:ascii="Times New Roman" w:hAnsi="Times New Roman" w:cs="Times New Roman"/>
                <w:b/>
                <w:bCs/>
                <w:sz w:val="20"/>
                <w:szCs w:val="20"/>
              </w:rPr>
            </w:pPr>
          </w:p>
          <w:p w14:paraId="7530579F"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The argument is difficult to follow in places.</w:t>
            </w:r>
          </w:p>
          <w:p w14:paraId="5A9E74F5" w14:textId="77777777" w:rsidR="00CF0B2E" w:rsidRPr="0041324A" w:rsidRDefault="00CF0B2E" w:rsidP="00CF0B2E">
            <w:pPr>
              <w:spacing w:after="160"/>
              <w:jc w:val="both"/>
              <w:rPr>
                <w:rFonts w:ascii="Times New Roman" w:hAnsi="Times New Roman" w:cs="Times New Roman"/>
                <w:b/>
                <w:bCs/>
                <w:sz w:val="20"/>
                <w:szCs w:val="20"/>
              </w:rPr>
            </w:pPr>
          </w:p>
        </w:tc>
        <w:tc>
          <w:tcPr>
            <w:tcW w:w="2250" w:type="dxa"/>
          </w:tcPr>
          <w:p w14:paraId="0BF9C122"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lastRenderedPageBreak/>
              <w:t>• Overall, the paper only partially responds to the topic and reflects an incompetent command of the relevant texts and materials discussed in class.</w:t>
            </w:r>
          </w:p>
          <w:p w14:paraId="0772FEEF" w14:textId="77777777" w:rsidR="00CF0B2E" w:rsidRPr="0041324A" w:rsidRDefault="00CF0B2E" w:rsidP="00CF0B2E">
            <w:pPr>
              <w:spacing w:after="160"/>
              <w:jc w:val="both"/>
              <w:rPr>
                <w:rFonts w:ascii="Times New Roman" w:hAnsi="Times New Roman" w:cs="Times New Roman"/>
                <w:b/>
                <w:bCs/>
                <w:sz w:val="20"/>
                <w:szCs w:val="20"/>
              </w:rPr>
            </w:pPr>
          </w:p>
          <w:p w14:paraId="61AAD889" w14:textId="77777777" w:rsidR="00CF0B2E" w:rsidRPr="0041324A" w:rsidRDefault="00CF0B2E" w:rsidP="00CF0B2E">
            <w:pPr>
              <w:spacing w:after="160"/>
              <w:jc w:val="both"/>
              <w:rPr>
                <w:rFonts w:ascii="Times New Roman" w:hAnsi="Times New Roman" w:cs="Times New Roman"/>
                <w:b/>
                <w:bCs/>
                <w:sz w:val="20"/>
                <w:szCs w:val="20"/>
              </w:rPr>
            </w:pPr>
          </w:p>
          <w:p w14:paraId="7241E512"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xml:space="preserve">• The introduction does not identify the issues raised by the topic to be discussed </w:t>
            </w:r>
            <w:r w:rsidRPr="0041324A">
              <w:rPr>
                <w:rFonts w:ascii="Times New Roman" w:hAnsi="Times New Roman" w:cs="Times New Roman"/>
                <w:b/>
                <w:bCs/>
                <w:sz w:val="20"/>
                <w:szCs w:val="20"/>
              </w:rPr>
              <w:lastRenderedPageBreak/>
              <w:t xml:space="preserve">in the rest of the paper. </w:t>
            </w:r>
          </w:p>
          <w:p w14:paraId="64FDD38E" w14:textId="77777777" w:rsidR="00CF0B2E" w:rsidRPr="0041324A" w:rsidRDefault="00CF0B2E" w:rsidP="00CF0B2E">
            <w:pPr>
              <w:spacing w:after="160"/>
              <w:jc w:val="both"/>
              <w:rPr>
                <w:rFonts w:ascii="Times New Roman" w:hAnsi="Times New Roman" w:cs="Times New Roman"/>
                <w:b/>
                <w:bCs/>
                <w:sz w:val="20"/>
                <w:szCs w:val="20"/>
              </w:rPr>
            </w:pPr>
          </w:p>
          <w:p w14:paraId="78A9DDB4" w14:textId="77777777" w:rsidR="00CF0B2E" w:rsidRPr="0041324A" w:rsidRDefault="00CF0B2E" w:rsidP="00CF0B2E">
            <w:pPr>
              <w:spacing w:after="160"/>
              <w:jc w:val="both"/>
              <w:rPr>
                <w:rFonts w:ascii="Times New Roman" w:hAnsi="Times New Roman" w:cs="Times New Roman"/>
                <w:b/>
                <w:bCs/>
                <w:sz w:val="20"/>
                <w:szCs w:val="20"/>
              </w:rPr>
            </w:pPr>
          </w:p>
          <w:p w14:paraId="27AB2A8B"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The main ideas of the paper are only marginally clear and convincing.</w:t>
            </w:r>
          </w:p>
          <w:p w14:paraId="6C8BDC8D" w14:textId="77777777" w:rsidR="00CF0B2E" w:rsidRPr="0041324A" w:rsidRDefault="00CF0B2E" w:rsidP="00CF0B2E">
            <w:pPr>
              <w:spacing w:after="160"/>
              <w:jc w:val="both"/>
              <w:rPr>
                <w:rFonts w:ascii="Times New Roman" w:hAnsi="Times New Roman" w:cs="Times New Roman"/>
                <w:b/>
                <w:bCs/>
                <w:sz w:val="20"/>
                <w:szCs w:val="20"/>
              </w:rPr>
            </w:pPr>
          </w:p>
          <w:p w14:paraId="4C99070E" w14:textId="77777777" w:rsidR="00CF0B2E" w:rsidRPr="0041324A" w:rsidRDefault="00CF0B2E" w:rsidP="00CF0B2E">
            <w:pPr>
              <w:spacing w:after="160"/>
              <w:jc w:val="both"/>
              <w:rPr>
                <w:rFonts w:ascii="Times New Roman" w:hAnsi="Times New Roman" w:cs="Times New Roman"/>
                <w:b/>
                <w:bCs/>
                <w:sz w:val="20"/>
                <w:szCs w:val="20"/>
              </w:rPr>
            </w:pPr>
          </w:p>
          <w:p w14:paraId="25B08B6A"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The content of the paper tends not to support its main ideas, and there is a good deal of irrelevant material.</w:t>
            </w:r>
          </w:p>
          <w:p w14:paraId="00E1277F" w14:textId="77777777" w:rsidR="00CF0B2E" w:rsidRPr="0041324A" w:rsidRDefault="00CF0B2E" w:rsidP="00CF0B2E">
            <w:pPr>
              <w:spacing w:after="160"/>
              <w:jc w:val="both"/>
              <w:rPr>
                <w:rFonts w:ascii="Times New Roman" w:hAnsi="Times New Roman" w:cs="Times New Roman"/>
                <w:b/>
                <w:bCs/>
                <w:sz w:val="20"/>
                <w:szCs w:val="20"/>
              </w:rPr>
            </w:pPr>
          </w:p>
          <w:p w14:paraId="58B4D946" w14:textId="7F4D2465"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None of the interpretations on which the paper's claims are based are cogent.</w:t>
            </w:r>
          </w:p>
          <w:p w14:paraId="2D003DBB" w14:textId="77777777" w:rsidR="00CF0B2E" w:rsidRPr="0041324A" w:rsidRDefault="00CF0B2E" w:rsidP="00CF0B2E">
            <w:pPr>
              <w:spacing w:after="160"/>
              <w:jc w:val="both"/>
              <w:rPr>
                <w:rFonts w:ascii="Times New Roman" w:hAnsi="Times New Roman" w:cs="Times New Roman"/>
                <w:b/>
                <w:bCs/>
                <w:sz w:val="20"/>
                <w:szCs w:val="20"/>
              </w:rPr>
            </w:pPr>
          </w:p>
          <w:p w14:paraId="7D4CF211" w14:textId="77777777" w:rsidR="00CF0B2E" w:rsidRPr="0041324A" w:rsidRDefault="00CF0B2E" w:rsidP="00CF0B2E">
            <w:pPr>
              <w:spacing w:after="160"/>
              <w:jc w:val="both"/>
              <w:rPr>
                <w:rFonts w:ascii="Times New Roman" w:hAnsi="Times New Roman" w:cs="Times New Roman"/>
                <w:b/>
                <w:bCs/>
                <w:sz w:val="20"/>
                <w:szCs w:val="20"/>
              </w:rPr>
            </w:pPr>
          </w:p>
          <w:p w14:paraId="0BEF6CCA"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The argument is difficult to follow or incomplete.</w:t>
            </w:r>
          </w:p>
          <w:p w14:paraId="7B2D4989" w14:textId="77777777" w:rsidR="00CF0B2E" w:rsidRPr="0041324A" w:rsidRDefault="00CF0B2E" w:rsidP="00CF0B2E">
            <w:pPr>
              <w:spacing w:after="160"/>
              <w:jc w:val="both"/>
              <w:rPr>
                <w:rFonts w:ascii="Times New Roman" w:hAnsi="Times New Roman" w:cs="Times New Roman"/>
                <w:b/>
                <w:bCs/>
                <w:sz w:val="20"/>
                <w:szCs w:val="20"/>
              </w:rPr>
            </w:pPr>
          </w:p>
        </w:tc>
        <w:tc>
          <w:tcPr>
            <w:tcW w:w="2340" w:type="dxa"/>
          </w:tcPr>
          <w:p w14:paraId="136B09E7"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lastRenderedPageBreak/>
              <w:t>• Overall, the paper does not respond to the topic and fails to draw upon relevant texts and materials discussed in class.</w:t>
            </w:r>
          </w:p>
          <w:p w14:paraId="0C67A396" w14:textId="77777777" w:rsidR="00CF0B2E" w:rsidRPr="0041324A" w:rsidRDefault="00CF0B2E" w:rsidP="00CF0B2E">
            <w:pPr>
              <w:spacing w:after="160"/>
              <w:jc w:val="both"/>
              <w:rPr>
                <w:rFonts w:ascii="Times New Roman" w:hAnsi="Times New Roman" w:cs="Times New Roman"/>
                <w:b/>
                <w:bCs/>
                <w:sz w:val="20"/>
                <w:szCs w:val="20"/>
              </w:rPr>
            </w:pPr>
          </w:p>
          <w:p w14:paraId="7EFB5B99" w14:textId="77777777" w:rsidR="00CF0B2E" w:rsidRPr="0041324A" w:rsidRDefault="00CF0B2E" w:rsidP="00CF0B2E">
            <w:pPr>
              <w:spacing w:after="160"/>
              <w:jc w:val="both"/>
              <w:rPr>
                <w:rFonts w:ascii="Times New Roman" w:hAnsi="Times New Roman" w:cs="Times New Roman"/>
                <w:b/>
                <w:bCs/>
                <w:sz w:val="20"/>
                <w:szCs w:val="20"/>
              </w:rPr>
            </w:pPr>
          </w:p>
          <w:p w14:paraId="0BF5FFEF" w14:textId="77777777" w:rsidR="00CF0B2E" w:rsidRPr="0041324A" w:rsidRDefault="00CF0B2E" w:rsidP="00CF0B2E">
            <w:pPr>
              <w:spacing w:after="160"/>
              <w:jc w:val="both"/>
              <w:rPr>
                <w:rFonts w:ascii="Times New Roman" w:hAnsi="Times New Roman" w:cs="Times New Roman"/>
                <w:b/>
                <w:bCs/>
                <w:sz w:val="20"/>
                <w:szCs w:val="20"/>
              </w:rPr>
            </w:pPr>
          </w:p>
          <w:p w14:paraId="77683755"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xml:space="preserve">• The introduction does not identify the issues raised by the topic to be discussed in the rest of the paper. </w:t>
            </w:r>
          </w:p>
          <w:p w14:paraId="741FAAF7" w14:textId="77777777" w:rsidR="00CF0B2E" w:rsidRPr="0041324A" w:rsidRDefault="00CF0B2E" w:rsidP="00CF0B2E">
            <w:pPr>
              <w:spacing w:after="160"/>
              <w:jc w:val="both"/>
              <w:rPr>
                <w:rFonts w:ascii="Times New Roman" w:hAnsi="Times New Roman" w:cs="Times New Roman"/>
                <w:b/>
                <w:bCs/>
                <w:sz w:val="20"/>
                <w:szCs w:val="20"/>
              </w:rPr>
            </w:pPr>
          </w:p>
          <w:p w14:paraId="7DEEC5EE" w14:textId="77777777" w:rsidR="00CF0B2E" w:rsidRPr="0041324A" w:rsidRDefault="00CF0B2E" w:rsidP="00CF0B2E">
            <w:pPr>
              <w:spacing w:after="160"/>
              <w:jc w:val="both"/>
              <w:rPr>
                <w:rFonts w:ascii="Times New Roman" w:hAnsi="Times New Roman" w:cs="Times New Roman"/>
                <w:b/>
                <w:bCs/>
                <w:sz w:val="20"/>
                <w:szCs w:val="20"/>
              </w:rPr>
            </w:pPr>
          </w:p>
          <w:p w14:paraId="4C2C3392" w14:textId="77777777" w:rsidR="00CF0B2E" w:rsidRPr="0041324A" w:rsidRDefault="00CF0B2E" w:rsidP="00CF0B2E">
            <w:pPr>
              <w:spacing w:after="160"/>
              <w:jc w:val="both"/>
              <w:rPr>
                <w:rFonts w:ascii="Times New Roman" w:hAnsi="Times New Roman" w:cs="Times New Roman"/>
                <w:b/>
                <w:bCs/>
                <w:sz w:val="20"/>
                <w:szCs w:val="20"/>
              </w:rPr>
            </w:pPr>
          </w:p>
          <w:p w14:paraId="56C34879"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It is unclear what the paper's main ideas are supposed to be.</w:t>
            </w:r>
          </w:p>
          <w:p w14:paraId="1CC01B08" w14:textId="77777777" w:rsidR="00CF0B2E" w:rsidRPr="0041324A" w:rsidRDefault="00CF0B2E" w:rsidP="00CF0B2E">
            <w:pPr>
              <w:spacing w:after="160"/>
              <w:jc w:val="both"/>
              <w:rPr>
                <w:rFonts w:ascii="Times New Roman" w:hAnsi="Times New Roman" w:cs="Times New Roman"/>
                <w:b/>
                <w:bCs/>
                <w:sz w:val="20"/>
                <w:szCs w:val="20"/>
              </w:rPr>
            </w:pPr>
          </w:p>
          <w:p w14:paraId="10D9C9EA" w14:textId="77777777" w:rsidR="00CF0B2E" w:rsidRPr="0041324A" w:rsidRDefault="00CF0B2E" w:rsidP="00CF0B2E">
            <w:pPr>
              <w:spacing w:after="160"/>
              <w:jc w:val="both"/>
              <w:rPr>
                <w:rFonts w:ascii="Times New Roman" w:hAnsi="Times New Roman" w:cs="Times New Roman"/>
                <w:b/>
                <w:bCs/>
                <w:sz w:val="20"/>
                <w:szCs w:val="20"/>
              </w:rPr>
            </w:pPr>
          </w:p>
          <w:p w14:paraId="0E23DED7"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How the content of the paper is supposed to support its main ideas is unclear, and there is far too much irrelevant material.</w:t>
            </w:r>
          </w:p>
          <w:p w14:paraId="1128A6DD" w14:textId="77777777" w:rsidR="00CF0B2E" w:rsidRPr="0041324A" w:rsidRDefault="00CF0B2E" w:rsidP="00CF0B2E">
            <w:pPr>
              <w:spacing w:after="160"/>
              <w:jc w:val="both"/>
              <w:rPr>
                <w:rFonts w:ascii="Times New Roman" w:hAnsi="Times New Roman" w:cs="Times New Roman"/>
                <w:b/>
                <w:bCs/>
                <w:sz w:val="20"/>
                <w:szCs w:val="20"/>
              </w:rPr>
            </w:pPr>
          </w:p>
          <w:p w14:paraId="5F962E12"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None of the paper's claims are based on interpretations of the relevant textual evidence.</w:t>
            </w:r>
          </w:p>
          <w:p w14:paraId="1F7254D0" w14:textId="77777777" w:rsidR="00CF0B2E" w:rsidRPr="0041324A" w:rsidRDefault="00CF0B2E" w:rsidP="00CF0B2E">
            <w:pPr>
              <w:spacing w:after="160"/>
              <w:jc w:val="both"/>
              <w:rPr>
                <w:rFonts w:ascii="Times New Roman" w:hAnsi="Times New Roman" w:cs="Times New Roman"/>
                <w:b/>
                <w:bCs/>
                <w:sz w:val="20"/>
                <w:szCs w:val="20"/>
              </w:rPr>
            </w:pPr>
          </w:p>
          <w:p w14:paraId="002C751A" w14:textId="77777777" w:rsidR="00CF0B2E" w:rsidRPr="0041324A" w:rsidRDefault="00CF0B2E" w:rsidP="00CF0B2E">
            <w:pPr>
              <w:spacing w:after="160"/>
              <w:jc w:val="both"/>
              <w:rPr>
                <w:rFonts w:ascii="Times New Roman" w:hAnsi="Times New Roman" w:cs="Times New Roman"/>
                <w:b/>
                <w:bCs/>
                <w:sz w:val="20"/>
                <w:szCs w:val="20"/>
              </w:rPr>
            </w:pPr>
          </w:p>
          <w:p w14:paraId="44950923" w14:textId="77777777" w:rsidR="00CF0B2E" w:rsidRPr="0041324A" w:rsidRDefault="00CF0B2E" w:rsidP="00CF0B2E">
            <w:pPr>
              <w:spacing w:after="160"/>
              <w:jc w:val="both"/>
              <w:rPr>
                <w:rFonts w:ascii="Times New Roman" w:hAnsi="Times New Roman" w:cs="Times New Roman"/>
                <w:b/>
                <w:bCs/>
                <w:sz w:val="20"/>
                <w:szCs w:val="20"/>
              </w:rPr>
            </w:pPr>
            <w:r w:rsidRPr="0041324A">
              <w:rPr>
                <w:rFonts w:ascii="Times New Roman" w:hAnsi="Times New Roman" w:cs="Times New Roman"/>
                <w:b/>
                <w:bCs/>
                <w:sz w:val="20"/>
                <w:szCs w:val="20"/>
              </w:rPr>
              <w:t>• The argument is very difficult to follow.</w:t>
            </w:r>
          </w:p>
          <w:p w14:paraId="248C6161" w14:textId="77777777" w:rsidR="00CF0B2E" w:rsidRPr="0041324A" w:rsidRDefault="00CF0B2E" w:rsidP="00CF0B2E">
            <w:pPr>
              <w:spacing w:after="160"/>
              <w:jc w:val="both"/>
              <w:rPr>
                <w:rFonts w:ascii="Times New Roman" w:hAnsi="Times New Roman" w:cs="Times New Roman"/>
                <w:b/>
                <w:bCs/>
                <w:sz w:val="20"/>
                <w:szCs w:val="20"/>
              </w:rPr>
            </w:pPr>
          </w:p>
        </w:tc>
      </w:tr>
    </w:tbl>
    <w:p w14:paraId="722A1A9D" w14:textId="77777777" w:rsidR="00CF0B2E" w:rsidRDefault="00CF0B2E" w:rsidP="007C322F">
      <w:pPr>
        <w:spacing w:line="240" w:lineRule="auto"/>
        <w:jc w:val="both"/>
        <w:rPr>
          <w:rFonts w:ascii="Times New Roman" w:hAnsi="Times New Roman" w:cs="Times New Roman"/>
          <w:b/>
          <w:bCs/>
          <w:sz w:val="24"/>
          <w:szCs w:val="24"/>
        </w:rPr>
      </w:pPr>
    </w:p>
    <w:sectPr w:rsidR="00CF0B2E" w:rsidSect="007C322F">
      <w:foot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4BAA4" w14:textId="77777777" w:rsidR="00A87A19" w:rsidRDefault="00A87A19">
      <w:pPr>
        <w:spacing w:after="0" w:line="240" w:lineRule="auto"/>
      </w:pPr>
      <w:r>
        <w:separator/>
      </w:r>
    </w:p>
  </w:endnote>
  <w:endnote w:type="continuationSeparator" w:id="0">
    <w:p w14:paraId="157122A1" w14:textId="77777777" w:rsidR="00A87A19" w:rsidRDefault="00A87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93CCC" w14:textId="77777777" w:rsidR="00D36C2D" w:rsidRDefault="00000000">
    <w:pPr>
      <w:pStyle w:val="BodyText"/>
      <w:spacing w:line="14" w:lineRule="auto"/>
      <w:ind w:left="0"/>
      <w:rPr>
        <w:sz w:val="20"/>
      </w:rPr>
    </w:pPr>
    <w:r>
      <w:rPr>
        <w:noProof/>
      </w:rPr>
      <mc:AlternateContent>
        <mc:Choice Requires="wps">
          <w:drawing>
            <wp:anchor distT="0" distB="0" distL="0" distR="0" simplePos="0" relativeHeight="251659264" behindDoc="1" locked="0" layoutInCell="1" allowOverlap="1" wp14:anchorId="5D5D13B7" wp14:editId="56CA3902">
              <wp:simplePos x="0" y="0"/>
              <wp:positionH relativeFrom="page">
                <wp:posOffset>3771900</wp:posOffset>
              </wp:positionH>
              <wp:positionV relativeFrom="page">
                <wp:posOffset>9243906</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2BC2DAE" w14:textId="77777777" w:rsidR="00D36C2D" w:rsidRDefault="00000000">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5D5D13B7" id="_x0000_t202" coordsize="21600,21600" o:spt="202" path="m,l,21600r21600,l21600,xe">
              <v:stroke joinstyle="miter"/>
              <v:path gradientshapeok="t" o:connecttype="rect"/>
            </v:shapetype>
            <v:shape id="Textbox 1" o:spid="_x0000_s1026" type="#_x0000_t202" style="position:absolute;margin-left:297pt;margin-top:727.8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DTO4Rw4QAA&#10;AA0BAAAPAAAAZHJzL2Rvd25yZXYueG1sTI/BTsMwEETvSPyDtUjcqEPbhDbEqSoEJyTUNBw4OvE2&#10;iRqvQ+y24e/ZnuC4M6PZN9lmsr044+g7RwoeZxEIpNqZjhoFn+XbwwqED5qM7h2hgh/0sMlvbzKd&#10;GnehAs/70AguIZ9qBW0IQyqlr1u02s/cgMTewY1WBz7HRppRX7jc9nIeRYm0uiP+0OoBX1qsj/uT&#10;VbD9ouK1+/6odsWh6MpyHdF7clTq/m7aPoMIOIW/MFzxGR1yZqrciYwXvYJ4veQtgY1lHD+B4Eiy&#10;mLNUXaVVsgCZZ/L/ivwXAAD//wMAUEsBAi0AFAAGAAgAAAAhALaDOJL+AAAA4QEAABMAAAAAAAAA&#10;AAAAAAAAAAAAAFtDb250ZW50X1R5cGVzXS54bWxQSwECLQAUAAYACAAAACEAOP0h/9YAAACUAQAA&#10;CwAAAAAAAAAAAAAAAAAvAQAAX3JlbHMvLnJlbHNQSwECLQAUAAYACAAAACEAZkBfcZMBAAAaAwAA&#10;DgAAAAAAAAAAAAAAAAAuAgAAZHJzL2Uyb0RvYy54bWxQSwECLQAUAAYACAAAACEA0zuEcOEAAAAN&#10;AQAADwAAAAAAAAAAAAAAAADtAwAAZHJzL2Rvd25yZXYueG1sUEsFBgAAAAAEAAQA8wAAAPsEAAAA&#10;AA==&#10;" filled="f" stroked="f">
              <v:textbox inset="0,0,0,0">
                <w:txbxContent>
                  <w:p w14:paraId="62BC2DAE" w14:textId="77777777" w:rsidR="00D36C2D" w:rsidRDefault="00000000">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90240" w14:textId="77777777" w:rsidR="00A87A19" w:rsidRDefault="00A87A19">
      <w:pPr>
        <w:spacing w:after="0" w:line="240" w:lineRule="auto"/>
      </w:pPr>
      <w:r>
        <w:separator/>
      </w:r>
    </w:p>
  </w:footnote>
  <w:footnote w:type="continuationSeparator" w:id="0">
    <w:p w14:paraId="24704482" w14:textId="77777777" w:rsidR="00A87A19" w:rsidRDefault="00A87A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5E2"/>
    <w:rsid w:val="00001A4E"/>
    <w:rsid w:val="00032448"/>
    <w:rsid w:val="00051374"/>
    <w:rsid w:val="000639CD"/>
    <w:rsid w:val="000B72DB"/>
    <w:rsid w:val="000E0335"/>
    <w:rsid w:val="00114782"/>
    <w:rsid w:val="00127CF4"/>
    <w:rsid w:val="0016449C"/>
    <w:rsid w:val="00166739"/>
    <w:rsid w:val="001D50B0"/>
    <w:rsid w:val="001D7C03"/>
    <w:rsid w:val="00214561"/>
    <w:rsid w:val="0021652B"/>
    <w:rsid w:val="00226830"/>
    <w:rsid w:val="002E4D89"/>
    <w:rsid w:val="002F2520"/>
    <w:rsid w:val="002F49C2"/>
    <w:rsid w:val="0030161B"/>
    <w:rsid w:val="00330D29"/>
    <w:rsid w:val="003426AB"/>
    <w:rsid w:val="00356AF5"/>
    <w:rsid w:val="0036358F"/>
    <w:rsid w:val="00387892"/>
    <w:rsid w:val="00391838"/>
    <w:rsid w:val="003D1E42"/>
    <w:rsid w:val="003D557E"/>
    <w:rsid w:val="004015B2"/>
    <w:rsid w:val="00402EC7"/>
    <w:rsid w:val="00407E36"/>
    <w:rsid w:val="0041324A"/>
    <w:rsid w:val="00422C8A"/>
    <w:rsid w:val="00471D4A"/>
    <w:rsid w:val="00475261"/>
    <w:rsid w:val="00487CCA"/>
    <w:rsid w:val="004C0236"/>
    <w:rsid w:val="005214B6"/>
    <w:rsid w:val="005323B3"/>
    <w:rsid w:val="00546F2D"/>
    <w:rsid w:val="00576FD4"/>
    <w:rsid w:val="005A16B8"/>
    <w:rsid w:val="005B18C9"/>
    <w:rsid w:val="005B5797"/>
    <w:rsid w:val="005B5A0E"/>
    <w:rsid w:val="005C3309"/>
    <w:rsid w:val="005C6A2A"/>
    <w:rsid w:val="005E3B17"/>
    <w:rsid w:val="005E701C"/>
    <w:rsid w:val="006056F4"/>
    <w:rsid w:val="006160CD"/>
    <w:rsid w:val="00621603"/>
    <w:rsid w:val="00623BDC"/>
    <w:rsid w:val="00626171"/>
    <w:rsid w:val="00641C6F"/>
    <w:rsid w:val="0064560C"/>
    <w:rsid w:val="0065550F"/>
    <w:rsid w:val="0066410C"/>
    <w:rsid w:val="00664459"/>
    <w:rsid w:val="006647B6"/>
    <w:rsid w:val="00664804"/>
    <w:rsid w:val="006A07F8"/>
    <w:rsid w:val="006A66E3"/>
    <w:rsid w:val="006C4A65"/>
    <w:rsid w:val="006D7971"/>
    <w:rsid w:val="006E1A48"/>
    <w:rsid w:val="00701F8F"/>
    <w:rsid w:val="0071101B"/>
    <w:rsid w:val="00717289"/>
    <w:rsid w:val="00762FA2"/>
    <w:rsid w:val="00772C48"/>
    <w:rsid w:val="00773D43"/>
    <w:rsid w:val="007742AD"/>
    <w:rsid w:val="0079075E"/>
    <w:rsid w:val="007B2997"/>
    <w:rsid w:val="007C322F"/>
    <w:rsid w:val="007C698B"/>
    <w:rsid w:val="007D206B"/>
    <w:rsid w:val="007D407D"/>
    <w:rsid w:val="007E3C6B"/>
    <w:rsid w:val="008048B2"/>
    <w:rsid w:val="008176ED"/>
    <w:rsid w:val="00824B02"/>
    <w:rsid w:val="00831E43"/>
    <w:rsid w:val="00836FCA"/>
    <w:rsid w:val="00841C7A"/>
    <w:rsid w:val="0086721C"/>
    <w:rsid w:val="008925E2"/>
    <w:rsid w:val="00893501"/>
    <w:rsid w:val="008B402F"/>
    <w:rsid w:val="008D146C"/>
    <w:rsid w:val="008E572A"/>
    <w:rsid w:val="008F1EB6"/>
    <w:rsid w:val="009178A4"/>
    <w:rsid w:val="009546C6"/>
    <w:rsid w:val="00965545"/>
    <w:rsid w:val="00970D48"/>
    <w:rsid w:val="0097591F"/>
    <w:rsid w:val="00980867"/>
    <w:rsid w:val="00986E7E"/>
    <w:rsid w:val="009933BD"/>
    <w:rsid w:val="009B77D6"/>
    <w:rsid w:val="009C307C"/>
    <w:rsid w:val="009C40FB"/>
    <w:rsid w:val="009E2602"/>
    <w:rsid w:val="009E4956"/>
    <w:rsid w:val="00A1369A"/>
    <w:rsid w:val="00A15D0D"/>
    <w:rsid w:val="00A32199"/>
    <w:rsid w:val="00A5449E"/>
    <w:rsid w:val="00A65027"/>
    <w:rsid w:val="00A727A8"/>
    <w:rsid w:val="00A8288A"/>
    <w:rsid w:val="00A860EA"/>
    <w:rsid w:val="00A87A19"/>
    <w:rsid w:val="00AA1A3F"/>
    <w:rsid w:val="00AE0251"/>
    <w:rsid w:val="00B07A1B"/>
    <w:rsid w:val="00B7363B"/>
    <w:rsid w:val="00B93734"/>
    <w:rsid w:val="00BA1116"/>
    <w:rsid w:val="00BB28BC"/>
    <w:rsid w:val="00BB60A3"/>
    <w:rsid w:val="00BC2E3D"/>
    <w:rsid w:val="00BF17FA"/>
    <w:rsid w:val="00C076FB"/>
    <w:rsid w:val="00C30C68"/>
    <w:rsid w:val="00C77EE5"/>
    <w:rsid w:val="00C96CFB"/>
    <w:rsid w:val="00CC3BB1"/>
    <w:rsid w:val="00CF0B2E"/>
    <w:rsid w:val="00D032A5"/>
    <w:rsid w:val="00D30B2F"/>
    <w:rsid w:val="00D36C2D"/>
    <w:rsid w:val="00D374D5"/>
    <w:rsid w:val="00D43466"/>
    <w:rsid w:val="00D47BD2"/>
    <w:rsid w:val="00D651E1"/>
    <w:rsid w:val="00D75594"/>
    <w:rsid w:val="00D91DA7"/>
    <w:rsid w:val="00DC349A"/>
    <w:rsid w:val="00DC7133"/>
    <w:rsid w:val="00DE45DB"/>
    <w:rsid w:val="00DF254A"/>
    <w:rsid w:val="00DF6383"/>
    <w:rsid w:val="00E04784"/>
    <w:rsid w:val="00E865EB"/>
    <w:rsid w:val="00EA176F"/>
    <w:rsid w:val="00EB4C1D"/>
    <w:rsid w:val="00EC2ED7"/>
    <w:rsid w:val="00EE1564"/>
    <w:rsid w:val="00F25FE9"/>
    <w:rsid w:val="00FB31E4"/>
    <w:rsid w:val="00FB4EF8"/>
    <w:rsid w:val="00FF2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AB76B"/>
  <w15:chartTrackingRefBased/>
  <w15:docId w15:val="{34E58919-76BC-4717-B1AD-9FBDF0804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2ED7"/>
    <w:rPr>
      <w:color w:val="0563C1" w:themeColor="hyperlink"/>
      <w:u w:val="single"/>
    </w:rPr>
  </w:style>
  <w:style w:type="character" w:styleId="UnresolvedMention">
    <w:name w:val="Unresolved Mention"/>
    <w:basedOn w:val="DefaultParagraphFont"/>
    <w:uiPriority w:val="99"/>
    <w:semiHidden/>
    <w:unhideWhenUsed/>
    <w:rsid w:val="00EC2ED7"/>
    <w:rPr>
      <w:color w:val="605E5C"/>
      <w:shd w:val="clear" w:color="auto" w:fill="E1DFDD"/>
    </w:rPr>
  </w:style>
  <w:style w:type="paragraph" w:styleId="BodyText">
    <w:name w:val="Body Text"/>
    <w:basedOn w:val="Normal"/>
    <w:link w:val="BodyTextChar"/>
    <w:uiPriority w:val="1"/>
    <w:qFormat/>
    <w:rsid w:val="00576FD4"/>
    <w:pPr>
      <w:widowControl w:val="0"/>
      <w:autoSpaceDE w:val="0"/>
      <w:autoSpaceDN w:val="0"/>
      <w:spacing w:after="0" w:line="240" w:lineRule="auto"/>
      <w:ind w:left="120"/>
    </w:pPr>
    <w:rPr>
      <w:rFonts w:ascii="Palatino Linotype" w:eastAsia="Palatino Linotype" w:hAnsi="Palatino Linotype" w:cs="Palatino Linotype"/>
      <w:sz w:val="24"/>
      <w:szCs w:val="24"/>
    </w:rPr>
  </w:style>
  <w:style w:type="character" w:customStyle="1" w:styleId="BodyTextChar">
    <w:name w:val="Body Text Char"/>
    <w:basedOn w:val="DefaultParagraphFont"/>
    <w:link w:val="BodyText"/>
    <w:uiPriority w:val="1"/>
    <w:rsid w:val="00576FD4"/>
    <w:rPr>
      <w:rFonts w:ascii="Palatino Linotype" w:eastAsia="Palatino Linotype" w:hAnsi="Palatino Linotype" w:cs="Palatino Linotype"/>
      <w:sz w:val="24"/>
      <w:szCs w:val="24"/>
    </w:rPr>
  </w:style>
  <w:style w:type="paragraph" w:styleId="CommentText">
    <w:name w:val="annotation text"/>
    <w:basedOn w:val="Normal"/>
    <w:link w:val="CommentTextChar"/>
    <w:semiHidden/>
    <w:unhideWhenUsed/>
    <w:rsid w:val="00824B0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824B02"/>
    <w:rPr>
      <w:rFonts w:ascii="Times New Roman" w:eastAsia="Times New Roman" w:hAnsi="Times New Roman" w:cs="Times New Roman"/>
      <w:sz w:val="20"/>
      <w:szCs w:val="20"/>
    </w:rPr>
  </w:style>
  <w:style w:type="character" w:styleId="CommentReference">
    <w:name w:val="annotation reference"/>
    <w:basedOn w:val="DefaultParagraphFont"/>
    <w:semiHidden/>
    <w:unhideWhenUsed/>
    <w:rsid w:val="00824B02"/>
    <w:rPr>
      <w:sz w:val="16"/>
      <w:szCs w:val="16"/>
    </w:rPr>
  </w:style>
  <w:style w:type="table" w:styleId="TableGrid">
    <w:name w:val="Table Grid"/>
    <w:basedOn w:val="TableNormal"/>
    <w:rsid w:val="00422C8A"/>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471D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85293">
      <w:bodyDiv w:val="1"/>
      <w:marLeft w:val="0"/>
      <w:marRight w:val="0"/>
      <w:marTop w:val="0"/>
      <w:marBottom w:val="0"/>
      <w:divBdr>
        <w:top w:val="none" w:sz="0" w:space="0" w:color="auto"/>
        <w:left w:val="none" w:sz="0" w:space="0" w:color="auto"/>
        <w:bottom w:val="none" w:sz="0" w:space="0" w:color="auto"/>
        <w:right w:val="none" w:sz="0" w:space="0" w:color="auto"/>
      </w:divBdr>
    </w:div>
    <w:div w:id="123426071">
      <w:bodyDiv w:val="1"/>
      <w:marLeft w:val="0"/>
      <w:marRight w:val="0"/>
      <w:marTop w:val="0"/>
      <w:marBottom w:val="0"/>
      <w:divBdr>
        <w:top w:val="none" w:sz="0" w:space="0" w:color="auto"/>
        <w:left w:val="none" w:sz="0" w:space="0" w:color="auto"/>
        <w:bottom w:val="none" w:sz="0" w:space="0" w:color="auto"/>
        <w:right w:val="none" w:sz="0" w:space="0" w:color="auto"/>
      </w:divBdr>
    </w:div>
    <w:div w:id="198591490">
      <w:bodyDiv w:val="1"/>
      <w:marLeft w:val="0"/>
      <w:marRight w:val="0"/>
      <w:marTop w:val="0"/>
      <w:marBottom w:val="0"/>
      <w:divBdr>
        <w:top w:val="none" w:sz="0" w:space="0" w:color="auto"/>
        <w:left w:val="none" w:sz="0" w:space="0" w:color="auto"/>
        <w:bottom w:val="none" w:sz="0" w:space="0" w:color="auto"/>
        <w:right w:val="none" w:sz="0" w:space="0" w:color="auto"/>
      </w:divBdr>
    </w:div>
    <w:div w:id="381176826">
      <w:bodyDiv w:val="1"/>
      <w:marLeft w:val="0"/>
      <w:marRight w:val="0"/>
      <w:marTop w:val="0"/>
      <w:marBottom w:val="0"/>
      <w:divBdr>
        <w:top w:val="none" w:sz="0" w:space="0" w:color="auto"/>
        <w:left w:val="none" w:sz="0" w:space="0" w:color="auto"/>
        <w:bottom w:val="none" w:sz="0" w:space="0" w:color="auto"/>
        <w:right w:val="none" w:sz="0" w:space="0" w:color="auto"/>
      </w:divBdr>
    </w:div>
    <w:div w:id="423764973">
      <w:bodyDiv w:val="1"/>
      <w:marLeft w:val="0"/>
      <w:marRight w:val="0"/>
      <w:marTop w:val="0"/>
      <w:marBottom w:val="0"/>
      <w:divBdr>
        <w:top w:val="none" w:sz="0" w:space="0" w:color="auto"/>
        <w:left w:val="none" w:sz="0" w:space="0" w:color="auto"/>
        <w:bottom w:val="none" w:sz="0" w:space="0" w:color="auto"/>
        <w:right w:val="none" w:sz="0" w:space="0" w:color="auto"/>
      </w:divBdr>
    </w:div>
    <w:div w:id="516968303">
      <w:bodyDiv w:val="1"/>
      <w:marLeft w:val="0"/>
      <w:marRight w:val="0"/>
      <w:marTop w:val="0"/>
      <w:marBottom w:val="0"/>
      <w:divBdr>
        <w:top w:val="none" w:sz="0" w:space="0" w:color="auto"/>
        <w:left w:val="none" w:sz="0" w:space="0" w:color="auto"/>
        <w:bottom w:val="none" w:sz="0" w:space="0" w:color="auto"/>
        <w:right w:val="none" w:sz="0" w:space="0" w:color="auto"/>
      </w:divBdr>
    </w:div>
    <w:div w:id="737674219">
      <w:bodyDiv w:val="1"/>
      <w:marLeft w:val="0"/>
      <w:marRight w:val="0"/>
      <w:marTop w:val="0"/>
      <w:marBottom w:val="0"/>
      <w:divBdr>
        <w:top w:val="none" w:sz="0" w:space="0" w:color="auto"/>
        <w:left w:val="none" w:sz="0" w:space="0" w:color="auto"/>
        <w:bottom w:val="none" w:sz="0" w:space="0" w:color="auto"/>
        <w:right w:val="none" w:sz="0" w:space="0" w:color="auto"/>
      </w:divBdr>
    </w:div>
    <w:div w:id="766728721">
      <w:bodyDiv w:val="1"/>
      <w:marLeft w:val="0"/>
      <w:marRight w:val="0"/>
      <w:marTop w:val="0"/>
      <w:marBottom w:val="0"/>
      <w:divBdr>
        <w:top w:val="none" w:sz="0" w:space="0" w:color="auto"/>
        <w:left w:val="none" w:sz="0" w:space="0" w:color="auto"/>
        <w:bottom w:val="none" w:sz="0" w:space="0" w:color="auto"/>
        <w:right w:val="none" w:sz="0" w:space="0" w:color="auto"/>
      </w:divBdr>
    </w:div>
    <w:div w:id="901021175">
      <w:bodyDiv w:val="1"/>
      <w:marLeft w:val="0"/>
      <w:marRight w:val="0"/>
      <w:marTop w:val="0"/>
      <w:marBottom w:val="0"/>
      <w:divBdr>
        <w:top w:val="none" w:sz="0" w:space="0" w:color="auto"/>
        <w:left w:val="none" w:sz="0" w:space="0" w:color="auto"/>
        <w:bottom w:val="none" w:sz="0" w:space="0" w:color="auto"/>
        <w:right w:val="none" w:sz="0" w:space="0" w:color="auto"/>
      </w:divBdr>
    </w:div>
    <w:div w:id="1296444356">
      <w:bodyDiv w:val="1"/>
      <w:marLeft w:val="0"/>
      <w:marRight w:val="0"/>
      <w:marTop w:val="0"/>
      <w:marBottom w:val="0"/>
      <w:divBdr>
        <w:top w:val="none" w:sz="0" w:space="0" w:color="auto"/>
        <w:left w:val="none" w:sz="0" w:space="0" w:color="auto"/>
        <w:bottom w:val="none" w:sz="0" w:space="0" w:color="auto"/>
        <w:right w:val="none" w:sz="0" w:space="0" w:color="auto"/>
      </w:divBdr>
    </w:div>
    <w:div w:id="1368986660">
      <w:bodyDiv w:val="1"/>
      <w:marLeft w:val="0"/>
      <w:marRight w:val="0"/>
      <w:marTop w:val="0"/>
      <w:marBottom w:val="0"/>
      <w:divBdr>
        <w:top w:val="none" w:sz="0" w:space="0" w:color="auto"/>
        <w:left w:val="none" w:sz="0" w:space="0" w:color="auto"/>
        <w:bottom w:val="none" w:sz="0" w:space="0" w:color="auto"/>
        <w:right w:val="none" w:sz="0" w:space="0" w:color="auto"/>
      </w:divBdr>
    </w:div>
    <w:div w:id="1818303634">
      <w:bodyDiv w:val="1"/>
      <w:marLeft w:val="0"/>
      <w:marRight w:val="0"/>
      <w:marTop w:val="0"/>
      <w:marBottom w:val="0"/>
      <w:divBdr>
        <w:top w:val="none" w:sz="0" w:space="0" w:color="auto"/>
        <w:left w:val="none" w:sz="0" w:space="0" w:color="auto"/>
        <w:bottom w:val="none" w:sz="0" w:space="0" w:color="auto"/>
        <w:right w:val="none" w:sz="0" w:space="0" w:color="auto"/>
      </w:divBdr>
    </w:div>
    <w:div w:id="196256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ufl.edu/ugrad/current/regulations/info/grades.aspx" TargetMode="External"/><Relationship Id="rId13" Type="http://schemas.openxmlformats.org/officeDocument/2006/relationships/hyperlink" Target="https://gatorevals.aa.ufl.edu/public-results/" TargetMode="External"/><Relationship Id="rId18" Type="http://schemas.openxmlformats.org/officeDocument/2006/relationships/hyperlink" Target="https://isidore.co/aquinas/summa/FP/FP002.html"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s://isidore.co/aquinas" TargetMode="External"/><Relationship Id="rId12" Type="http://schemas.openxmlformats.org/officeDocument/2006/relationships/hyperlink" Target="https://ufl.bluera.com/ufl/" TargetMode="External"/><Relationship Id="rId17" Type="http://schemas.openxmlformats.org/officeDocument/2006/relationships/hyperlink" Target="https://distance.ufl.edu/state-authorization-status/" TargetMode="External"/><Relationship Id="rId2" Type="http://schemas.openxmlformats.org/officeDocument/2006/relationships/settings" Target="settings.xml"/><Relationship Id="rId16" Type="http://schemas.openxmlformats.org/officeDocument/2006/relationships/hyperlink" Target="mailto:helpdesk@ufl.edu" TargetMode="External"/><Relationship Id="rId20" Type="http://schemas.openxmlformats.org/officeDocument/2006/relationships/hyperlink" Target="https://isidore.co/aquinas/QDdeVer2.htm" TargetMode="External"/><Relationship Id="rId1" Type="http://schemas.openxmlformats.org/officeDocument/2006/relationships/styles" Target="styles.xml"/><Relationship Id="rId6" Type="http://schemas.openxmlformats.org/officeDocument/2006/relationships/hyperlink" Target="mailto:james.wetzel@ufl.edu" TargetMode="External"/><Relationship Id="rId11" Type="http://schemas.openxmlformats.org/officeDocument/2006/relationships/hyperlink" Target="https://gatorevals.aa.ufl.edu/students/" TargetMode="External"/><Relationship Id="rId5" Type="http://schemas.openxmlformats.org/officeDocument/2006/relationships/endnotes" Target="endnotes.xml"/><Relationship Id="rId15" Type="http://schemas.openxmlformats.org/officeDocument/2006/relationships/hyperlink" Target="mailto:umatter@ufl.edu" TargetMode="External"/><Relationship Id="rId23" Type="http://schemas.openxmlformats.org/officeDocument/2006/relationships/theme" Target="theme/theme1.xml"/><Relationship Id="rId10" Type="http://schemas.openxmlformats.org/officeDocument/2006/relationships/hyperlink" Target="https://catalog.ufl.edu/ugrad/current/regulations/info/attendance.aspx" TargetMode="External"/><Relationship Id="rId19" Type="http://schemas.openxmlformats.org/officeDocument/2006/relationships/hyperlink" Target="https://isidore.co/aquinas/english/ContraGentiles2.htm" TargetMode="External"/><Relationship Id="rId4" Type="http://schemas.openxmlformats.org/officeDocument/2006/relationships/footnotes" Target="footnotes.xml"/><Relationship Id="rId9" Type="http://schemas.openxmlformats.org/officeDocument/2006/relationships/hyperlink" Target="https://sccr.dso.ufl.edu/process/student-conduct-code/" TargetMode="External"/><Relationship Id="rId14" Type="http://schemas.openxmlformats.org/officeDocument/2006/relationships/hyperlink" Target="https://disability.ufl.edu/get-starte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3610</Words>
  <Characters>20577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Wetzel</dc:creator>
  <cp:keywords/>
  <dc:description/>
  <cp:lastModifiedBy>James Wetzel</cp:lastModifiedBy>
  <cp:revision>4</cp:revision>
  <dcterms:created xsi:type="dcterms:W3CDTF">2025-01-08T21:16:00Z</dcterms:created>
  <dcterms:modified xsi:type="dcterms:W3CDTF">2025-01-09T02:51:00Z</dcterms:modified>
</cp:coreProperties>
</file>